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8CE946" w14:textId="6622FB1E" w:rsidR="00A86066" w:rsidRPr="009E32D8" w:rsidRDefault="00346253" w:rsidP="00346253">
      <w:pPr>
        <w:jc w:val="center"/>
        <w:rPr>
          <w:b/>
          <w:bCs/>
          <w:noProof/>
          <w:color w:val="FFFFFF" w:themeColor="background1"/>
          <w:sz w:val="24"/>
          <w:szCs w:val="24"/>
        </w:rPr>
      </w:pPr>
      <w:r w:rsidRPr="009E32D8">
        <w:rPr>
          <w:b/>
          <w:bCs/>
          <w:noProof/>
          <w:color w:val="FFFFFF" w:themeColor="background1"/>
          <w:sz w:val="24"/>
          <w:szCs w:val="24"/>
        </w:rPr>
        <w:t>Институт развития образования Республики Дагестан</w:t>
      </w:r>
    </w:p>
    <w:p w14:paraId="0DD5CAD3" w14:textId="77777777" w:rsidR="001425CE" w:rsidRDefault="001425CE" w:rsidP="00ED093C">
      <w:pPr>
        <w:rPr>
          <w:noProof/>
        </w:rPr>
      </w:pPr>
    </w:p>
    <w:p w14:paraId="77AE43A6" w14:textId="61D90651" w:rsidR="001425CE" w:rsidRDefault="001425CE" w:rsidP="00ED093C">
      <w:pPr>
        <w:rPr>
          <w:noProof/>
        </w:rPr>
      </w:pPr>
    </w:p>
    <w:p w14:paraId="5DD43E38" w14:textId="3263E0A8" w:rsidR="00346253" w:rsidRDefault="00346253" w:rsidP="00ED093C">
      <w:pPr>
        <w:rPr>
          <w:noProof/>
        </w:rPr>
      </w:pPr>
    </w:p>
    <w:p w14:paraId="3CAE5F9A" w14:textId="0896773B" w:rsidR="00346253" w:rsidRDefault="00346253" w:rsidP="00ED093C">
      <w:pPr>
        <w:rPr>
          <w:noProof/>
        </w:rPr>
      </w:pPr>
    </w:p>
    <w:p w14:paraId="0F68D593" w14:textId="77777777" w:rsidR="00346253" w:rsidRDefault="00346253" w:rsidP="00ED093C">
      <w:pPr>
        <w:rPr>
          <w:noProof/>
        </w:rPr>
      </w:pPr>
    </w:p>
    <w:p w14:paraId="31753E88" w14:textId="77777777" w:rsidR="001425CE" w:rsidRDefault="001425CE" w:rsidP="00ED093C">
      <w:pPr>
        <w:rPr>
          <w:noProof/>
        </w:rPr>
      </w:pPr>
    </w:p>
    <w:p w14:paraId="64F6732B" w14:textId="77777777" w:rsidR="00B63516" w:rsidRDefault="00B63516" w:rsidP="008B4CB3">
      <w:pPr>
        <w:spacing w:after="0" w:line="240" w:lineRule="auto"/>
        <w:jc w:val="center"/>
        <w:rPr>
          <w:b/>
          <w:bCs/>
          <w:noProof/>
          <w:color w:val="C00000"/>
          <w:sz w:val="96"/>
          <w:szCs w:val="96"/>
        </w:rPr>
      </w:pPr>
    </w:p>
    <w:p w14:paraId="4FE9B77F" w14:textId="65ED8AE5" w:rsidR="00955DF7" w:rsidRPr="00C313FA" w:rsidRDefault="00955DF7" w:rsidP="00C313FA">
      <w:pPr>
        <w:spacing w:after="0" w:line="240" w:lineRule="auto"/>
        <w:ind w:left="142" w:firstLine="142"/>
        <w:rPr>
          <w:rFonts w:ascii="Century Gothic" w:hAnsi="Century Gothic"/>
          <w:b/>
          <w:bCs/>
          <w:noProof/>
          <w:color w:val="C00000"/>
          <w:sz w:val="60"/>
          <w:szCs w:val="60"/>
        </w:rPr>
      </w:pPr>
      <w:r w:rsidRPr="00C313FA">
        <w:rPr>
          <w:rFonts w:ascii="Century Gothic" w:hAnsi="Century Gothic"/>
          <w:b/>
          <w:bCs/>
          <w:noProof/>
          <w:color w:val="C00000"/>
          <w:sz w:val="96"/>
          <w:szCs w:val="96"/>
        </w:rPr>
        <w:t>Ч</w:t>
      </w:r>
      <w:r w:rsidR="008408E7" w:rsidRPr="00C313FA">
        <w:rPr>
          <w:rFonts w:ascii="Century Gothic" w:hAnsi="Century Gothic"/>
          <w:b/>
          <w:bCs/>
          <w:noProof/>
          <w:color w:val="C00000"/>
          <w:sz w:val="96"/>
          <w:szCs w:val="96"/>
        </w:rPr>
        <w:t xml:space="preserve"> </w:t>
      </w:r>
      <w:r w:rsidRPr="00C313FA">
        <w:rPr>
          <w:rFonts w:ascii="Century Gothic" w:hAnsi="Century Gothic"/>
          <w:b/>
          <w:bCs/>
          <w:noProof/>
          <w:color w:val="C00000"/>
          <w:sz w:val="96"/>
          <w:szCs w:val="96"/>
        </w:rPr>
        <w:t>Т</w:t>
      </w:r>
      <w:r w:rsidR="008408E7" w:rsidRPr="00C313FA">
        <w:rPr>
          <w:rFonts w:ascii="Century Gothic" w:hAnsi="Century Gothic"/>
          <w:b/>
          <w:bCs/>
          <w:noProof/>
          <w:color w:val="C00000"/>
          <w:sz w:val="96"/>
          <w:szCs w:val="96"/>
        </w:rPr>
        <w:t xml:space="preserve"> </w:t>
      </w:r>
      <w:r w:rsidRPr="00C313FA">
        <w:rPr>
          <w:rFonts w:ascii="Century Gothic" w:hAnsi="Century Gothic"/>
          <w:b/>
          <w:bCs/>
          <w:noProof/>
          <w:color w:val="C00000"/>
          <w:sz w:val="96"/>
          <w:szCs w:val="96"/>
        </w:rPr>
        <w:t>Е</w:t>
      </w:r>
      <w:r w:rsidR="008408E7" w:rsidRPr="00C313FA">
        <w:rPr>
          <w:rFonts w:ascii="Century Gothic" w:hAnsi="Century Gothic"/>
          <w:b/>
          <w:bCs/>
          <w:noProof/>
          <w:color w:val="C00000"/>
          <w:sz w:val="96"/>
          <w:szCs w:val="96"/>
        </w:rPr>
        <w:t xml:space="preserve"> </w:t>
      </w:r>
      <w:r w:rsidRPr="00C313FA">
        <w:rPr>
          <w:rFonts w:ascii="Century Gothic" w:hAnsi="Century Gothic"/>
          <w:b/>
          <w:bCs/>
          <w:noProof/>
          <w:color w:val="C00000"/>
          <w:sz w:val="96"/>
          <w:szCs w:val="96"/>
        </w:rPr>
        <w:t>Н</w:t>
      </w:r>
      <w:r w:rsidR="008408E7" w:rsidRPr="00C313FA">
        <w:rPr>
          <w:rFonts w:ascii="Century Gothic" w:hAnsi="Century Gothic"/>
          <w:b/>
          <w:bCs/>
          <w:noProof/>
          <w:color w:val="C00000"/>
          <w:sz w:val="96"/>
          <w:szCs w:val="96"/>
        </w:rPr>
        <w:t xml:space="preserve"> </w:t>
      </w:r>
      <w:r w:rsidRPr="00C313FA">
        <w:rPr>
          <w:rFonts w:ascii="Century Gothic" w:hAnsi="Century Gothic"/>
          <w:b/>
          <w:bCs/>
          <w:noProof/>
          <w:color w:val="C00000"/>
          <w:sz w:val="96"/>
          <w:szCs w:val="96"/>
        </w:rPr>
        <w:t>И</w:t>
      </w:r>
      <w:r w:rsidR="008408E7" w:rsidRPr="00C313FA">
        <w:rPr>
          <w:rFonts w:ascii="Century Gothic" w:hAnsi="Century Gothic"/>
          <w:b/>
          <w:bCs/>
          <w:noProof/>
          <w:color w:val="C00000"/>
          <w:sz w:val="96"/>
          <w:szCs w:val="96"/>
        </w:rPr>
        <w:t xml:space="preserve"> </w:t>
      </w:r>
      <w:r w:rsidRPr="00C313FA">
        <w:rPr>
          <w:rFonts w:ascii="Century Gothic" w:hAnsi="Century Gothic"/>
          <w:b/>
          <w:bCs/>
          <w:noProof/>
          <w:color w:val="C00000"/>
          <w:sz w:val="96"/>
          <w:szCs w:val="96"/>
        </w:rPr>
        <w:t>Е</w:t>
      </w:r>
      <w:r w:rsidRPr="00C313FA">
        <w:rPr>
          <w:rFonts w:ascii="Century Gothic" w:hAnsi="Century Gothic"/>
          <w:b/>
          <w:bCs/>
          <w:noProof/>
          <w:color w:val="C00000"/>
          <w:sz w:val="60"/>
          <w:szCs w:val="60"/>
        </w:rPr>
        <w:t xml:space="preserve"> – </w:t>
      </w:r>
    </w:p>
    <w:p w14:paraId="058723AD" w14:textId="5B443A8F" w:rsidR="001425CE" w:rsidRPr="00C313FA" w:rsidRDefault="00955DF7" w:rsidP="00C313FA">
      <w:pPr>
        <w:spacing w:after="0" w:line="240" w:lineRule="auto"/>
        <w:ind w:left="142" w:firstLine="142"/>
        <w:rPr>
          <w:rFonts w:ascii="Century Gothic" w:hAnsi="Century Gothic"/>
          <w:b/>
          <w:bCs/>
          <w:noProof/>
          <w:color w:val="C00000"/>
          <w:sz w:val="36"/>
          <w:szCs w:val="36"/>
        </w:rPr>
      </w:pPr>
      <w:r w:rsidRPr="00C313FA">
        <w:rPr>
          <w:rFonts w:ascii="Century Gothic" w:hAnsi="Century Gothic"/>
          <w:b/>
          <w:bCs/>
          <w:noProof/>
          <w:color w:val="C00000"/>
          <w:sz w:val="36"/>
          <w:szCs w:val="36"/>
        </w:rPr>
        <w:t xml:space="preserve">образовательная программа </w:t>
      </w:r>
      <w:r w:rsidR="00715F81" w:rsidRPr="00C313FA">
        <w:rPr>
          <w:rFonts w:ascii="Century Gothic" w:hAnsi="Century Gothic"/>
          <w:b/>
          <w:bCs/>
          <w:noProof/>
          <w:color w:val="C00000"/>
          <w:sz w:val="36"/>
          <w:szCs w:val="36"/>
        </w:rPr>
        <w:t>«</w:t>
      </w:r>
      <w:r w:rsidRPr="00C313FA">
        <w:rPr>
          <w:rFonts w:ascii="Century Gothic" w:hAnsi="Century Gothic"/>
          <w:b/>
          <w:bCs/>
          <w:noProof/>
          <w:color w:val="C00000"/>
          <w:sz w:val="36"/>
          <w:szCs w:val="36"/>
        </w:rPr>
        <w:t>длиною в жизнь</w:t>
      </w:r>
      <w:r w:rsidR="00FB67A7" w:rsidRPr="00C313FA">
        <w:rPr>
          <w:rFonts w:ascii="Century Gothic" w:hAnsi="Century Gothic"/>
          <w:b/>
          <w:bCs/>
          <w:noProof/>
          <w:color w:val="C00000"/>
          <w:sz w:val="36"/>
          <w:szCs w:val="36"/>
        </w:rPr>
        <w:t>»</w:t>
      </w:r>
    </w:p>
    <w:p w14:paraId="6EBB86D6" w14:textId="77777777" w:rsidR="001425CE" w:rsidRDefault="001425CE" w:rsidP="00ED093C">
      <w:pPr>
        <w:rPr>
          <w:noProof/>
        </w:rPr>
      </w:pPr>
    </w:p>
    <w:p w14:paraId="711698D4" w14:textId="23956F3D" w:rsidR="001425CE" w:rsidRPr="00C313FA" w:rsidRDefault="00715F81" w:rsidP="00C313FA">
      <w:pPr>
        <w:jc w:val="right"/>
        <w:rPr>
          <w:rFonts w:ascii="Century Gothic" w:hAnsi="Century Gothic"/>
          <w:b/>
          <w:bCs/>
          <w:noProof/>
          <w:color w:val="000066"/>
          <w:sz w:val="32"/>
          <w:szCs w:val="32"/>
        </w:rPr>
      </w:pPr>
      <w:r w:rsidRPr="00C313FA">
        <w:rPr>
          <w:rFonts w:ascii="Century Gothic" w:hAnsi="Century Gothic"/>
          <w:b/>
          <w:bCs/>
          <w:noProof/>
          <w:color w:val="000066"/>
          <w:sz w:val="32"/>
          <w:szCs w:val="32"/>
        </w:rPr>
        <w:t>МЕТОДИЧЕСКОЕ ПОСОБИЕ</w:t>
      </w:r>
    </w:p>
    <w:p w14:paraId="19ADC954" w14:textId="77777777" w:rsidR="001425CE" w:rsidRDefault="001425CE" w:rsidP="00ED093C">
      <w:pPr>
        <w:rPr>
          <w:noProof/>
        </w:rPr>
      </w:pPr>
    </w:p>
    <w:p w14:paraId="267FA4DD" w14:textId="44740CDC" w:rsidR="001425CE" w:rsidRDefault="001425CE" w:rsidP="00ED093C">
      <w:pPr>
        <w:rPr>
          <w:noProof/>
        </w:rPr>
      </w:pPr>
    </w:p>
    <w:p w14:paraId="331E28D1" w14:textId="2710AC0D" w:rsidR="00955DF7" w:rsidRDefault="00955DF7" w:rsidP="00ED093C">
      <w:pPr>
        <w:rPr>
          <w:noProof/>
        </w:rPr>
      </w:pPr>
    </w:p>
    <w:p w14:paraId="45A52532" w14:textId="77777777" w:rsidR="00955DF7" w:rsidRDefault="00955DF7" w:rsidP="00955DF7">
      <w:pPr>
        <w:jc w:val="center"/>
        <w:rPr>
          <w:noProof/>
        </w:rPr>
      </w:pPr>
    </w:p>
    <w:p w14:paraId="76B8A11A" w14:textId="663BA4DC" w:rsidR="002926D1" w:rsidRPr="002926D1" w:rsidRDefault="00955DF7" w:rsidP="00955DF7">
      <w:pPr>
        <w:jc w:val="center"/>
      </w:pPr>
      <w:r>
        <w:rPr>
          <w:noProof/>
          <w:lang w:eastAsia="ru-RU"/>
        </w:rPr>
        <w:drawing>
          <wp:inline distT="0" distB="0" distL="0" distR="0" wp14:anchorId="19306EC1" wp14:editId="61079FB8">
            <wp:extent cx="2210462" cy="1367836"/>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7470" cy="1378360"/>
                    </a:xfrm>
                    <a:prstGeom prst="rect">
                      <a:avLst/>
                    </a:prstGeom>
                    <a:noFill/>
                    <a:ln>
                      <a:noFill/>
                    </a:ln>
                  </pic:spPr>
                </pic:pic>
              </a:graphicData>
            </a:graphic>
          </wp:inline>
        </w:drawing>
      </w:r>
    </w:p>
    <w:p w14:paraId="154E60BF" w14:textId="7AE24092" w:rsidR="002926D1" w:rsidRPr="002926D1" w:rsidRDefault="002926D1" w:rsidP="002926D1"/>
    <w:p w14:paraId="54D4224A" w14:textId="69345775" w:rsidR="002926D1" w:rsidRPr="002926D1" w:rsidRDefault="002926D1" w:rsidP="00955DF7">
      <w:pPr>
        <w:jc w:val="center"/>
      </w:pPr>
    </w:p>
    <w:p w14:paraId="180C16E5" w14:textId="22D71E8B" w:rsidR="002926D1" w:rsidRPr="002926D1" w:rsidRDefault="002926D1" w:rsidP="002926D1"/>
    <w:p w14:paraId="31BB7BAF" w14:textId="39483F1A" w:rsidR="002926D1" w:rsidRDefault="002926D1" w:rsidP="002926D1">
      <w:pPr>
        <w:jc w:val="center"/>
      </w:pPr>
    </w:p>
    <w:p w14:paraId="313BF3C3" w14:textId="5DAD1BC0" w:rsidR="00B63516" w:rsidRDefault="00B63516">
      <w:pPr>
        <w:rPr>
          <w:sz w:val="26"/>
          <w:szCs w:val="26"/>
        </w:rPr>
      </w:pPr>
    </w:p>
    <w:p w14:paraId="550E7A80" w14:textId="77777777" w:rsidR="00B63516" w:rsidRPr="0073541E" w:rsidRDefault="00B63516">
      <w:pPr>
        <w:rPr>
          <w:color w:val="000066"/>
          <w:sz w:val="26"/>
          <w:szCs w:val="26"/>
        </w:rPr>
      </w:pPr>
    </w:p>
    <w:p w14:paraId="64035ACD" w14:textId="5C781F89" w:rsidR="00B63516" w:rsidRPr="0073541E" w:rsidRDefault="00B63516" w:rsidP="00B63516">
      <w:pPr>
        <w:ind w:left="360"/>
        <w:jc w:val="center"/>
        <w:rPr>
          <w:noProof/>
          <w:color w:val="000066"/>
        </w:rPr>
      </w:pPr>
      <w:r w:rsidRPr="0073541E">
        <w:rPr>
          <w:noProof/>
          <w:color w:val="000066"/>
          <w:lang w:eastAsia="ru-RU"/>
        </w:rPr>
        <w:drawing>
          <wp:inline distT="0" distB="0" distL="0" distR="0" wp14:anchorId="2C309F0B" wp14:editId="075E9FAB">
            <wp:extent cx="318053" cy="200705"/>
            <wp:effectExtent l="0" t="0" r="635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5">
                          <a:tint val="45000"/>
                          <a:satMod val="400000"/>
                        </a:scheme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4A93AEB0" wp14:editId="701515B1">
            <wp:extent cx="318053" cy="200705"/>
            <wp:effectExtent l="0" t="0" r="6350"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rgbClr val="C00000">
                          <a:tint val="45000"/>
                          <a:satMod val="400000"/>
                        </a:srgb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31CE5C87" wp14:editId="7644043A">
            <wp:extent cx="318053" cy="200705"/>
            <wp:effectExtent l="0" t="0" r="635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5">
                          <a:tint val="45000"/>
                          <a:satMod val="400000"/>
                        </a:scheme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75DB69C4" wp14:editId="2C5B4FD3">
            <wp:extent cx="318053" cy="200705"/>
            <wp:effectExtent l="0" t="0" r="635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rgbClr val="C00000">
                          <a:tint val="45000"/>
                          <a:satMod val="400000"/>
                        </a:srgb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1DFB5743" wp14:editId="7BC00FB5">
            <wp:extent cx="318053" cy="200705"/>
            <wp:effectExtent l="0" t="0" r="6350"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5">
                          <a:tint val="45000"/>
                          <a:satMod val="400000"/>
                        </a:scheme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558D95E8" wp14:editId="78881588">
            <wp:extent cx="318053" cy="200705"/>
            <wp:effectExtent l="0" t="0" r="6350" b="889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rgbClr val="C00000">
                          <a:tint val="45000"/>
                          <a:satMod val="400000"/>
                        </a:srgb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6C7E089A" wp14:editId="7B16865C">
            <wp:extent cx="318053" cy="200705"/>
            <wp:effectExtent l="0" t="0" r="6350" b="889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5">
                          <a:tint val="45000"/>
                          <a:satMod val="400000"/>
                        </a:scheme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02AC2A75" wp14:editId="1400EF70">
            <wp:extent cx="318053" cy="200705"/>
            <wp:effectExtent l="0" t="0" r="6350" b="889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rgbClr val="C00000">
                          <a:tint val="45000"/>
                          <a:satMod val="400000"/>
                        </a:srgb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7953180F" wp14:editId="389AE512">
            <wp:extent cx="318053" cy="200705"/>
            <wp:effectExtent l="0" t="0" r="6350" b="889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5">
                          <a:tint val="45000"/>
                          <a:satMod val="400000"/>
                        </a:scheme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322E3F63" wp14:editId="1519DA3A">
            <wp:extent cx="318053" cy="200705"/>
            <wp:effectExtent l="0" t="0" r="6350" b="889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rgbClr val="C00000">
                          <a:tint val="45000"/>
                          <a:satMod val="400000"/>
                        </a:srgb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1A436ED1" wp14:editId="7580DDB6">
            <wp:extent cx="318053" cy="200705"/>
            <wp:effectExtent l="0" t="0" r="6350" b="889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5">
                          <a:tint val="45000"/>
                          <a:satMod val="400000"/>
                        </a:scheme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7B27D9C9" wp14:editId="0E4509A2">
            <wp:extent cx="318053" cy="200705"/>
            <wp:effectExtent l="0" t="0" r="6350" b="889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rgbClr val="C00000">
                          <a:tint val="45000"/>
                          <a:satMod val="400000"/>
                        </a:srgb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651A1D8D" wp14:editId="4D2678BD">
            <wp:extent cx="318053" cy="200705"/>
            <wp:effectExtent l="0" t="0" r="6350" b="889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5">
                          <a:tint val="45000"/>
                          <a:satMod val="400000"/>
                        </a:scheme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52A39128" wp14:editId="4C5C1418">
            <wp:extent cx="318053" cy="200705"/>
            <wp:effectExtent l="0" t="0" r="6350" b="889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rgbClr val="C00000">
                          <a:tint val="45000"/>
                          <a:satMod val="400000"/>
                        </a:srgb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13999B5D" wp14:editId="175F6C87">
            <wp:extent cx="318053" cy="200705"/>
            <wp:effectExtent l="0" t="0" r="6350" b="889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5">
                          <a:tint val="45000"/>
                          <a:satMod val="400000"/>
                        </a:scheme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5955D69F" wp14:editId="33B3358B">
            <wp:extent cx="318053" cy="200705"/>
            <wp:effectExtent l="0" t="0" r="6350" b="889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rgbClr val="C00000">
                          <a:tint val="45000"/>
                          <a:satMod val="400000"/>
                        </a:srgb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r w:rsidRPr="0073541E">
        <w:rPr>
          <w:noProof/>
          <w:color w:val="000066"/>
          <w:lang w:eastAsia="ru-RU"/>
        </w:rPr>
        <w:drawing>
          <wp:inline distT="0" distB="0" distL="0" distR="0" wp14:anchorId="17B5970A" wp14:editId="0FD8C1AB">
            <wp:extent cx="318053" cy="200705"/>
            <wp:effectExtent l="0" t="0" r="6350" b="889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5">
                          <a:tint val="45000"/>
                          <a:satMod val="400000"/>
                        </a:schemeClr>
                      </a:duotone>
                      <a:extLst>
                        <a:ext uri="{28A0092B-C50C-407E-A947-70E740481C1C}">
                          <a14:useLocalDpi xmlns:a14="http://schemas.microsoft.com/office/drawing/2010/main" val="0"/>
                        </a:ext>
                      </a:extLst>
                    </a:blip>
                    <a:stretch>
                      <a:fillRect/>
                    </a:stretch>
                  </pic:blipFill>
                  <pic:spPr>
                    <a:xfrm>
                      <a:off x="0" y="0"/>
                      <a:ext cx="329727" cy="208072"/>
                    </a:xfrm>
                    <a:prstGeom prst="rect">
                      <a:avLst/>
                    </a:prstGeom>
                  </pic:spPr>
                </pic:pic>
              </a:graphicData>
            </a:graphic>
          </wp:inline>
        </w:drawing>
      </w:r>
    </w:p>
    <w:p w14:paraId="751E68AE" w14:textId="39313E9E" w:rsidR="004B0B3B" w:rsidRPr="00FA12A8" w:rsidRDefault="004B0B3B">
      <w:pPr>
        <w:rPr>
          <w:sz w:val="26"/>
          <w:szCs w:val="26"/>
          <w:lang w:val="en-US"/>
        </w:rPr>
      </w:pPr>
      <w:r>
        <w:rPr>
          <w:sz w:val="26"/>
          <w:szCs w:val="26"/>
        </w:rPr>
        <w:lastRenderedPageBreak/>
        <w:br w:type="page"/>
      </w:r>
    </w:p>
    <w:p w14:paraId="69A83C83" w14:textId="77777777" w:rsidR="009C02D2" w:rsidRDefault="009C02D2" w:rsidP="009C02D2">
      <w:pPr>
        <w:shd w:val="clear" w:color="auto" w:fill="FFFFFF" w:themeFill="background1"/>
        <w:spacing w:after="0" w:line="240" w:lineRule="auto"/>
        <w:jc w:val="center"/>
        <w:rPr>
          <w:rFonts w:ascii="Century Gothic" w:hAnsi="Century Gothic"/>
          <w:b/>
          <w:color w:val="1F3864" w:themeColor="accent1" w:themeShade="80"/>
          <w:sz w:val="36"/>
          <w:szCs w:val="36"/>
        </w:rPr>
      </w:pPr>
    </w:p>
    <w:p w14:paraId="3888D65D" w14:textId="77777777" w:rsidR="009C02D2" w:rsidRDefault="009C02D2" w:rsidP="009C02D2">
      <w:pPr>
        <w:shd w:val="clear" w:color="auto" w:fill="FFFFFF" w:themeFill="background1"/>
        <w:spacing w:after="0" w:line="240" w:lineRule="auto"/>
        <w:jc w:val="center"/>
        <w:rPr>
          <w:rFonts w:ascii="Century Gothic" w:hAnsi="Century Gothic"/>
          <w:b/>
          <w:color w:val="1F3864" w:themeColor="accent1" w:themeShade="80"/>
          <w:sz w:val="36"/>
          <w:szCs w:val="36"/>
        </w:rPr>
      </w:pPr>
    </w:p>
    <w:p w14:paraId="7E667659" w14:textId="77777777" w:rsidR="009C02D2" w:rsidRDefault="009C02D2" w:rsidP="009C02D2">
      <w:pPr>
        <w:shd w:val="clear" w:color="auto" w:fill="FFFFFF" w:themeFill="background1"/>
        <w:spacing w:after="0" w:line="240" w:lineRule="auto"/>
        <w:jc w:val="center"/>
        <w:rPr>
          <w:rFonts w:ascii="Century Gothic" w:hAnsi="Century Gothic"/>
          <w:b/>
          <w:color w:val="1F3864" w:themeColor="accent1" w:themeShade="80"/>
          <w:sz w:val="36"/>
          <w:szCs w:val="36"/>
        </w:rPr>
      </w:pPr>
    </w:p>
    <w:p w14:paraId="4B323011" w14:textId="77777777" w:rsidR="009C02D2" w:rsidRDefault="009C02D2" w:rsidP="009C02D2">
      <w:pPr>
        <w:shd w:val="clear" w:color="auto" w:fill="FFFFFF" w:themeFill="background1"/>
        <w:spacing w:after="0" w:line="240" w:lineRule="auto"/>
        <w:jc w:val="center"/>
        <w:rPr>
          <w:rFonts w:ascii="Century Gothic" w:hAnsi="Century Gothic"/>
          <w:b/>
          <w:color w:val="1F3864" w:themeColor="accent1" w:themeShade="80"/>
          <w:sz w:val="36"/>
          <w:szCs w:val="36"/>
        </w:rPr>
      </w:pPr>
    </w:p>
    <w:p w14:paraId="209E4942" w14:textId="29B00A87" w:rsidR="009C02D2" w:rsidRPr="006942FD" w:rsidRDefault="006942FD" w:rsidP="00587F43">
      <w:pPr>
        <w:shd w:val="clear" w:color="auto" w:fill="FFFFFF" w:themeFill="background1"/>
        <w:spacing w:after="0" w:line="240" w:lineRule="auto"/>
        <w:jc w:val="right"/>
        <w:rPr>
          <w:rFonts w:ascii="Bookman Old Style" w:hAnsi="Bookman Old Style"/>
          <w:b/>
          <w:color w:val="1F3864" w:themeColor="accent1" w:themeShade="80"/>
          <w:sz w:val="36"/>
          <w:szCs w:val="36"/>
        </w:rPr>
      </w:pPr>
      <w:r>
        <w:rPr>
          <w:rFonts w:ascii="Bookman Old Style" w:hAnsi="Bookman Old Style"/>
          <w:b/>
          <w:noProof/>
          <w:color w:val="4472C4" w:themeColor="accent1"/>
          <w:sz w:val="36"/>
          <w:szCs w:val="36"/>
          <w:lang w:eastAsia="ru-RU"/>
        </w:rPr>
        <mc:AlternateContent>
          <mc:Choice Requires="wps">
            <w:drawing>
              <wp:anchor distT="0" distB="0" distL="114300" distR="114300" simplePos="0" relativeHeight="251720704" behindDoc="0" locked="0" layoutInCell="1" allowOverlap="1" wp14:anchorId="61909550" wp14:editId="4A4525AB">
                <wp:simplePos x="0" y="0"/>
                <wp:positionH relativeFrom="column">
                  <wp:posOffset>43586</wp:posOffset>
                </wp:positionH>
                <wp:positionV relativeFrom="paragraph">
                  <wp:posOffset>1026837</wp:posOffset>
                </wp:positionV>
                <wp:extent cx="6188898" cy="0"/>
                <wp:effectExtent l="0" t="0" r="0" b="0"/>
                <wp:wrapNone/>
                <wp:docPr id="121856" name="Прямая соединительная линия 121856"/>
                <wp:cNvGraphicFramePr/>
                <a:graphic xmlns:a="http://schemas.openxmlformats.org/drawingml/2006/main">
                  <a:graphicData uri="http://schemas.microsoft.com/office/word/2010/wordprocessingShape">
                    <wps:wsp>
                      <wps:cNvCnPr/>
                      <wps:spPr>
                        <a:xfrm>
                          <a:off x="0" y="0"/>
                          <a:ext cx="61888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9992E0" id="Прямая соединительная линия 121856"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80.85pt" to="490.75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" strokecolor="black [3200]" strokeweight=".5pt">
                <v:stroke joinstyle="miter"/>
              </v:line>
            </w:pict>
          </mc:Fallback>
        </mc:AlternateContent>
      </w:r>
      <w:r w:rsidR="00587F43" w:rsidRPr="006942FD">
        <w:rPr>
          <w:rFonts w:ascii="Bookman Old Style" w:hAnsi="Bookman Old Style"/>
          <w:b/>
          <w:color w:val="1F3864" w:themeColor="accent1" w:themeShade="80"/>
          <w:sz w:val="36"/>
          <w:szCs w:val="36"/>
        </w:rPr>
        <w:t xml:space="preserve">ГЛАВА </w:t>
      </w:r>
      <w:r w:rsidR="00587F43" w:rsidRPr="006942FD">
        <w:rPr>
          <w:rFonts w:ascii="Bookman Old Style" w:hAnsi="Bookman Old Style"/>
          <w:bCs/>
          <w:color w:val="1F3864" w:themeColor="accent1" w:themeShade="80"/>
          <w:sz w:val="144"/>
          <w:szCs w:val="144"/>
        </w:rPr>
        <w:t>1</w:t>
      </w:r>
    </w:p>
    <w:p w14:paraId="020223CB" w14:textId="2723DAB8" w:rsidR="00E34E49" w:rsidRDefault="00E34E49" w:rsidP="009C02D2">
      <w:pPr>
        <w:shd w:val="clear" w:color="auto" w:fill="FFFFFF" w:themeFill="background1"/>
        <w:spacing w:after="0" w:line="240" w:lineRule="auto"/>
        <w:jc w:val="center"/>
        <w:rPr>
          <w:rFonts w:ascii="Century Gothic" w:hAnsi="Century Gothic"/>
          <w:b/>
          <w:color w:val="1F3864" w:themeColor="accent1" w:themeShade="80"/>
          <w:sz w:val="36"/>
          <w:szCs w:val="36"/>
        </w:rPr>
      </w:pPr>
    </w:p>
    <w:p w14:paraId="258A92A0" w14:textId="5027BD12" w:rsidR="00E34E49" w:rsidRDefault="00E34E49" w:rsidP="009C02D2">
      <w:pPr>
        <w:shd w:val="clear" w:color="auto" w:fill="FFFFFF" w:themeFill="background1"/>
        <w:spacing w:after="0" w:line="240" w:lineRule="auto"/>
        <w:jc w:val="center"/>
        <w:rPr>
          <w:rFonts w:ascii="Century Gothic" w:hAnsi="Century Gothic"/>
          <w:b/>
          <w:color w:val="1F3864" w:themeColor="accent1" w:themeShade="80"/>
          <w:sz w:val="36"/>
          <w:szCs w:val="36"/>
        </w:rPr>
      </w:pPr>
    </w:p>
    <w:p w14:paraId="1F8D372E" w14:textId="078A98CF" w:rsidR="00E34E49" w:rsidRDefault="00E34E49" w:rsidP="009C02D2">
      <w:pPr>
        <w:shd w:val="clear" w:color="auto" w:fill="FFFFFF" w:themeFill="background1"/>
        <w:spacing w:after="0" w:line="240" w:lineRule="auto"/>
        <w:jc w:val="center"/>
        <w:rPr>
          <w:rFonts w:ascii="Century Gothic" w:hAnsi="Century Gothic"/>
          <w:b/>
          <w:color w:val="1F3864" w:themeColor="accent1" w:themeShade="80"/>
          <w:sz w:val="36"/>
          <w:szCs w:val="36"/>
        </w:rPr>
      </w:pPr>
    </w:p>
    <w:p w14:paraId="6B150068" w14:textId="1FBD935D" w:rsidR="00E34E49" w:rsidRDefault="00E34E49" w:rsidP="009C02D2">
      <w:pPr>
        <w:shd w:val="clear" w:color="auto" w:fill="FFFFFF" w:themeFill="background1"/>
        <w:spacing w:after="0" w:line="240" w:lineRule="auto"/>
        <w:jc w:val="center"/>
        <w:rPr>
          <w:rFonts w:ascii="Century Gothic" w:hAnsi="Century Gothic"/>
          <w:b/>
          <w:color w:val="1F3864" w:themeColor="accent1" w:themeShade="80"/>
          <w:sz w:val="36"/>
          <w:szCs w:val="36"/>
        </w:rPr>
      </w:pPr>
    </w:p>
    <w:p w14:paraId="46CB1ABF" w14:textId="77777777" w:rsidR="00E34E49" w:rsidRDefault="00E34E49" w:rsidP="009C02D2">
      <w:pPr>
        <w:shd w:val="clear" w:color="auto" w:fill="FFFFFF" w:themeFill="background1"/>
        <w:spacing w:after="0" w:line="240" w:lineRule="auto"/>
        <w:jc w:val="center"/>
        <w:rPr>
          <w:rFonts w:ascii="Century Gothic" w:hAnsi="Century Gothic"/>
          <w:b/>
          <w:color w:val="1F3864" w:themeColor="accent1" w:themeShade="80"/>
          <w:sz w:val="36"/>
          <w:szCs w:val="36"/>
        </w:rPr>
      </w:pPr>
    </w:p>
    <w:tbl>
      <w:tblPr>
        <w:tblStyle w:val="a8"/>
        <w:tblW w:w="0" w:type="auto"/>
        <w:tblInd w:w="396"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8930"/>
      </w:tblGrid>
      <w:tr w:rsidR="00E34E49" w14:paraId="3B5DFD8F" w14:textId="77777777" w:rsidTr="006942FD">
        <w:tc>
          <w:tcPr>
            <w:tcW w:w="8930" w:type="dxa"/>
            <w:tcBorders>
              <w:left w:val="single" w:sz="48" w:space="0" w:color="C00000"/>
              <w:right w:val="nil"/>
            </w:tcBorders>
          </w:tcPr>
          <w:p w14:paraId="0D53126E" w14:textId="77777777" w:rsidR="00E34E49" w:rsidRDefault="00E34E49" w:rsidP="00E34E49">
            <w:pPr>
              <w:shd w:val="clear" w:color="auto" w:fill="FFFFFF" w:themeFill="background1"/>
              <w:ind w:right="436" w:firstLine="570"/>
              <w:jc w:val="center"/>
              <w:rPr>
                <w:rFonts w:ascii="Century Gothic" w:hAnsi="Century Gothic"/>
                <w:b/>
                <w:color w:val="1F3864" w:themeColor="accent1" w:themeShade="80"/>
                <w:sz w:val="52"/>
                <w:szCs w:val="52"/>
              </w:rPr>
            </w:pPr>
          </w:p>
          <w:p w14:paraId="11DD858C" w14:textId="77777777" w:rsidR="006942FD" w:rsidRPr="00C313FA" w:rsidRDefault="00E34E49" w:rsidP="006942FD">
            <w:pPr>
              <w:shd w:val="clear" w:color="auto" w:fill="FFFFFF" w:themeFill="background1"/>
              <w:ind w:right="436"/>
              <w:rPr>
                <w:rFonts w:ascii="Century Gothic" w:hAnsi="Century Gothic"/>
                <w:b/>
                <w:color w:val="1F4E79" w:themeColor="accent5" w:themeShade="80"/>
                <w:sz w:val="50"/>
                <w:szCs w:val="50"/>
              </w:rPr>
            </w:pPr>
            <w:r w:rsidRPr="00C313FA">
              <w:rPr>
                <w:rFonts w:ascii="Century Gothic" w:hAnsi="Century Gothic"/>
                <w:b/>
                <w:color w:val="1F4E79" w:themeColor="accent5" w:themeShade="80"/>
                <w:sz w:val="50"/>
                <w:szCs w:val="50"/>
              </w:rPr>
              <w:t>Ф</w:t>
            </w:r>
            <w:r w:rsidR="006942FD" w:rsidRPr="00C313FA">
              <w:rPr>
                <w:rFonts w:ascii="Century Gothic" w:hAnsi="Century Gothic"/>
                <w:b/>
                <w:color w:val="1F4E79" w:themeColor="accent5" w:themeShade="80"/>
                <w:sz w:val="50"/>
                <w:szCs w:val="50"/>
              </w:rPr>
              <w:t>УНКЦИОНАЛЬНАЯ ГРАМОТНОСТЬ</w:t>
            </w:r>
            <w:r w:rsidRPr="00C313FA">
              <w:rPr>
                <w:rFonts w:ascii="Century Gothic" w:hAnsi="Century Gothic"/>
                <w:b/>
                <w:color w:val="1F4E79" w:themeColor="accent5" w:themeShade="80"/>
                <w:sz w:val="50"/>
                <w:szCs w:val="50"/>
              </w:rPr>
              <w:t xml:space="preserve"> – </w:t>
            </w:r>
            <w:r w:rsidR="006942FD" w:rsidRPr="00C313FA">
              <w:rPr>
                <w:rFonts w:ascii="Century Gothic" w:hAnsi="Century Gothic"/>
                <w:b/>
                <w:color w:val="1F4E79" w:themeColor="accent5" w:themeShade="80"/>
                <w:sz w:val="50"/>
                <w:szCs w:val="50"/>
              </w:rPr>
              <w:t xml:space="preserve">ОБУЧЕНИЕ </w:t>
            </w:r>
          </w:p>
          <w:p w14:paraId="01549973" w14:textId="09CCD394" w:rsidR="00E34E49" w:rsidRPr="00C313FA" w:rsidRDefault="006942FD" w:rsidP="006942FD">
            <w:pPr>
              <w:shd w:val="clear" w:color="auto" w:fill="FFFFFF" w:themeFill="background1"/>
              <w:ind w:right="436"/>
              <w:rPr>
                <w:rFonts w:ascii="Century Gothic" w:hAnsi="Century Gothic"/>
                <w:b/>
                <w:color w:val="1F4E79" w:themeColor="accent5" w:themeShade="80"/>
                <w:sz w:val="50"/>
                <w:szCs w:val="50"/>
              </w:rPr>
            </w:pPr>
            <w:r w:rsidRPr="00C313FA">
              <w:rPr>
                <w:rFonts w:ascii="Century Gothic" w:hAnsi="Century Gothic"/>
                <w:b/>
                <w:color w:val="1F4E79" w:themeColor="accent5" w:themeShade="80"/>
                <w:sz w:val="50"/>
                <w:szCs w:val="50"/>
              </w:rPr>
              <w:t>«ДЛЯ ЖИЗНИ»</w:t>
            </w:r>
          </w:p>
          <w:p w14:paraId="5EFA1755" w14:textId="46F6B398" w:rsidR="00E34E49" w:rsidRDefault="00E34E49" w:rsidP="00E34E49">
            <w:pPr>
              <w:ind w:right="436" w:firstLine="570"/>
              <w:jc w:val="center"/>
              <w:rPr>
                <w:rFonts w:ascii="Century Gothic" w:hAnsi="Century Gothic"/>
                <w:b/>
                <w:color w:val="1F3864" w:themeColor="accent1" w:themeShade="80"/>
                <w:sz w:val="36"/>
                <w:szCs w:val="36"/>
              </w:rPr>
            </w:pPr>
          </w:p>
        </w:tc>
      </w:tr>
    </w:tbl>
    <w:p w14:paraId="69803A30" w14:textId="3D56CF49" w:rsidR="00FA33D2" w:rsidRPr="009C02D2" w:rsidRDefault="00FA33D2" w:rsidP="009C02D2">
      <w:pPr>
        <w:shd w:val="clear" w:color="auto" w:fill="FFFFFF" w:themeFill="background1"/>
        <w:spacing w:after="0" w:line="240" w:lineRule="auto"/>
        <w:jc w:val="center"/>
        <w:rPr>
          <w:rFonts w:ascii="Century Gothic" w:hAnsi="Century Gothic"/>
          <w:b/>
          <w:color w:val="1F4E79" w:themeColor="accent5" w:themeShade="80"/>
          <w:sz w:val="36"/>
          <w:szCs w:val="36"/>
        </w:rPr>
      </w:pPr>
    </w:p>
    <w:p w14:paraId="4A6943BE" w14:textId="77777777" w:rsidR="00F750A1" w:rsidRDefault="00F750A1" w:rsidP="008408E7">
      <w:pPr>
        <w:ind w:firstLine="426"/>
        <w:jc w:val="both"/>
        <w:rPr>
          <w:sz w:val="26"/>
          <w:szCs w:val="26"/>
        </w:rPr>
      </w:pPr>
    </w:p>
    <w:p w14:paraId="13DA5E07" w14:textId="77777777" w:rsidR="009C02D2" w:rsidRDefault="009C02D2">
      <w:pPr>
        <w:rPr>
          <w:sz w:val="26"/>
          <w:szCs w:val="26"/>
        </w:rPr>
      </w:pPr>
      <w:r>
        <w:rPr>
          <w:sz w:val="26"/>
          <w:szCs w:val="26"/>
        </w:rPr>
        <w:br w:type="page"/>
      </w:r>
    </w:p>
    <w:p w14:paraId="74AD8F4D" w14:textId="13BB4F35" w:rsidR="008408E7" w:rsidRPr="00A02BA0" w:rsidRDefault="008408E7" w:rsidP="008408E7">
      <w:pPr>
        <w:ind w:firstLine="426"/>
        <w:jc w:val="both"/>
        <w:rPr>
          <w:sz w:val="26"/>
          <w:szCs w:val="26"/>
        </w:rPr>
      </w:pPr>
      <w:r w:rsidRPr="00A02BA0">
        <w:rPr>
          <w:sz w:val="26"/>
          <w:szCs w:val="26"/>
        </w:rPr>
        <w:lastRenderedPageBreak/>
        <w:t xml:space="preserve">В методическом пособии предложены </w:t>
      </w:r>
      <w:r>
        <w:rPr>
          <w:sz w:val="26"/>
          <w:szCs w:val="26"/>
        </w:rPr>
        <w:t xml:space="preserve">некоторые </w:t>
      </w:r>
      <w:r w:rsidRPr="00A02BA0">
        <w:rPr>
          <w:sz w:val="26"/>
          <w:szCs w:val="26"/>
        </w:rPr>
        <w:t xml:space="preserve">материалы о современном понимании качества образования, ориентации содержания школьного образования на формирование функциональной грамотности – готовности обучающихся к использованию полученных знаний и компетентностей </w:t>
      </w:r>
      <w:r>
        <w:rPr>
          <w:sz w:val="26"/>
          <w:szCs w:val="26"/>
        </w:rPr>
        <w:t>в</w:t>
      </w:r>
      <w:r w:rsidRPr="00A02BA0">
        <w:rPr>
          <w:sz w:val="26"/>
          <w:szCs w:val="26"/>
        </w:rPr>
        <w:t xml:space="preserve"> решени</w:t>
      </w:r>
      <w:r>
        <w:rPr>
          <w:sz w:val="26"/>
          <w:szCs w:val="26"/>
        </w:rPr>
        <w:t>и</w:t>
      </w:r>
      <w:r w:rsidRPr="00A02BA0">
        <w:rPr>
          <w:sz w:val="26"/>
          <w:szCs w:val="26"/>
        </w:rPr>
        <w:t xml:space="preserve"> жизненных проблем, способности к обучению и саморазвитию в течение всей жизни. Показана важность развития </w:t>
      </w:r>
      <w:r w:rsidRPr="00BA4C10">
        <w:rPr>
          <w:b/>
          <w:bCs/>
          <w:color w:val="C00000"/>
          <w:sz w:val="26"/>
          <w:szCs w:val="26"/>
        </w:rPr>
        <w:t>читательской грамотности</w:t>
      </w:r>
      <w:r w:rsidRPr="00A02BA0">
        <w:rPr>
          <w:sz w:val="26"/>
          <w:szCs w:val="26"/>
        </w:rPr>
        <w:t xml:space="preserve">, как основы успешности </w:t>
      </w:r>
      <w:r>
        <w:rPr>
          <w:sz w:val="26"/>
          <w:szCs w:val="26"/>
        </w:rPr>
        <w:t xml:space="preserve">в </w:t>
      </w:r>
      <w:r w:rsidRPr="00A02BA0">
        <w:rPr>
          <w:sz w:val="26"/>
          <w:szCs w:val="26"/>
        </w:rPr>
        <w:t>освоени</w:t>
      </w:r>
      <w:r>
        <w:rPr>
          <w:sz w:val="26"/>
          <w:szCs w:val="26"/>
        </w:rPr>
        <w:t>и</w:t>
      </w:r>
      <w:r w:rsidRPr="00A02BA0">
        <w:rPr>
          <w:sz w:val="26"/>
          <w:szCs w:val="26"/>
        </w:rPr>
        <w:t xml:space="preserve"> содержания всех учебных дисциплин</w:t>
      </w:r>
      <w:r w:rsidR="00E03E5F">
        <w:rPr>
          <w:sz w:val="26"/>
          <w:szCs w:val="26"/>
        </w:rPr>
        <w:t>, предложены эффективные практики формирования грамотного читателя</w:t>
      </w:r>
      <w:r w:rsidRPr="00A02BA0">
        <w:rPr>
          <w:sz w:val="26"/>
          <w:szCs w:val="26"/>
        </w:rPr>
        <w:t>.</w:t>
      </w:r>
    </w:p>
    <w:p w14:paraId="47C29813" w14:textId="71E61A99" w:rsidR="008408E7" w:rsidRPr="00D01250" w:rsidRDefault="00E03E5F" w:rsidP="00E03E5F">
      <w:pPr>
        <w:rPr>
          <w:sz w:val="26"/>
          <w:szCs w:val="26"/>
        </w:rPr>
      </w:pPr>
      <w:r>
        <w:rPr>
          <w:noProof/>
          <w:lang w:eastAsia="ru-RU"/>
        </w:rPr>
        <w:drawing>
          <wp:inline distT="0" distB="0" distL="0" distR="0" wp14:anchorId="492C3BF9" wp14:editId="61087073">
            <wp:extent cx="644769" cy="535657"/>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3005" cy="550807"/>
                    </a:xfrm>
                    <a:prstGeom prst="rect">
                      <a:avLst/>
                    </a:prstGeom>
                    <a:noFill/>
                    <a:ln>
                      <a:noFill/>
                    </a:ln>
                  </pic:spPr>
                </pic:pic>
              </a:graphicData>
            </a:graphic>
          </wp:inline>
        </w:drawing>
      </w:r>
      <w:r w:rsidR="006845FB">
        <w:rPr>
          <w:sz w:val="26"/>
          <w:szCs w:val="26"/>
        </w:rPr>
        <w:t>У</w:t>
      </w:r>
      <w:r w:rsidR="008408E7">
        <w:rPr>
          <w:sz w:val="26"/>
          <w:szCs w:val="26"/>
        </w:rPr>
        <w:t xml:space="preserve">ровень освоения функциональной грамотности </w:t>
      </w:r>
      <w:r w:rsidR="006845FB">
        <w:rPr>
          <w:sz w:val="26"/>
          <w:szCs w:val="26"/>
        </w:rPr>
        <w:t xml:space="preserve">измеряется </w:t>
      </w:r>
      <w:r w:rsidR="008408E7">
        <w:rPr>
          <w:sz w:val="26"/>
          <w:szCs w:val="26"/>
        </w:rPr>
        <w:t xml:space="preserve">в </w:t>
      </w:r>
      <w:r w:rsidR="008408E7" w:rsidRPr="00ED1E6D">
        <w:rPr>
          <w:b/>
          <w:bCs/>
          <w:sz w:val="26"/>
          <w:szCs w:val="26"/>
        </w:rPr>
        <w:t>PISA</w:t>
      </w:r>
      <w:r w:rsidR="008408E7">
        <w:rPr>
          <w:b/>
          <w:bCs/>
          <w:sz w:val="26"/>
          <w:szCs w:val="26"/>
        </w:rPr>
        <w:t>.</w:t>
      </w:r>
    </w:p>
    <w:p w14:paraId="0F50EEF1" w14:textId="7CCA673C" w:rsidR="008408E7" w:rsidRPr="00D01250" w:rsidRDefault="008408E7" w:rsidP="008408E7">
      <w:pPr>
        <w:spacing w:after="0"/>
        <w:ind w:firstLine="426"/>
        <w:jc w:val="both"/>
        <w:rPr>
          <w:sz w:val="26"/>
          <w:szCs w:val="26"/>
        </w:rPr>
      </w:pPr>
      <w:r w:rsidRPr="00BA4C10">
        <w:rPr>
          <w:b/>
          <w:bCs/>
          <w:color w:val="C00000"/>
          <w:sz w:val="26"/>
          <w:szCs w:val="26"/>
        </w:rPr>
        <w:t>Международные исследования PISA</w:t>
      </w:r>
      <w:r w:rsidRPr="00D01250">
        <w:rPr>
          <w:sz w:val="26"/>
          <w:szCs w:val="26"/>
        </w:rPr>
        <w:t xml:space="preserve"> (Programme for International Student Assessment), направленные на оценку качества образования в различных странах через диагностику функциональной грамотности выпускников основной школы, декомпозируют </w:t>
      </w:r>
      <w:r w:rsidRPr="006E4E7D">
        <w:rPr>
          <w:b/>
          <w:bCs/>
          <w:sz w:val="26"/>
          <w:szCs w:val="26"/>
        </w:rPr>
        <w:t>функциональную грамотность</w:t>
      </w:r>
      <w:r w:rsidRPr="00D01250">
        <w:rPr>
          <w:sz w:val="26"/>
          <w:szCs w:val="26"/>
        </w:rPr>
        <w:t xml:space="preserve"> </w:t>
      </w:r>
      <w:r>
        <w:rPr>
          <w:sz w:val="26"/>
          <w:szCs w:val="26"/>
        </w:rPr>
        <w:t xml:space="preserve">с 2021 года </w:t>
      </w:r>
      <w:r w:rsidRPr="00D01250">
        <w:rPr>
          <w:sz w:val="26"/>
          <w:szCs w:val="26"/>
        </w:rPr>
        <w:t xml:space="preserve">в виде </w:t>
      </w:r>
      <w:r w:rsidRPr="006E4E7D">
        <w:rPr>
          <w:b/>
          <w:bCs/>
          <w:sz w:val="26"/>
          <w:szCs w:val="26"/>
        </w:rPr>
        <w:t>шести</w:t>
      </w:r>
      <w:r w:rsidRPr="00D01250">
        <w:rPr>
          <w:sz w:val="26"/>
          <w:szCs w:val="26"/>
        </w:rPr>
        <w:t xml:space="preserve"> основных составляющих: </w:t>
      </w:r>
    </w:p>
    <w:p w14:paraId="12D44BEF" w14:textId="69EE3101" w:rsidR="008408E7" w:rsidRPr="00D01250" w:rsidRDefault="008408E7" w:rsidP="006845FB">
      <w:pPr>
        <w:shd w:val="clear" w:color="auto" w:fill="FFFFFF" w:themeFill="background1"/>
        <w:spacing w:after="0"/>
        <w:ind w:firstLine="426"/>
        <w:jc w:val="both"/>
        <w:rPr>
          <w:sz w:val="26"/>
          <w:szCs w:val="26"/>
        </w:rPr>
      </w:pPr>
      <w:r w:rsidRPr="006845FB">
        <w:rPr>
          <w:b/>
          <w:bCs/>
          <w:sz w:val="26"/>
          <w:szCs w:val="26"/>
        </w:rPr>
        <w:t>1)</w:t>
      </w:r>
      <w:r w:rsidRPr="006845FB">
        <w:rPr>
          <w:sz w:val="26"/>
          <w:szCs w:val="26"/>
        </w:rPr>
        <w:t xml:space="preserve"> </w:t>
      </w:r>
      <w:r w:rsidRPr="006845FB">
        <w:rPr>
          <w:b/>
          <w:bCs/>
          <w:sz w:val="26"/>
          <w:szCs w:val="26"/>
          <w:shd w:val="clear" w:color="auto" w:fill="FFFFFF" w:themeFill="background1"/>
        </w:rPr>
        <w:t>грамотность в чтении</w:t>
      </w:r>
      <w:r w:rsidRPr="00D01250">
        <w:rPr>
          <w:sz w:val="26"/>
          <w:szCs w:val="26"/>
        </w:rPr>
        <w:t xml:space="preserve"> – способности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 </w:t>
      </w:r>
    </w:p>
    <w:p w14:paraId="29C5827B" w14:textId="78150F77" w:rsidR="008408E7" w:rsidRPr="00D01250" w:rsidRDefault="008408E7" w:rsidP="006845FB">
      <w:pPr>
        <w:shd w:val="clear" w:color="auto" w:fill="FFFFFF" w:themeFill="background1"/>
        <w:spacing w:after="0"/>
        <w:ind w:firstLine="426"/>
        <w:jc w:val="both"/>
        <w:rPr>
          <w:sz w:val="26"/>
          <w:szCs w:val="26"/>
        </w:rPr>
      </w:pPr>
      <w:r w:rsidRPr="006845FB">
        <w:rPr>
          <w:b/>
          <w:bCs/>
          <w:sz w:val="26"/>
          <w:szCs w:val="26"/>
        </w:rPr>
        <w:t>2)</w:t>
      </w:r>
      <w:r w:rsidRPr="00D01250">
        <w:rPr>
          <w:sz w:val="26"/>
          <w:szCs w:val="26"/>
        </w:rPr>
        <w:t xml:space="preserve"> </w:t>
      </w:r>
      <w:r w:rsidRPr="006845FB">
        <w:rPr>
          <w:b/>
          <w:bCs/>
          <w:sz w:val="26"/>
          <w:szCs w:val="26"/>
          <w:shd w:val="clear" w:color="auto" w:fill="FFFFFF" w:themeFill="background1"/>
        </w:rPr>
        <w:t>грамотность в математике</w:t>
      </w:r>
      <w:r w:rsidRPr="00D01250">
        <w:rPr>
          <w:sz w:val="26"/>
          <w:szCs w:val="26"/>
        </w:rPr>
        <w:t xml:space="preserve"> – способности человека формулировать, применять и интерпретировать математику в разнообразных контекстах (личностный, общественный, профессиональный, научный). Эта способность включает математические рассуждения, использование математических понятий, процедур, фактов и инструментов, чтобы описать, объяснить и предсказать явления. Она помогает людям понять роль математики в мире, высказывать хорошо обоснованные суждения и принимать решения, которые необходимы конструктивному, активному и размышляющему гражданину; </w:t>
      </w:r>
    </w:p>
    <w:p w14:paraId="32B73D52" w14:textId="0D31AB98" w:rsidR="008408E7" w:rsidRPr="00D01250" w:rsidRDefault="008408E7" w:rsidP="006845FB">
      <w:pPr>
        <w:shd w:val="clear" w:color="auto" w:fill="FFFFFF" w:themeFill="background1"/>
        <w:spacing w:after="0"/>
        <w:ind w:firstLine="426"/>
        <w:jc w:val="both"/>
        <w:rPr>
          <w:sz w:val="26"/>
          <w:szCs w:val="26"/>
        </w:rPr>
      </w:pPr>
      <w:r w:rsidRPr="006845FB">
        <w:rPr>
          <w:b/>
          <w:bCs/>
          <w:sz w:val="26"/>
          <w:szCs w:val="26"/>
        </w:rPr>
        <w:t>3)</w:t>
      </w:r>
      <w:r w:rsidRPr="00D01250">
        <w:rPr>
          <w:sz w:val="26"/>
          <w:szCs w:val="26"/>
        </w:rPr>
        <w:t xml:space="preserve"> </w:t>
      </w:r>
      <w:r w:rsidRPr="006845FB">
        <w:rPr>
          <w:b/>
          <w:bCs/>
          <w:sz w:val="26"/>
          <w:szCs w:val="26"/>
          <w:shd w:val="clear" w:color="auto" w:fill="FFFFFF" w:themeFill="background1"/>
        </w:rPr>
        <w:t>грамотность в области естествознания</w:t>
      </w:r>
      <w:r w:rsidRPr="00D01250">
        <w:rPr>
          <w:sz w:val="26"/>
          <w:szCs w:val="26"/>
        </w:rPr>
        <w:t xml:space="preserve"> – способности человека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 понимать основные особенности естествознания как формы человеческого познания; демонстрировать осведомленность в том, что естественные науки и технология оказывают влияние на материальную, интеллектуальную и культурную сферы общества; проявлять активную гражданскую позицию при рассмотрении проблем, связанных с естествознанием. </w:t>
      </w:r>
    </w:p>
    <w:p w14:paraId="4BAB4ACC" w14:textId="57BE2F53" w:rsidR="008408E7" w:rsidRPr="00D01250" w:rsidRDefault="008408E7" w:rsidP="006845FB">
      <w:pPr>
        <w:shd w:val="clear" w:color="auto" w:fill="FFFFFF" w:themeFill="background1"/>
        <w:spacing w:after="0"/>
        <w:ind w:firstLine="426"/>
        <w:jc w:val="both"/>
        <w:rPr>
          <w:sz w:val="26"/>
          <w:szCs w:val="26"/>
        </w:rPr>
      </w:pPr>
      <w:r w:rsidRPr="006845FB">
        <w:rPr>
          <w:b/>
          <w:bCs/>
          <w:sz w:val="26"/>
          <w:szCs w:val="26"/>
        </w:rPr>
        <w:t>4)</w:t>
      </w:r>
      <w:r>
        <w:rPr>
          <w:sz w:val="26"/>
          <w:szCs w:val="26"/>
        </w:rPr>
        <w:t xml:space="preserve"> </w:t>
      </w:r>
      <w:r w:rsidR="006845FB" w:rsidRPr="006845FB">
        <w:rPr>
          <w:b/>
          <w:bCs/>
          <w:sz w:val="26"/>
          <w:szCs w:val="26"/>
          <w:shd w:val="clear" w:color="auto" w:fill="FFFFFF" w:themeFill="background1"/>
        </w:rPr>
        <w:t>Ф</w:t>
      </w:r>
      <w:r w:rsidRPr="006845FB">
        <w:rPr>
          <w:b/>
          <w:bCs/>
          <w:sz w:val="26"/>
          <w:szCs w:val="26"/>
          <w:shd w:val="clear" w:color="auto" w:fill="FFFFFF" w:themeFill="background1"/>
        </w:rPr>
        <w:t>инансовая грамотность</w:t>
      </w:r>
      <w:r w:rsidRPr="00D01250">
        <w:rPr>
          <w:sz w:val="26"/>
          <w:szCs w:val="26"/>
        </w:rPr>
        <w:t xml:space="preserve"> – способность принимать обоснованные решения и совершать эффективные действия в сферах, имеющих отношение к управлению финансами, для реализации жизненных целей и планов в текущий момент и будущие периоды</w:t>
      </w:r>
      <w:r w:rsidR="00D11CD7">
        <w:rPr>
          <w:sz w:val="26"/>
          <w:szCs w:val="26"/>
        </w:rPr>
        <w:t xml:space="preserve">, </w:t>
      </w:r>
      <w:r w:rsidR="00D11CD7" w:rsidRPr="00D01250">
        <w:rPr>
          <w:sz w:val="26"/>
          <w:szCs w:val="26"/>
        </w:rPr>
        <w:t>обеспечивающая возможность участия в экономической жизни страны.</w:t>
      </w:r>
      <w:r w:rsidRPr="00D01250">
        <w:rPr>
          <w:sz w:val="26"/>
          <w:szCs w:val="26"/>
        </w:rPr>
        <w:t xml:space="preserve"> </w:t>
      </w:r>
    </w:p>
    <w:p w14:paraId="0217A805" w14:textId="1607025E" w:rsidR="008408E7" w:rsidRPr="00D01250" w:rsidRDefault="008408E7" w:rsidP="006845FB">
      <w:pPr>
        <w:shd w:val="clear" w:color="auto" w:fill="FFFFFF" w:themeFill="background1"/>
        <w:spacing w:after="0"/>
        <w:ind w:firstLine="426"/>
        <w:jc w:val="both"/>
        <w:rPr>
          <w:sz w:val="26"/>
          <w:szCs w:val="26"/>
        </w:rPr>
      </w:pPr>
      <w:r w:rsidRPr="00D11CD7">
        <w:rPr>
          <w:b/>
          <w:bCs/>
          <w:sz w:val="26"/>
          <w:szCs w:val="26"/>
        </w:rPr>
        <w:lastRenderedPageBreak/>
        <w:t>5)</w:t>
      </w:r>
      <w:r>
        <w:rPr>
          <w:sz w:val="26"/>
          <w:szCs w:val="26"/>
        </w:rPr>
        <w:t xml:space="preserve"> </w:t>
      </w:r>
      <w:r w:rsidR="00D11CD7" w:rsidRPr="00D11CD7">
        <w:rPr>
          <w:b/>
          <w:bCs/>
          <w:sz w:val="26"/>
          <w:szCs w:val="26"/>
          <w:shd w:val="clear" w:color="auto" w:fill="FFFFFF" w:themeFill="background1"/>
        </w:rPr>
        <w:t>Г</w:t>
      </w:r>
      <w:r w:rsidRPr="00D11CD7">
        <w:rPr>
          <w:b/>
          <w:bCs/>
          <w:sz w:val="26"/>
          <w:szCs w:val="26"/>
          <w:shd w:val="clear" w:color="auto" w:fill="FFFFFF" w:themeFill="background1"/>
        </w:rPr>
        <w:t>лобальны</w:t>
      </w:r>
      <w:r w:rsidR="00D11CD7" w:rsidRPr="00D11CD7">
        <w:rPr>
          <w:b/>
          <w:bCs/>
          <w:sz w:val="26"/>
          <w:szCs w:val="26"/>
          <w:shd w:val="clear" w:color="auto" w:fill="FFFFFF" w:themeFill="background1"/>
        </w:rPr>
        <w:t>е</w:t>
      </w:r>
      <w:r w:rsidRPr="00D11CD7">
        <w:rPr>
          <w:b/>
          <w:bCs/>
          <w:sz w:val="26"/>
          <w:szCs w:val="26"/>
          <w:shd w:val="clear" w:color="auto" w:fill="FFFFFF" w:themeFill="background1"/>
        </w:rPr>
        <w:t xml:space="preserve"> компетенци</w:t>
      </w:r>
      <w:r w:rsidR="00D11CD7" w:rsidRPr="00D11CD7">
        <w:rPr>
          <w:b/>
          <w:bCs/>
          <w:sz w:val="26"/>
          <w:szCs w:val="26"/>
          <w:shd w:val="clear" w:color="auto" w:fill="FFFFFF" w:themeFill="background1"/>
        </w:rPr>
        <w:t>и</w:t>
      </w:r>
      <w:r w:rsidRPr="00D01250">
        <w:rPr>
          <w:sz w:val="26"/>
          <w:szCs w:val="26"/>
        </w:rPr>
        <w:t xml:space="preserve"> – способност</w:t>
      </w:r>
      <w:r w:rsidR="00D11CD7">
        <w:rPr>
          <w:sz w:val="26"/>
          <w:szCs w:val="26"/>
        </w:rPr>
        <w:t>ь</w:t>
      </w:r>
      <w:r w:rsidRPr="00D01250">
        <w:rPr>
          <w:sz w:val="26"/>
          <w:szCs w:val="26"/>
        </w:rPr>
        <w:t xml:space="preserve"> критически рассматривать с разных точек зрения проблемы глобального характера и межкультурного взаимодействия; осознавать, как культурные, религиозные, политические, расовые и иные различия могут оказывать влияние на восприятие, суждения и взгляды – наши собственные и других людей; вступать в открытое, уважительное и эффективное взаимодействие с другими людьми на основе разделяемого всеми уважения к человеческому достоинству.</w:t>
      </w:r>
    </w:p>
    <w:p w14:paraId="41D5EEFD" w14:textId="627710E4" w:rsidR="008408E7" w:rsidRDefault="008408E7" w:rsidP="006845FB">
      <w:pPr>
        <w:shd w:val="clear" w:color="auto" w:fill="FFFFFF" w:themeFill="background1"/>
        <w:spacing w:after="0"/>
        <w:ind w:firstLine="426"/>
        <w:jc w:val="both"/>
        <w:rPr>
          <w:sz w:val="26"/>
          <w:szCs w:val="26"/>
        </w:rPr>
      </w:pPr>
      <w:r w:rsidRPr="00D11CD7">
        <w:rPr>
          <w:b/>
          <w:bCs/>
          <w:sz w:val="26"/>
          <w:szCs w:val="26"/>
        </w:rPr>
        <w:t>6)</w:t>
      </w:r>
      <w:r>
        <w:rPr>
          <w:sz w:val="26"/>
          <w:szCs w:val="26"/>
        </w:rPr>
        <w:t xml:space="preserve"> </w:t>
      </w:r>
      <w:r w:rsidR="00D11CD7" w:rsidRPr="00D11CD7">
        <w:rPr>
          <w:b/>
          <w:bCs/>
          <w:sz w:val="26"/>
          <w:szCs w:val="26"/>
          <w:shd w:val="clear" w:color="auto" w:fill="FFFFFF" w:themeFill="background1"/>
        </w:rPr>
        <w:t>К</w:t>
      </w:r>
      <w:r w:rsidRPr="00D11CD7">
        <w:rPr>
          <w:b/>
          <w:bCs/>
          <w:sz w:val="26"/>
          <w:szCs w:val="26"/>
          <w:shd w:val="clear" w:color="auto" w:fill="FFFFFF" w:themeFill="background1"/>
        </w:rPr>
        <w:t>реативно</w:t>
      </w:r>
      <w:r w:rsidR="00D11CD7">
        <w:rPr>
          <w:b/>
          <w:bCs/>
          <w:sz w:val="26"/>
          <w:szCs w:val="26"/>
          <w:shd w:val="clear" w:color="auto" w:fill="FFFFFF" w:themeFill="background1"/>
        </w:rPr>
        <w:t>е</w:t>
      </w:r>
      <w:r w:rsidRPr="00D11CD7">
        <w:rPr>
          <w:b/>
          <w:bCs/>
          <w:sz w:val="26"/>
          <w:szCs w:val="26"/>
          <w:shd w:val="clear" w:color="auto" w:fill="FFFFFF" w:themeFill="background1"/>
        </w:rPr>
        <w:t xml:space="preserve"> мышлени</w:t>
      </w:r>
      <w:r w:rsidR="00D11CD7">
        <w:rPr>
          <w:b/>
          <w:bCs/>
          <w:sz w:val="26"/>
          <w:szCs w:val="26"/>
          <w:shd w:val="clear" w:color="auto" w:fill="FFFFFF" w:themeFill="background1"/>
        </w:rPr>
        <w:t xml:space="preserve">е </w:t>
      </w:r>
      <w:r w:rsidR="00D11CD7" w:rsidRPr="00D01250">
        <w:rPr>
          <w:sz w:val="26"/>
          <w:szCs w:val="26"/>
        </w:rPr>
        <w:t>–</w:t>
      </w:r>
      <w:r w:rsidR="00D11CD7">
        <w:rPr>
          <w:sz w:val="26"/>
          <w:szCs w:val="26"/>
        </w:rPr>
        <w:t xml:space="preserve"> </w:t>
      </w:r>
      <w:r w:rsidRPr="00D01250">
        <w:rPr>
          <w:sz w:val="26"/>
          <w:szCs w:val="26"/>
        </w:rPr>
        <w:t>способность к творческому мышлению</w:t>
      </w:r>
      <w:r w:rsidR="00D11CD7">
        <w:rPr>
          <w:sz w:val="26"/>
          <w:szCs w:val="26"/>
        </w:rPr>
        <w:t xml:space="preserve"> </w:t>
      </w:r>
      <w:r w:rsidRPr="00D01250">
        <w:rPr>
          <w:sz w:val="26"/>
          <w:szCs w:val="26"/>
        </w:rPr>
        <w:t>–</w:t>
      </w:r>
      <w:r w:rsidR="00D11CD7">
        <w:rPr>
          <w:sz w:val="26"/>
          <w:szCs w:val="26"/>
        </w:rPr>
        <w:t xml:space="preserve"> </w:t>
      </w:r>
      <w:r w:rsidRPr="00D01250">
        <w:rPr>
          <w:sz w:val="26"/>
          <w:szCs w:val="26"/>
        </w:rPr>
        <w:t>основ</w:t>
      </w:r>
      <w:r w:rsidR="00D11CD7">
        <w:rPr>
          <w:sz w:val="26"/>
          <w:szCs w:val="26"/>
        </w:rPr>
        <w:t>е</w:t>
      </w:r>
      <w:r w:rsidRPr="00D01250">
        <w:rPr>
          <w:sz w:val="26"/>
          <w:szCs w:val="26"/>
        </w:rPr>
        <w:t xml:space="preserve"> развития всех сфер человеческой культуры: науки, технологии, философии, искусства, гуманитарных наук и других областей. </w:t>
      </w:r>
      <w:r w:rsidR="007869E5">
        <w:rPr>
          <w:sz w:val="26"/>
          <w:szCs w:val="26"/>
        </w:rPr>
        <w:t xml:space="preserve">Современное </w:t>
      </w:r>
      <w:r w:rsidRPr="00D01250">
        <w:rPr>
          <w:sz w:val="26"/>
          <w:szCs w:val="26"/>
        </w:rPr>
        <w:t>общественное развитие, развитие материальной и духовной культуры, развитие производства зависят от появления инновационных идей, от создания нового знания и новых технологий.</w:t>
      </w:r>
    </w:p>
    <w:p w14:paraId="1FCB711B" w14:textId="77777777" w:rsidR="004B0B3B" w:rsidRDefault="004B0B3B" w:rsidP="008408E7">
      <w:pPr>
        <w:spacing w:after="0"/>
        <w:ind w:firstLine="426"/>
        <w:jc w:val="both"/>
        <w:rPr>
          <w:b/>
          <w:bCs/>
          <w:sz w:val="26"/>
          <w:szCs w:val="26"/>
        </w:rPr>
      </w:pPr>
    </w:p>
    <w:p w14:paraId="01F3B44F" w14:textId="2020A7A0" w:rsidR="008408E7" w:rsidRPr="00D01250" w:rsidRDefault="008408E7" w:rsidP="008408E7">
      <w:pPr>
        <w:spacing w:after="0"/>
        <w:ind w:firstLine="426"/>
        <w:jc w:val="both"/>
        <w:rPr>
          <w:sz w:val="26"/>
          <w:szCs w:val="26"/>
        </w:rPr>
      </w:pPr>
      <w:r w:rsidRPr="00994F6F">
        <w:rPr>
          <w:b/>
          <w:bCs/>
          <w:sz w:val="26"/>
          <w:szCs w:val="26"/>
        </w:rPr>
        <w:t>PISA</w:t>
      </w:r>
      <w:r w:rsidRPr="00D01250">
        <w:rPr>
          <w:sz w:val="26"/>
          <w:szCs w:val="26"/>
        </w:rPr>
        <w:t xml:space="preserve"> не просто определяет, могут ли учащиеся воспроизводить знания; она также проверяет, </w:t>
      </w:r>
      <w:r w:rsidRPr="00994F6F">
        <w:rPr>
          <w:b/>
          <w:bCs/>
          <w:sz w:val="26"/>
          <w:szCs w:val="26"/>
        </w:rPr>
        <w:t>насколько хорошо учащиеся могут</w:t>
      </w:r>
      <w:r w:rsidRPr="00D01250">
        <w:rPr>
          <w:sz w:val="26"/>
          <w:szCs w:val="26"/>
        </w:rPr>
        <w:t xml:space="preserve"> экстраполировать то, что они узнали; могут </w:t>
      </w:r>
      <w:r w:rsidRPr="008217D3">
        <w:rPr>
          <w:b/>
          <w:bCs/>
          <w:sz w:val="26"/>
          <w:szCs w:val="26"/>
        </w:rPr>
        <w:t>применять полученные знания в незнакомых условиях, как в школе, так и за ее пределами</w:t>
      </w:r>
      <w:r w:rsidRPr="00D01250">
        <w:rPr>
          <w:sz w:val="26"/>
          <w:szCs w:val="26"/>
        </w:rPr>
        <w:t xml:space="preserve">. </w:t>
      </w:r>
    </w:p>
    <w:p w14:paraId="547A3082" w14:textId="77777777" w:rsidR="008408E7" w:rsidRPr="00D01250" w:rsidRDefault="008408E7" w:rsidP="008408E7">
      <w:pPr>
        <w:spacing w:after="0"/>
        <w:ind w:firstLine="426"/>
        <w:jc w:val="both"/>
        <w:rPr>
          <w:sz w:val="26"/>
          <w:szCs w:val="26"/>
        </w:rPr>
      </w:pPr>
    </w:p>
    <w:p w14:paraId="60106E0D" w14:textId="77777777" w:rsidR="00BA4C10" w:rsidRPr="00BA4C10" w:rsidRDefault="00CA14AE" w:rsidP="00DB0D01">
      <w:pPr>
        <w:spacing w:after="0"/>
        <w:ind w:firstLine="426"/>
        <w:jc w:val="center"/>
        <w:rPr>
          <w:color w:val="C00000"/>
          <w:sz w:val="26"/>
          <w:szCs w:val="26"/>
        </w:rPr>
      </w:pPr>
      <w:r w:rsidRPr="00BA4C10">
        <w:rPr>
          <w:color w:val="C00000"/>
          <w:sz w:val="26"/>
          <w:szCs w:val="26"/>
        </w:rPr>
        <w:t>Р</w:t>
      </w:r>
      <w:r w:rsidR="008408E7" w:rsidRPr="00BA4C10">
        <w:rPr>
          <w:color w:val="C00000"/>
          <w:sz w:val="26"/>
          <w:szCs w:val="26"/>
        </w:rPr>
        <w:t xml:space="preserve">езультаты участия российских 15-летних школьников </w:t>
      </w:r>
    </w:p>
    <w:p w14:paraId="6EA3D0AD" w14:textId="642683AD" w:rsidR="008408E7" w:rsidRPr="00BA4C10" w:rsidRDefault="008408E7" w:rsidP="00DB0D01">
      <w:pPr>
        <w:spacing w:after="0"/>
        <w:ind w:firstLine="426"/>
        <w:jc w:val="center"/>
        <w:rPr>
          <w:color w:val="C00000"/>
          <w:sz w:val="26"/>
          <w:szCs w:val="26"/>
        </w:rPr>
      </w:pPr>
      <w:r w:rsidRPr="00BA4C10">
        <w:rPr>
          <w:color w:val="C00000"/>
          <w:sz w:val="26"/>
          <w:szCs w:val="26"/>
        </w:rPr>
        <w:t>в Международном исследовании качества образования PISA</w:t>
      </w:r>
    </w:p>
    <w:p w14:paraId="65BE1208" w14:textId="77777777" w:rsidR="004B0B3B" w:rsidRDefault="004B0B3B" w:rsidP="004B0B3B">
      <w:pPr>
        <w:shd w:val="clear" w:color="auto" w:fill="FFFFFF" w:themeFill="background1"/>
        <w:spacing w:after="0"/>
        <w:ind w:right="-143"/>
        <w:jc w:val="center"/>
        <w:rPr>
          <w:b/>
          <w:bCs/>
          <w:sz w:val="26"/>
          <w:szCs w:val="26"/>
        </w:rPr>
      </w:pPr>
    </w:p>
    <w:p w14:paraId="298FCC3C" w14:textId="4468D037" w:rsidR="008408E7" w:rsidRDefault="008408E7" w:rsidP="004B0B3B">
      <w:pPr>
        <w:shd w:val="clear" w:color="auto" w:fill="FFFFFF" w:themeFill="background1"/>
        <w:spacing w:after="0"/>
        <w:ind w:right="-143"/>
        <w:jc w:val="center"/>
        <w:rPr>
          <w:b/>
          <w:bCs/>
          <w:sz w:val="26"/>
          <w:szCs w:val="26"/>
        </w:rPr>
      </w:pPr>
      <w:r w:rsidRPr="00D01250">
        <w:rPr>
          <w:b/>
          <w:bCs/>
          <w:sz w:val="26"/>
          <w:szCs w:val="26"/>
        </w:rPr>
        <w:t>Места России в исследовании PISA</w:t>
      </w:r>
    </w:p>
    <w:tbl>
      <w:tblPr>
        <w:tblStyle w:val="-55"/>
        <w:tblW w:w="9879" w:type="dxa"/>
        <w:tblLook w:val="0420" w:firstRow="1" w:lastRow="0" w:firstColumn="0" w:lastColumn="0" w:noHBand="0" w:noVBand="1"/>
      </w:tblPr>
      <w:tblGrid>
        <w:gridCol w:w="1693"/>
        <w:gridCol w:w="1859"/>
        <w:gridCol w:w="903"/>
        <w:gridCol w:w="904"/>
        <w:gridCol w:w="904"/>
        <w:gridCol w:w="904"/>
        <w:gridCol w:w="904"/>
        <w:gridCol w:w="904"/>
        <w:gridCol w:w="904"/>
      </w:tblGrid>
      <w:tr w:rsidR="001244C9" w:rsidRPr="00D01250" w14:paraId="5ECD1994" w14:textId="77777777" w:rsidTr="00025D33">
        <w:trPr>
          <w:cnfStyle w:val="100000000000" w:firstRow="1" w:lastRow="0" w:firstColumn="0" w:lastColumn="0" w:oddVBand="0" w:evenVBand="0" w:oddHBand="0" w:evenHBand="0" w:firstRowFirstColumn="0" w:firstRowLastColumn="0" w:lastRowFirstColumn="0" w:lastRowLastColumn="0"/>
          <w:trHeight w:val="460"/>
        </w:trPr>
        <w:tc>
          <w:tcPr>
            <w:tcW w:w="1559" w:type="dxa"/>
            <w:vAlign w:val="center"/>
            <w:hideMark/>
          </w:tcPr>
          <w:p w14:paraId="0C9AD8AA" w14:textId="7574B984" w:rsidR="008408E7" w:rsidRPr="00D01250" w:rsidRDefault="008408E7" w:rsidP="001244C9">
            <w:pPr>
              <w:spacing w:line="200" w:lineRule="exact"/>
              <w:jc w:val="center"/>
              <w:rPr>
                <w:b w:val="0"/>
                <w:bCs w:val="0"/>
                <w:sz w:val="26"/>
                <w:szCs w:val="26"/>
              </w:rPr>
            </w:pPr>
            <w:r w:rsidRPr="00D01250">
              <w:rPr>
                <w:sz w:val="26"/>
                <w:szCs w:val="26"/>
              </w:rPr>
              <w:t>Предмет</w:t>
            </w:r>
          </w:p>
        </w:tc>
        <w:tc>
          <w:tcPr>
            <w:tcW w:w="1902" w:type="dxa"/>
            <w:vAlign w:val="center"/>
          </w:tcPr>
          <w:p w14:paraId="2B76B472" w14:textId="77777777" w:rsidR="008408E7" w:rsidRPr="00D01250" w:rsidRDefault="008408E7" w:rsidP="001244C9">
            <w:pPr>
              <w:spacing w:line="200" w:lineRule="exact"/>
              <w:jc w:val="center"/>
              <w:rPr>
                <w:b w:val="0"/>
                <w:bCs w:val="0"/>
                <w:sz w:val="26"/>
                <w:szCs w:val="26"/>
              </w:rPr>
            </w:pPr>
          </w:p>
        </w:tc>
        <w:tc>
          <w:tcPr>
            <w:tcW w:w="916" w:type="dxa"/>
            <w:vAlign w:val="center"/>
            <w:hideMark/>
          </w:tcPr>
          <w:p w14:paraId="03F54638" w14:textId="77777777" w:rsidR="008408E7" w:rsidRPr="00D01250" w:rsidRDefault="008408E7" w:rsidP="001244C9">
            <w:pPr>
              <w:spacing w:line="200" w:lineRule="exact"/>
              <w:jc w:val="center"/>
              <w:rPr>
                <w:b w:val="0"/>
                <w:bCs w:val="0"/>
                <w:sz w:val="26"/>
                <w:szCs w:val="26"/>
              </w:rPr>
            </w:pPr>
            <w:r w:rsidRPr="00D01250">
              <w:rPr>
                <w:sz w:val="26"/>
                <w:szCs w:val="26"/>
              </w:rPr>
              <w:t>2000</w:t>
            </w:r>
          </w:p>
        </w:tc>
        <w:tc>
          <w:tcPr>
            <w:tcW w:w="917" w:type="dxa"/>
            <w:vAlign w:val="center"/>
            <w:hideMark/>
          </w:tcPr>
          <w:p w14:paraId="73938CC9" w14:textId="77777777" w:rsidR="008408E7" w:rsidRPr="00D01250" w:rsidRDefault="008408E7" w:rsidP="001244C9">
            <w:pPr>
              <w:spacing w:line="200" w:lineRule="exact"/>
              <w:jc w:val="center"/>
              <w:rPr>
                <w:b w:val="0"/>
                <w:bCs w:val="0"/>
                <w:sz w:val="26"/>
                <w:szCs w:val="26"/>
              </w:rPr>
            </w:pPr>
            <w:r w:rsidRPr="00D01250">
              <w:rPr>
                <w:sz w:val="26"/>
                <w:szCs w:val="26"/>
              </w:rPr>
              <w:t>2003</w:t>
            </w:r>
          </w:p>
        </w:tc>
        <w:tc>
          <w:tcPr>
            <w:tcW w:w="917" w:type="dxa"/>
            <w:vAlign w:val="center"/>
            <w:hideMark/>
          </w:tcPr>
          <w:p w14:paraId="7E8CEEEE" w14:textId="77777777" w:rsidR="008408E7" w:rsidRPr="00D01250" w:rsidRDefault="008408E7" w:rsidP="001244C9">
            <w:pPr>
              <w:spacing w:line="200" w:lineRule="exact"/>
              <w:jc w:val="center"/>
              <w:rPr>
                <w:b w:val="0"/>
                <w:bCs w:val="0"/>
                <w:sz w:val="26"/>
                <w:szCs w:val="26"/>
              </w:rPr>
            </w:pPr>
            <w:r w:rsidRPr="00D01250">
              <w:rPr>
                <w:sz w:val="26"/>
                <w:szCs w:val="26"/>
              </w:rPr>
              <w:t>2006</w:t>
            </w:r>
          </w:p>
        </w:tc>
        <w:tc>
          <w:tcPr>
            <w:tcW w:w="917" w:type="dxa"/>
            <w:vAlign w:val="center"/>
            <w:hideMark/>
          </w:tcPr>
          <w:p w14:paraId="7FB720A9" w14:textId="77777777" w:rsidR="008408E7" w:rsidRPr="00D01250" w:rsidRDefault="008408E7" w:rsidP="001244C9">
            <w:pPr>
              <w:spacing w:line="200" w:lineRule="exact"/>
              <w:jc w:val="center"/>
              <w:rPr>
                <w:b w:val="0"/>
                <w:bCs w:val="0"/>
                <w:sz w:val="26"/>
                <w:szCs w:val="26"/>
              </w:rPr>
            </w:pPr>
            <w:r w:rsidRPr="00D01250">
              <w:rPr>
                <w:sz w:val="26"/>
                <w:szCs w:val="26"/>
              </w:rPr>
              <w:t>2009</w:t>
            </w:r>
          </w:p>
        </w:tc>
        <w:tc>
          <w:tcPr>
            <w:tcW w:w="917" w:type="dxa"/>
            <w:vAlign w:val="center"/>
            <w:hideMark/>
          </w:tcPr>
          <w:p w14:paraId="2F6CEB82" w14:textId="77777777" w:rsidR="008408E7" w:rsidRPr="00D01250" w:rsidRDefault="008408E7" w:rsidP="001244C9">
            <w:pPr>
              <w:spacing w:line="200" w:lineRule="exact"/>
              <w:jc w:val="center"/>
              <w:rPr>
                <w:b w:val="0"/>
                <w:bCs w:val="0"/>
                <w:sz w:val="26"/>
                <w:szCs w:val="26"/>
              </w:rPr>
            </w:pPr>
            <w:r w:rsidRPr="00D01250">
              <w:rPr>
                <w:sz w:val="26"/>
                <w:szCs w:val="26"/>
              </w:rPr>
              <w:t>2012</w:t>
            </w:r>
          </w:p>
        </w:tc>
        <w:tc>
          <w:tcPr>
            <w:tcW w:w="917" w:type="dxa"/>
            <w:vAlign w:val="center"/>
            <w:hideMark/>
          </w:tcPr>
          <w:p w14:paraId="0093944D" w14:textId="77777777" w:rsidR="008408E7" w:rsidRPr="00D01250" w:rsidRDefault="008408E7" w:rsidP="001244C9">
            <w:pPr>
              <w:spacing w:line="200" w:lineRule="exact"/>
              <w:jc w:val="center"/>
              <w:rPr>
                <w:b w:val="0"/>
                <w:bCs w:val="0"/>
                <w:sz w:val="26"/>
                <w:szCs w:val="26"/>
              </w:rPr>
            </w:pPr>
            <w:r w:rsidRPr="00D01250">
              <w:rPr>
                <w:sz w:val="26"/>
                <w:szCs w:val="26"/>
              </w:rPr>
              <w:t>2015</w:t>
            </w:r>
          </w:p>
        </w:tc>
        <w:tc>
          <w:tcPr>
            <w:tcW w:w="917" w:type="dxa"/>
            <w:vAlign w:val="center"/>
            <w:hideMark/>
          </w:tcPr>
          <w:p w14:paraId="38ACF8AF" w14:textId="77777777" w:rsidR="008408E7" w:rsidRPr="00D01250" w:rsidRDefault="008408E7" w:rsidP="001244C9">
            <w:pPr>
              <w:spacing w:line="200" w:lineRule="exact"/>
              <w:jc w:val="center"/>
              <w:rPr>
                <w:b w:val="0"/>
                <w:bCs w:val="0"/>
                <w:sz w:val="26"/>
                <w:szCs w:val="26"/>
              </w:rPr>
            </w:pPr>
            <w:r w:rsidRPr="00D01250">
              <w:rPr>
                <w:sz w:val="26"/>
                <w:szCs w:val="26"/>
              </w:rPr>
              <w:t>2018</w:t>
            </w:r>
          </w:p>
        </w:tc>
      </w:tr>
      <w:tr w:rsidR="00025D33" w:rsidRPr="00DE094F" w14:paraId="67E8E9D3" w14:textId="77777777" w:rsidTr="00025D3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hideMark/>
          </w:tcPr>
          <w:p w14:paraId="0F0361E7" w14:textId="77777777" w:rsidR="00025D33" w:rsidRPr="00025D33" w:rsidRDefault="00025D33" w:rsidP="00025D33">
            <w:pPr>
              <w:spacing w:line="276" w:lineRule="auto"/>
            </w:pPr>
            <w:r w:rsidRPr="00025D33">
              <w:t xml:space="preserve">Математика </w:t>
            </w:r>
          </w:p>
        </w:tc>
        <w:tc>
          <w:tcPr>
            <w:tcW w:w="1902" w:type="dxa"/>
          </w:tcPr>
          <w:p w14:paraId="0FCF9298" w14:textId="77777777" w:rsidR="00025D33" w:rsidRPr="00025D33" w:rsidRDefault="00025D33" w:rsidP="00025D33">
            <w:pPr>
              <w:spacing w:line="276" w:lineRule="auto"/>
              <w:ind w:left="146"/>
              <w:cnfStyle w:val="000000100000" w:firstRow="0" w:lastRow="0" w:firstColumn="0" w:lastColumn="0" w:oddVBand="0" w:evenVBand="0" w:oddHBand="1" w:evenHBand="0" w:firstRowFirstColumn="0" w:firstRowLastColumn="0" w:lastRowFirstColumn="0" w:lastRowLastColumn="0"/>
              <w:rPr>
                <w:sz w:val="20"/>
                <w:szCs w:val="20"/>
              </w:rPr>
            </w:pPr>
            <w:r w:rsidRPr="00025D33">
              <w:rPr>
                <w:sz w:val="20"/>
                <w:szCs w:val="20"/>
              </w:rPr>
              <w:t>Место в рейтинге</w:t>
            </w:r>
          </w:p>
          <w:p w14:paraId="2937831F" w14:textId="77777777" w:rsidR="00025D33" w:rsidRPr="00025D33" w:rsidRDefault="00025D33" w:rsidP="00025D33">
            <w:pPr>
              <w:spacing w:line="276" w:lineRule="auto"/>
              <w:ind w:left="146"/>
              <w:cnfStyle w:val="000000100000" w:firstRow="0" w:lastRow="0" w:firstColumn="0" w:lastColumn="0" w:oddVBand="0" w:evenVBand="0" w:oddHBand="1" w:evenHBand="0" w:firstRowFirstColumn="0" w:firstRowLastColumn="0" w:lastRowFirstColumn="0" w:lastRowLastColumn="0"/>
              <w:rPr>
                <w:sz w:val="20"/>
                <w:szCs w:val="20"/>
              </w:rPr>
            </w:pPr>
            <w:r w:rsidRPr="00025D33">
              <w:rPr>
                <w:sz w:val="20"/>
                <w:szCs w:val="20"/>
              </w:rPr>
              <w:t>Количество стран-участниц</w:t>
            </w:r>
          </w:p>
        </w:tc>
        <w:tc>
          <w:tcPr>
            <w:tcW w:w="916" w:type="dxa"/>
            <w:hideMark/>
          </w:tcPr>
          <w:p w14:paraId="51AE150D" w14:textId="77777777"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rPr>
                <w:b/>
                <w:bCs/>
              </w:rPr>
            </w:pPr>
            <w:r w:rsidRPr="00025D33">
              <w:rPr>
                <w:b/>
                <w:bCs/>
              </w:rPr>
              <w:t>21-25</w:t>
            </w:r>
          </w:p>
          <w:p w14:paraId="4518F229" w14:textId="77777777" w:rsid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p>
          <w:p w14:paraId="1E6A76EE" w14:textId="275A0FB2"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r w:rsidRPr="00025D33">
              <w:t>из 32</w:t>
            </w:r>
          </w:p>
        </w:tc>
        <w:tc>
          <w:tcPr>
            <w:tcW w:w="917" w:type="dxa"/>
            <w:hideMark/>
          </w:tcPr>
          <w:p w14:paraId="75614ED1" w14:textId="77777777"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rPr>
                <w:b/>
                <w:bCs/>
              </w:rPr>
            </w:pPr>
            <w:r w:rsidRPr="00025D33">
              <w:rPr>
                <w:b/>
                <w:bCs/>
              </w:rPr>
              <w:t xml:space="preserve">29-31 </w:t>
            </w:r>
          </w:p>
          <w:p w14:paraId="7BEF26DF" w14:textId="77777777" w:rsid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p>
          <w:p w14:paraId="31199745" w14:textId="690EE835"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r w:rsidRPr="00025D33">
              <w:t>из 40</w:t>
            </w:r>
          </w:p>
        </w:tc>
        <w:tc>
          <w:tcPr>
            <w:tcW w:w="917" w:type="dxa"/>
            <w:hideMark/>
          </w:tcPr>
          <w:p w14:paraId="3DCD08E9" w14:textId="77777777"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rPr>
                <w:b/>
                <w:bCs/>
              </w:rPr>
            </w:pPr>
            <w:r w:rsidRPr="00025D33">
              <w:rPr>
                <w:b/>
                <w:bCs/>
              </w:rPr>
              <w:t xml:space="preserve">32-36 </w:t>
            </w:r>
          </w:p>
          <w:p w14:paraId="15287601" w14:textId="77777777" w:rsid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p>
          <w:p w14:paraId="7DDB9A1F" w14:textId="20B32F40"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r w:rsidRPr="00025D33">
              <w:t>из 57</w:t>
            </w:r>
          </w:p>
        </w:tc>
        <w:tc>
          <w:tcPr>
            <w:tcW w:w="917" w:type="dxa"/>
            <w:hideMark/>
          </w:tcPr>
          <w:p w14:paraId="6CB4A267" w14:textId="77777777"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rPr>
                <w:b/>
                <w:bCs/>
              </w:rPr>
            </w:pPr>
            <w:r w:rsidRPr="00025D33">
              <w:rPr>
                <w:b/>
                <w:bCs/>
              </w:rPr>
              <w:t xml:space="preserve">38-39 </w:t>
            </w:r>
          </w:p>
          <w:p w14:paraId="609C7A7C" w14:textId="77777777" w:rsid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p>
          <w:p w14:paraId="68C72F18" w14:textId="4C43D057"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r w:rsidRPr="00025D33">
              <w:t>из 65</w:t>
            </w:r>
          </w:p>
        </w:tc>
        <w:tc>
          <w:tcPr>
            <w:tcW w:w="917" w:type="dxa"/>
            <w:hideMark/>
          </w:tcPr>
          <w:p w14:paraId="3C66984A" w14:textId="77777777"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rPr>
                <w:b/>
                <w:bCs/>
              </w:rPr>
            </w:pPr>
            <w:r w:rsidRPr="00025D33">
              <w:rPr>
                <w:b/>
                <w:bCs/>
              </w:rPr>
              <w:t xml:space="preserve">31-39 </w:t>
            </w:r>
          </w:p>
          <w:p w14:paraId="0BCF3D1C" w14:textId="77777777" w:rsid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p>
          <w:p w14:paraId="46ED304A" w14:textId="6E13E1ED"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r w:rsidRPr="00025D33">
              <w:t>из 65</w:t>
            </w:r>
          </w:p>
        </w:tc>
        <w:tc>
          <w:tcPr>
            <w:tcW w:w="917" w:type="dxa"/>
            <w:hideMark/>
          </w:tcPr>
          <w:p w14:paraId="146265D2" w14:textId="77777777"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rPr>
                <w:b/>
                <w:bCs/>
              </w:rPr>
            </w:pPr>
            <w:r w:rsidRPr="00025D33">
              <w:rPr>
                <w:b/>
                <w:bCs/>
              </w:rPr>
              <w:t xml:space="preserve">22-24 </w:t>
            </w:r>
          </w:p>
          <w:p w14:paraId="38D36153" w14:textId="77777777" w:rsid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p>
          <w:p w14:paraId="1DE8E216" w14:textId="2867FFF7"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r w:rsidRPr="00025D33">
              <w:t>из 70</w:t>
            </w:r>
          </w:p>
        </w:tc>
        <w:tc>
          <w:tcPr>
            <w:tcW w:w="917" w:type="dxa"/>
            <w:hideMark/>
          </w:tcPr>
          <w:p w14:paraId="0A3633B2" w14:textId="77777777"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rPr>
                <w:b/>
                <w:bCs/>
              </w:rPr>
            </w:pPr>
            <w:r w:rsidRPr="00025D33">
              <w:rPr>
                <w:b/>
                <w:bCs/>
              </w:rPr>
              <w:t xml:space="preserve">27-35 </w:t>
            </w:r>
          </w:p>
          <w:p w14:paraId="400BCD1A" w14:textId="77777777" w:rsid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p>
          <w:p w14:paraId="5C69F500" w14:textId="204988A4"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r w:rsidRPr="00025D33">
              <w:t>из 70</w:t>
            </w:r>
          </w:p>
        </w:tc>
      </w:tr>
      <w:tr w:rsidR="00025D33" w:rsidRPr="00DE094F" w14:paraId="021D2659" w14:textId="77777777" w:rsidTr="00025D33">
        <w:tblPrEx>
          <w:tblLook w:val="04A0" w:firstRow="1" w:lastRow="0" w:firstColumn="1" w:lastColumn="0" w:noHBand="0" w:noVBand="1"/>
        </w:tblPrEx>
        <w:trPr>
          <w:trHeight w:val="20"/>
        </w:trPr>
        <w:tc>
          <w:tcPr>
            <w:cnfStyle w:val="001000000000" w:firstRow="0" w:lastRow="0" w:firstColumn="1" w:lastColumn="0" w:oddVBand="0" w:evenVBand="0" w:oddHBand="0" w:evenHBand="0" w:firstRowFirstColumn="0" w:firstRowLastColumn="0" w:lastRowFirstColumn="0" w:lastRowLastColumn="0"/>
            <w:tcW w:w="1559" w:type="dxa"/>
            <w:hideMark/>
          </w:tcPr>
          <w:p w14:paraId="6D5F21E9" w14:textId="77777777" w:rsidR="00025D33" w:rsidRPr="00025D33" w:rsidRDefault="00025D33" w:rsidP="00025D33">
            <w:pPr>
              <w:spacing w:line="276" w:lineRule="auto"/>
            </w:pPr>
            <w:r w:rsidRPr="00025D33">
              <w:t xml:space="preserve">Естествознание </w:t>
            </w:r>
          </w:p>
        </w:tc>
        <w:tc>
          <w:tcPr>
            <w:tcW w:w="1902" w:type="dxa"/>
          </w:tcPr>
          <w:p w14:paraId="75A4D4D0" w14:textId="77777777" w:rsidR="00025D33" w:rsidRPr="00025D33" w:rsidRDefault="00025D33" w:rsidP="00025D33">
            <w:pPr>
              <w:spacing w:line="276" w:lineRule="auto"/>
              <w:ind w:left="146"/>
              <w:cnfStyle w:val="000000000000" w:firstRow="0" w:lastRow="0" w:firstColumn="0" w:lastColumn="0" w:oddVBand="0" w:evenVBand="0" w:oddHBand="0" w:evenHBand="0" w:firstRowFirstColumn="0" w:firstRowLastColumn="0" w:lastRowFirstColumn="0" w:lastRowLastColumn="0"/>
              <w:rPr>
                <w:sz w:val="20"/>
                <w:szCs w:val="20"/>
              </w:rPr>
            </w:pPr>
            <w:r w:rsidRPr="00025D33">
              <w:rPr>
                <w:sz w:val="20"/>
                <w:szCs w:val="20"/>
              </w:rPr>
              <w:t>Место в рейтинге</w:t>
            </w:r>
          </w:p>
          <w:p w14:paraId="4F85226D" w14:textId="77777777" w:rsidR="00025D33" w:rsidRPr="00025D33" w:rsidRDefault="00025D33" w:rsidP="00025D33">
            <w:pPr>
              <w:spacing w:line="276" w:lineRule="auto"/>
              <w:ind w:left="146"/>
              <w:cnfStyle w:val="000000000000" w:firstRow="0" w:lastRow="0" w:firstColumn="0" w:lastColumn="0" w:oddVBand="0" w:evenVBand="0" w:oddHBand="0" w:evenHBand="0" w:firstRowFirstColumn="0" w:firstRowLastColumn="0" w:lastRowFirstColumn="0" w:lastRowLastColumn="0"/>
              <w:rPr>
                <w:sz w:val="20"/>
                <w:szCs w:val="20"/>
              </w:rPr>
            </w:pPr>
            <w:r w:rsidRPr="00025D33">
              <w:rPr>
                <w:sz w:val="20"/>
                <w:szCs w:val="20"/>
              </w:rPr>
              <w:t>Количество стран-участниц</w:t>
            </w:r>
          </w:p>
        </w:tc>
        <w:tc>
          <w:tcPr>
            <w:tcW w:w="916" w:type="dxa"/>
            <w:hideMark/>
          </w:tcPr>
          <w:p w14:paraId="41869AF8" w14:textId="77777777" w:rsidR="00025D33" w:rsidRP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rPr>
                <w:b/>
                <w:bCs/>
              </w:rPr>
            </w:pPr>
            <w:r w:rsidRPr="00025D33">
              <w:rPr>
                <w:b/>
                <w:bCs/>
              </w:rPr>
              <w:t>26-29</w:t>
            </w:r>
          </w:p>
          <w:p w14:paraId="5CFC3305" w14:textId="77777777" w:rsid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pPr>
          </w:p>
          <w:p w14:paraId="63F40118" w14:textId="1FC829E7" w:rsidR="00025D33" w:rsidRP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pPr>
            <w:r w:rsidRPr="00025D33">
              <w:t>из 32</w:t>
            </w:r>
          </w:p>
        </w:tc>
        <w:tc>
          <w:tcPr>
            <w:tcW w:w="917" w:type="dxa"/>
            <w:hideMark/>
          </w:tcPr>
          <w:p w14:paraId="22DAF03B" w14:textId="77777777" w:rsidR="00025D33" w:rsidRP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rPr>
                <w:b/>
                <w:bCs/>
              </w:rPr>
            </w:pPr>
            <w:r w:rsidRPr="00025D33">
              <w:rPr>
                <w:b/>
                <w:bCs/>
              </w:rPr>
              <w:t xml:space="preserve">20-40 </w:t>
            </w:r>
          </w:p>
          <w:p w14:paraId="37FE3618" w14:textId="77777777" w:rsid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pPr>
          </w:p>
          <w:p w14:paraId="443EBA3C" w14:textId="523E382F" w:rsidR="00025D33" w:rsidRP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pPr>
            <w:r w:rsidRPr="00025D33">
              <w:t>из 40</w:t>
            </w:r>
          </w:p>
        </w:tc>
        <w:tc>
          <w:tcPr>
            <w:tcW w:w="917" w:type="dxa"/>
            <w:hideMark/>
          </w:tcPr>
          <w:p w14:paraId="357B6F7B" w14:textId="77777777" w:rsidR="00025D33" w:rsidRP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rPr>
                <w:b/>
                <w:bCs/>
              </w:rPr>
            </w:pPr>
            <w:r w:rsidRPr="00025D33">
              <w:rPr>
                <w:b/>
                <w:bCs/>
              </w:rPr>
              <w:t xml:space="preserve">33-38 </w:t>
            </w:r>
          </w:p>
          <w:p w14:paraId="50F97E8D" w14:textId="77777777" w:rsid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pPr>
          </w:p>
          <w:p w14:paraId="5B7099CC" w14:textId="2E6E1A73" w:rsidR="00025D33" w:rsidRP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pPr>
            <w:r w:rsidRPr="00025D33">
              <w:t>из 57</w:t>
            </w:r>
          </w:p>
        </w:tc>
        <w:tc>
          <w:tcPr>
            <w:tcW w:w="917" w:type="dxa"/>
            <w:hideMark/>
          </w:tcPr>
          <w:p w14:paraId="09C91854" w14:textId="77777777" w:rsidR="00025D33" w:rsidRP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rPr>
                <w:b/>
                <w:bCs/>
              </w:rPr>
            </w:pPr>
            <w:r w:rsidRPr="00025D33">
              <w:rPr>
                <w:b/>
                <w:bCs/>
              </w:rPr>
              <w:t xml:space="preserve">38-40 </w:t>
            </w:r>
          </w:p>
          <w:p w14:paraId="4879A128" w14:textId="77777777" w:rsid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pPr>
          </w:p>
          <w:p w14:paraId="02B7139B" w14:textId="0E78B9B9" w:rsidR="00025D33" w:rsidRP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pPr>
            <w:r w:rsidRPr="00025D33">
              <w:t>из 65</w:t>
            </w:r>
          </w:p>
        </w:tc>
        <w:tc>
          <w:tcPr>
            <w:tcW w:w="917" w:type="dxa"/>
            <w:hideMark/>
          </w:tcPr>
          <w:p w14:paraId="4477C08E" w14:textId="77777777" w:rsidR="00025D33" w:rsidRP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rPr>
                <w:b/>
                <w:bCs/>
              </w:rPr>
            </w:pPr>
            <w:r w:rsidRPr="00025D33">
              <w:rPr>
                <w:b/>
                <w:bCs/>
              </w:rPr>
              <w:t xml:space="preserve">34-38 </w:t>
            </w:r>
          </w:p>
          <w:p w14:paraId="1256CD0B" w14:textId="77777777" w:rsid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pPr>
          </w:p>
          <w:p w14:paraId="4122D79D" w14:textId="7D286926" w:rsidR="00025D33" w:rsidRP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pPr>
            <w:r w:rsidRPr="00025D33">
              <w:t>из 65</w:t>
            </w:r>
          </w:p>
        </w:tc>
        <w:tc>
          <w:tcPr>
            <w:tcW w:w="917" w:type="dxa"/>
            <w:hideMark/>
          </w:tcPr>
          <w:p w14:paraId="70B66C36" w14:textId="77777777" w:rsidR="00025D33" w:rsidRP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rPr>
                <w:b/>
                <w:bCs/>
              </w:rPr>
            </w:pPr>
            <w:r w:rsidRPr="00025D33">
              <w:rPr>
                <w:b/>
                <w:bCs/>
              </w:rPr>
              <w:t xml:space="preserve">30-34 </w:t>
            </w:r>
          </w:p>
          <w:p w14:paraId="02AE93BB" w14:textId="77777777" w:rsid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pPr>
          </w:p>
          <w:p w14:paraId="21624D14" w14:textId="2704EAC0" w:rsidR="00025D33" w:rsidRP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pPr>
            <w:r w:rsidRPr="00025D33">
              <w:t>из 70</w:t>
            </w:r>
          </w:p>
        </w:tc>
        <w:tc>
          <w:tcPr>
            <w:tcW w:w="917" w:type="dxa"/>
            <w:hideMark/>
          </w:tcPr>
          <w:p w14:paraId="5333BCAD" w14:textId="77777777" w:rsidR="00025D33" w:rsidRP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rPr>
                <w:b/>
                <w:bCs/>
              </w:rPr>
            </w:pPr>
            <w:r w:rsidRPr="00025D33">
              <w:rPr>
                <w:b/>
                <w:bCs/>
              </w:rPr>
              <w:t xml:space="preserve">30-37 </w:t>
            </w:r>
          </w:p>
          <w:p w14:paraId="300461AA" w14:textId="77777777" w:rsid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pPr>
          </w:p>
          <w:p w14:paraId="02DA0C79" w14:textId="7E662773" w:rsidR="00025D33" w:rsidRPr="00025D33" w:rsidRDefault="00025D33" w:rsidP="00025D33">
            <w:pPr>
              <w:spacing w:line="276" w:lineRule="auto"/>
              <w:cnfStyle w:val="000000000000" w:firstRow="0" w:lastRow="0" w:firstColumn="0" w:lastColumn="0" w:oddVBand="0" w:evenVBand="0" w:oddHBand="0" w:evenHBand="0" w:firstRowFirstColumn="0" w:firstRowLastColumn="0" w:lastRowFirstColumn="0" w:lastRowLastColumn="0"/>
            </w:pPr>
            <w:r w:rsidRPr="00025D33">
              <w:t>из 70</w:t>
            </w:r>
          </w:p>
        </w:tc>
      </w:tr>
      <w:tr w:rsidR="00025D33" w:rsidRPr="00DE094F" w14:paraId="1BBD98E6" w14:textId="77777777" w:rsidTr="00025D3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hideMark/>
          </w:tcPr>
          <w:p w14:paraId="3354D424" w14:textId="77777777" w:rsidR="00025D33" w:rsidRPr="00025D33" w:rsidRDefault="00025D33" w:rsidP="00025D33">
            <w:pPr>
              <w:spacing w:line="276" w:lineRule="auto"/>
            </w:pPr>
            <w:r w:rsidRPr="00025D33">
              <w:t xml:space="preserve">Чтение </w:t>
            </w:r>
          </w:p>
        </w:tc>
        <w:tc>
          <w:tcPr>
            <w:tcW w:w="1902" w:type="dxa"/>
          </w:tcPr>
          <w:p w14:paraId="585B2F35" w14:textId="77777777" w:rsidR="00025D33" w:rsidRPr="00025D33" w:rsidRDefault="00025D33" w:rsidP="00025D33">
            <w:pPr>
              <w:spacing w:line="276" w:lineRule="auto"/>
              <w:ind w:left="146"/>
              <w:cnfStyle w:val="000000100000" w:firstRow="0" w:lastRow="0" w:firstColumn="0" w:lastColumn="0" w:oddVBand="0" w:evenVBand="0" w:oddHBand="1" w:evenHBand="0" w:firstRowFirstColumn="0" w:firstRowLastColumn="0" w:lastRowFirstColumn="0" w:lastRowLastColumn="0"/>
              <w:rPr>
                <w:sz w:val="20"/>
                <w:szCs w:val="20"/>
              </w:rPr>
            </w:pPr>
            <w:r w:rsidRPr="00025D33">
              <w:rPr>
                <w:sz w:val="20"/>
                <w:szCs w:val="20"/>
              </w:rPr>
              <w:t>Место в рейтинге</w:t>
            </w:r>
          </w:p>
          <w:p w14:paraId="3D2ED70D" w14:textId="77777777" w:rsidR="00025D33" w:rsidRPr="00025D33" w:rsidRDefault="00025D33" w:rsidP="00025D33">
            <w:pPr>
              <w:spacing w:line="276" w:lineRule="auto"/>
              <w:ind w:left="146"/>
              <w:cnfStyle w:val="000000100000" w:firstRow="0" w:lastRow="0" w:firstColumn="0" w:lastColumn="0" w:oddVBand="0" w:evenVBand="0" w:oddHBand="1" w:evenHBand="0" w:firstRowFirstColumn="0" w:firstRowLastColumn="0" w:lastRowFirstColumn="0" w:lastRowLastColumn="0"/>
              <w:rPr>
                <w:sz w:val="20"/>
                <w:szCs w:val="20"/>
              </w:rPr>
            </w:pPr>
            <w:r w:rsidRPr="00025D33">
              <w:rPr>
                <w:sz w:val="20"/>
                <w:szCs w:val="20"/>
              </w:rPr>
              <w:t>Количество стран-участниц</w:t>
            </w:r>
          </w:p>
        </w:tc>
        <w:tc>
          <w:tcPr>
            <w:tcW w:w="916" w:type="dxa"/>
            <w:hideMark/>
          </w:tcPr>
          <w:p w14:paraId="48FCDC8C" w14:textId="77777777"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rPr>
                <w:b/>
                <w:bCs/>
              </w:rPr>
            </w:pPr>
            <w:r w:rsidRPr="00025D33">
              <w:rPr>
                <w:b/>
                <w:bCs/>
              </w:rPr>
              <w:t xml:space="preserve">27-29 </w:t>
            </w:r>
          </w:p>
          <w:p w14:paraId="7383B0E0" w14:textId="77777777" w:rsid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p>
          <w:p w14:paraId="27A5C3FF" w14:textId="33237D1E"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r w:rsidRPr="00025D33">
              <w:t>из 32</w:t>
            </w:r>
          </w:p>
        </w:tc>
        <w:tc>
          <w:tcPr>
            <w:tcW w:w="917" w:type="dxa"/>
            <w:hideMark/>
          </w:tcPr>
          <w:p w14:paraId="1D5CDF03" w14:textId="77777777"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rPr>
                <w:b/>
                <w:bCs/>
              </w:rPr>
            </w:pPr>
            <w:r w:rsidRPr="00025D33">
              <w:rPr>
                <w:b/>
                <w:bCs/>
              </w:rPr>
              <w:t xml:space="preserve">32-34 </w:t>
            </w:r>
          </w:p>
          <w:p w14:paraId="1F7021F2" w14:textId="77777777" w:rsid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p>
          <w:p w14:paraId="0EE4339C" w14:textId="1E257E6F"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r w:rsidRPr="00025D33">
              <w:t>из 40</w:t>
            </w:r>
          </w:p>
        </w:tc>
        <w:tc>
          <w:tcPr>
            <w:tcW w:w="917" w:type="dxa"/>
            <w:hideMark/>
          </w:tcPr>
          <w:p w14:paraId="639CA004" w14:textId="77777777"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rPr>
                <w:b/>
                <w:bCs/>
              </w:rPr>
            </w:pPr>
            <w:r w:rsidRPr="00025D33">
              <w:rPr>
                <w:b/>
                <w:bCs/>
              </w:rPr>
              <w:t xml:space="preserve">37-40 </w:t>
            </w:r>
          </w:p>
          <w:p w14:paraId="5AE1A4DD" w14:textId="77777777" w:rsid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p>
          <w:p w14:paraId="0AB3AA13" w14:textId="2BD30E8B"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r w:rsidRPr="00025D33">
              <w:t>из 57</w:t>
            </w:r>
          </w:p>
        </w:tc>
        <w:tc>
          <w:tcPr>
            <w:tcW w:w="917" w:type="dxa"/>
            <w:hideMark/>
          </w:tcPr>
          <w:p w14:paraId="29904E9B" w14:textId="77777777"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r w:rsidRPr="00025D33">
              <w:t xml:space="preserve">41-43 </w:t>
            </w:r>
          </w:p>
          <w:p w14:paraId="1DAF7852" w14:textId="77777777" w:rsid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p>
          <w:p w14:paraId="20245086" w14:textId="1D7E9F3C"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r w:rsidRPr="00025D33">
              <w:t>из 65</w:t>
            </w:r>
          </w:p>
        </w:tc>
        <w:tc>
          <w:tcPr>
            <w:tcW w:w="917" w:type="dxa"/>
            <w:hideMark/>
          </w:tcPr>
          <w:p w14:paraId="2C31F1B5" w14:textId="77777777" w:rsidR="00025D33" w:rsidRPr="0057640E"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rPr>
                <w:b/>
                <w:bCs/>
              </w:rPr>
            </w:pPr>
            <w:r w:rsidRPr="0057640E">
              <w:rPr>
                <w:b/>
                <w:bCs/>
              </w:rPr>
              <w:t xml:space="preserve">38-42 </w:t>
            </w:r>
          </w:p>
          <w:p w14:paraId="0E82DBEF" w14:textId="77777777" w:rsid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p>
          <w:p w14:paraId="13127C1B" w14:textId="6FA7AC1E"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r w:rsidRPr="00025D33">
              <w:t>из 65</w:t>
            </w:r>
          </w:p>
        </w:tc>
        <w:tc>
          <w:tcPr>
            <w:tcW w:w="917" w:type="dxa"/>
            <w:hideMark/>
          </w:tcPr>
          <w:p w14:paraId="472FD8FF" w14:textId="77777777" w:rsidR="00025D33" w:rsidRPr="0057640E"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rPr>
                <w:b/>
                <w:bCs/>
              </w:rPr>
            </w:pPr>
            <w:r w:rsidRPr="0057640E">
              <w:rPr>
                <w:b/>
                <w:bCs/>
              </w:rPr>
              <w:t xml:space="preserve">19-30 </w:t>
            </w:r>
          </w:p>
          <w:p w14:paraId="160AB3A5" w14:textId="77777777" w:rsid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p>
          <w:p w14:paraId="11A48987" w14:textId="4D3C1BFE"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r w:rsidRPr="00025D33">
              <w:t>из 70</w:t>
            </w:r>
          </w:p>
        </w:tc>
        <w:tc>
          <w:tcPr>
            <w:tcW w:w="917" w:type="dxa"/>
            <w:hideMark/>
          </w:tcPr>
          <w:p w14:paraId="703CC02E" w14:textId="77777777" w:rsidR="00025D33" w:rsidRPr="0057640E"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rPr>
                <w:b/>
                <w:bCs/>
              </w:rPr>
            </w:pPr>
            <w:r w:rsidRPr="0057640E">
              <w:rPr>
                <w:b/>
                <w:bCs/>
              </w:rPr>
              <w:t xml:space="preserve">26-36 </w:t>
            </w:r>
          </w:p>
          <w:p w14:paraId="4A791BA0" w14:textId="77777777" w:rsid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p>
          <w:p w14:paraId="65A59121" w14:textId="339A88A6" w:rsidR="00025D33" w:rsidRPr="00025D33" w:rsidRDefault="00025D33" w:rsidP="00025D33">
            <w:pPr>
              <w:spacing w:line="276" w:lineRule="auto"/>
              <w:cnfStyle w:val="000000100000" w:firstRow="0" w:lastRow="0" w:firstColumn="0" w:lastColumn="0" w:oddVBand="0" w:evenVBand="0" w:oddHBand="1" w:evenHBand="0" w:firstRowFirstColumn="0" w:firstRowLastColumn="0" w:lastRowFirstColumn="0" w:lastRowLastColumn="0"/>
            </w:pPr>
            <w:r w:rsidRPr="00025D33">
              <w:t>из 70</w:t>
            </w:r>
          </w:p>
        </w:tc>
      </w:tr>
    </w:tbl>
    <w:p w14:paraId="00236972" w14:textId="774544E9" w:rsidR="00FA33D2" w:rsidRDefault="00FA33D2">
      <w:pPr>
        <w:rPr>
          <w:b/>
          <w:bCs/>
          <w:color w:val="490092"/>
          <w:sz w:val="24"/>
          <w:szCs w:val="24"/>
          <w:u w:val="thick"/>
        </w:rPr>
      </w:pPr>
      <w:r>
        <w:rPr>
          <w:b/>
          <w:bCs/>
          <w:color w:val="490092"/>
          <w:sz w:val="24"/>
          <w:szCs w:val="24"/>
          <w:u w:val="thick"/>
        </w:rPr>
        <w:br w:type="page"/>
      </w:r>
    </w:p>
    <w:p w14:paraId="08E82B5A" w14:textId="77777777" w:rsidR="00BA4C10" w:rsidRDefault="00BA4C10" w:rsidP="008408E7">
      <w:pPr>
        <w:spacing w:line="240" w:lineRule="auto"/>
        <w:rPr>
          <w:b/>
          <w:bCs/>
          <w:color w:val="490092"/>
          <w:sz w:val="24"/>
          <w:szCs w:val="24"/>
          <w:u w:val="thick"/>
        </w:rPr>
      </w:pPr>
    </w:p>
    <w:p w14:paraId="6990E7BE" w14:textId="34966687" w:rsidR="008408E7" w:rsidRPr="00B367A1" w:rsidRDefault="008408E7" w:rsidP="008408E7">
      <w:pPr>
        <w:spacing w:line="240" w:lineRule="auto"/>
        <w:rPr>
          <w:b/>
          <w:bCs/>
          <w:color w:val="490092"/>
          <w:sz w:val="24"/>
          <w:szCs w:val="24"/>
          <w:u w:val="thick"/>
        </w:rPr>
      </w:pPr>
      <w:r w:rsidRPr="00B367A1">
        <w:rPr>
          <w:b/>
          <w:bCs/>
          <w:color w:val="490092"/>
          <w:sz w:val="24"/>
          <w:szCs w:val="24"/>
          <w:u w:val="thick"/>
        </w:rPr>
        <w:t>Анализ результатов российских школьников в сравнении с результатами некоторых стран</w:t>
      </w:r>
    </w:p>
    <w:p w14:paraId="7717601A" w14:textId="77777777" w:rsidR="008408E7" w:rsidRPr="00B367A1" w:rsidRDefault="008408E7" w:rsidP="008408E7">
      <w:pPr>
        <w:spacing w:after="0" w:line="240" w:lineRule="auto"/>
        <w:jc w:val="center"/>
        <w:rPr>
          <w:b/>
          <w:bCs/>
          <w:color w:val="490092"/>
          <w:sz w:val="24"/>
          <w:szCs w:val="24"/>
        </w:rPr>
      </w:pPr>
      <w:r w:rsidRPr="00B367A1">
        <w:rPr>
          <w:b/>
          <w:bCs/>
          <w:color w:val="490092"/>
          <w:sz w:val="24"/>
          <w:szCs w:val="24"/>
        </w:rPr>
        <w:t>(</w:t>
      </w:r>
      <w:r w:rsidRPr="00B367A1">
        <w:rPr>
          <w:b/>
          <w:bCs/>
          <w:color w:val="490092"/>
          <w:sz w:val="24"/>
          <w:szCs w:val="24"/>
          <w:lang w:val="en-US"/>
        </w:rPr>
        <w:t>PISA</w:t>
      </w:r>
      <w:r w:rsidRPr="00B367A1">
        <w:rPr>
          <w:b/>
          <w:bCs/>
          <w:color w:val="490092"/>
          <w:sz w:val="24"/>
          <w:szCs w:val="24"/>
        </w:rPr>
        <w:t>-2018)</w:t>
      </w:r>
      <w:r w:rsidRPr="009976D7">
        <w:rPr>
          <w:sz w:val="26"/>
          <w:szCs w:val="26"/>
        </w:rPr>
        <w:t xml:space="preserve"> </w:t>
      </w:r>
      <w:r>
        <w:rPr>
          <w:sz w:val="26"/>
          <w:szCs w:val="26"/>
        </w:rPr>
        <w:sym w:font="Symbol" w:char="F02A"/>
      </w:r>
    </w:p>
    <w:tbl>
      <w:tblPr>
        <w:tblStyle w:val="a8"/>
        <w:tblW w:w="9918" w:type="dxa"/>
        <w:tblLook w:val="04A0" w:firstRow="1" w:lastRow="0" w:firstColumn="1" w:lastColumn="0" w:noHBand="0" w:noVBand="1"/>
      </w:tblPr>
      <w:tblGrid>
        <w:gridCol w:w="555"/>
        <w:gridCol w:w="662"/>
        <w:gridCol w:w="551"/>
        <w:gridCol w:w="1644"/>
        <w:gridCol w:w="589"/>
        <w:gridCol w:w="552"/>
        <w:gridCol w:w="361"/>
        <w:gridCol w:w="1816"/>
        <w:gridCol w:w="551"/>
        <w:gridCol w:w="552"/>
        <w:gridCol w:w="394"/>
        <w:gridCol w:w="1691"/>
      </w:tblGrid>
      <w:tr w:rsidR="008408E7" w14:paraId="52F4C393" w14:textId="77777777" w:rsidTr="009E32D8">
        <w:tc>
          <w:tcPr>
            <w:tcW w:w="3353" w:type="dxa"/>
            <w:gridSpan w:val="4"/>
            <w:tcBorders>
              <w:top w:val="single" w:sz="2" w:space="0" w:color="FFFFFF"/>
              <w:left w:val="single" w:sz="2" w:space="0" w:color="FFFFFF"/>
              <w:bottom w:val="single" w:sz="2" w:space="0" w:color="FFFFFF"/>
              <w:right w:val="single" w:sz="2" w:space="0" w:color="FFFFFF"/>
            </w:tcBorders>
          </w:tcPr>
          <w:p w14:paraId="56CECC3E" w14:textId="77777777" w:rsidR="008408E7" w:rsidRPr="00856AF0" w:rsidRDefault="008408E7" w:rsidP="009E32D8">
            <w:pPr>
              <w:rPr>
                <w:b/>
                <w:bCs/>
                <w:color w:val="C00000"/>
                <w:sz w:val="20"/>
                <w:szCs w:val="20"/>
              </w:rPr>
            </w:pPr>
            <w:r w:rsidRPr="00856AF0">
              <w:rPr>
                <w:b/>
                <w:bCs/>
                <w:color w:val="C00000"/>
                <w:sz w:val="20"/>
                <w:szCs w:val="20"/>
              </w:rPr>
              <w:t>Читательская грамотность</w:t>
            </w:r>
          </w:p>
        </w:tc>
        <w:tc>
          <w:tcPr>
            <w:tcW w:w="3350" w:type="dxa"/>
            <w:gridSpan w:val="4"/>
            <w:tcBorders>
              <w:top w:val="single" w:sz="2" w:space="0" w:color="FFFFFF"/>
              <w:left w:val="single" w:sz="2" w:space="0" w:color="FFFFFF"/>
              <w:bottom w:val="single" w:sz="2" w:space="0" w:color="FFFFFF"/>
              <w:right w:val="single" w:sz="2" w:space="0" w:color="FFFFFF"/>
            </w:tcBorders>
          </w:tcPr>
          <w:p w14:paraId="567E37AB" w14:textId="77777777" w:rsidR="008408E7" w:rsidRPr="00856AF0" w:rsidRDefault="008408E7" w:rsidP="009E32D8">
            <w:pPr>
              <w:rPr>
                <w:b/>
                <w:bCs/>
                <w:color w:val="C00000"/>
                <w:sz w:val="20"/>
                <w:szCs w:val="20"/>
              </w:rPr>
            </w:pPr>
            <w:r w:rsidRPr="006D12D9">
              <w:rPr>
                <w:b/>
                <w:bCs/>
                <w:color w:val="2F5496" w:themeColor="accent1" w:themeShade="BF"/>
                <w:sz w:val="20"/>
                <w:szCs w:val="20"/>
              </w:rPr>
              <w:t>Математическая грамотность</w:t>
            </w:r>
          </w:p>
        </w:tc>
        <w:tc>
          <w:tcPr>
            <w:tcW w:w="3215" w:type="dxa"/>
            <w:gridSpan w:val="4"/>
            <w:tcBorders>
              <w:top w:val="single" w:sz="2" w:space="0" w:color="FFFFFF"/>
              <w:left w:val="single" w:sz="2" w:space="0" w:color="FFFFFF"/>
              <w:bottom w:val="single" w:sz="2" w:space="0" w:color="FFFFFF"/>
              <w:right w:val="single" w:sz="2" w:space="0" w:color="FFFFFF"/>
            </w:tcBorders>
          </w:tcPr>
          <w:p w14:paraId="432A9075" w14:textId="77777777" w:rsidR="008408E7" w:rsidRPr="00856AF0" w:rsidRDefault="008408E7" w:rsidP="009E32D8">
            <w:pPr>
              <w:rPr>
                <w:b/>
                <w:bCs/>
                <w:color w:val="C00000"/>
                <w:sz w:val="20"/>
                <w:szCs w:val="20"/>
              </w:rPr>
            </w:pPr>
            <w:r w:rsidRPr="00A60EDC">
              <w:rPr>
                <w:b/>
                <w:bCs/>
                <w:color w:val="007E00"/>
                <w:sz w:val="20"/>
                <w:szCs w:val="20"/>
              </w:rPr>
              <w:t>Естественнонаучная грамотность</w:t>
            </w:r>
          </w:p>
        </w:tc>
      </w:tr>
      <w:tr w:rsidR="008408E7" w:rsidRPr="00C30D5A" w14:paraId="380443EA" w14:textId="77777777" w:rsidTr="009E32D8">
        <w:trPr>
          <w:cantSplit/>
          <w:trHeight w:val="992"/>
        </w:trPr>
        <w:tc>
          <w:tcPr>
            <w:tcW w:w="556" w:type="dxa"/>
            <w:tcBorders>
              <w:top w:val="single" w:sz="2" w:space="0" w:color="FFFFFF"/>
              <w:left w:val="single" w:sz="2" w:space="0" w:color="FFFFFF"/>
              <w:bottom w:val="single" w:sz="4" w:space="0" w:color="auto"/>
              <w:right w:val="single" w:sz="2" w:space="0" w:color="FFFFFF"/>
            </w:tcBorders>
          </w:tcPr>
          <w:p w14:paraId="12FFCDE6" w14:textId="77777777" w:rsidR="008408E7" w:rsidRDefault="008408E7" w:rsidP="009E32D8">
            <w:pPr>
              <w:jc w:val="center"/>
              <w:rPr>
                <w:b/>
                <w:bCs/>
                <w:color w:val="C00000"/>
                <w:sz w:val="18"/>
                <w:szCs w:val="18"/>
              </w:rPr>
            </w:pPr>
          </w:p>
          <w:p w14:paraId="7A8AAED1" w14:textId="77777777" w:rsidR="008408E7" w:rsidRDefault="008408E7" w:rsidP="009E32D8">
            <w:pPr>
              <w:pBdr>
                <w:right w:val="single" w:sz="2" w:space="4" w:color="FFFFFF"/>
              </w:pBdr>
              <w:jc w:val="center"/>
              <w:rPr>
                <w:b/>
                <w:bCs/>
                <w:color w:val="C00000"/>
                <w:sz w:val="18"/>
                <w:szCs w:val="18"/>
              </w:rPr>
            </w:pPr>
          </w:p>
          <w:p w14:paraId="356185F5" w14:textId="77777777" w:rsidR="008408E7" w:rsidRPr="00C30D5A" w:rsidRDefault="008408E7" w:rsidP="009E32D8">
            <w:pPr>
              <w:jc w:val="center"/>
              <w:rPr>
                <w:b/>
                <w:bCs/>
                <w:color w:val="C00000"/>
                <w:sz w:val="18"/>
                <w:szCs w:val="18"/>
              </w:rPr>
            </w:pPr>
            <w:r>
              <w:rPr>
                <w:b/>
                <w:bCs/>
                <w:color w:val="C00000"/>
                <w:sz w:val="18"/>
                <w:szCs w:val="18"/>
              </w:rPr>
              <w:t>1</w:t>
            </w:r>
          </w:p>
        </w:tc>
        <w:tc>
          <w:tcPr>
            <w:tcW w:w="575" w:type="dxa"/>
            <w:tcBorders>
              <w:top w:val="single" w:sz="2" w:space="0" w:color="FFFFFF"/>
              <w:left w:val="single" w:sz="2" w:space="0" w:color="FFFFFF"/>
            </w:tcBorders>
            <w:textDirection w:val="btLr"/>
            <w:vAlign w:val="center"/>
          </w:tcPr>
          <w:p w14:paraId="795CCF8F" w14:textId="77777777" w:rsidR="008408E7" w:rsidRDefault="008408E7" w:rsidP="009E32D8">
            <w:pPr>
              <w:ind w:left="113" w:right="113"/>
              <w:rPr>
                <w:b/>
                <w:bCs/>
                <w:color w:val="C00000"/>
                <w:sz w:val="18"/>
                <w:szCs w:val="18"/>
              </w:rPr>
            </w:pPr>
            <w:r w:rsidRPr="00C30D5A">
              <w:rPr>
                <w:b/>
                <w:bCs/>
                <w:color w:val="C00000"/>
                <w:sz w:val="18"/>
                <w:szCs w:val="18"/>
              </w:rPr>
              <w:t>Уровень</w:t>
            </w:r>
          </w:p>
          <w:p w14:paraId="78938CB1" w14:textId="77777777" w:rsidR="008408E7" w:rsidRDefault="008408E7" w:rsidP="009E32D8">
            <w:pPr>
              <w:ind w:left="113" w:right="113"/>
              <w:rPr>
                <w:b/>
                <w:bCs/>
                <w:color w:val="C00000"/>
                <w:sz w:val="18"/>
                <w:szCs w:val="18"/>
              </w:rPr>
            </w:pPr>
          </w:p>
          <w:p w14:paraId="4F896A4C" w14:textId="77777777" w:rsidR="008408E7" w:rsidRPr="00C30D5A" w:rsidRDefault="008408E7" w:rsidP="009E32D8">
            <w:pPr>
              <w:ind w:left="113" w:right="113"/>
              <w:rPr>
                <w:b/>
                <w:bCs/>
                <w:color w:val="C00000"/>
                <w:sz w:val="18"/>
                <w:szCs w:val="18"/>
              </w:rPr>
            </w:pPr>
          </w:p>
        </w:tc>
        <w:tc>
          <w:tcPr>
            <w:tcW w:w="560" w:type="dxa"/>
            <w:tcBorders>
              <w:top w:val="single" w:sz="2" w:space="0" w:color="FFFFFF"/>
              <w:bottom w:val="single" w:sz="2" w:space="0" w:color="FFFFFF"/>
              <w:right w:val="nil"/>
            </w:tcBorders>
          </w:tcPr>
          <w:p w14:paraId="65BFB328" w14:textId="77777777" w:rsidR="008408E7" w:rsidRPr="00C30D5A" w:rsidRDefault="008408E7" w:rsidP="009E32D8">
            <w:pPr>
              <w:rPr>
                <w:b/>
                <w:bCs/>
                <w:color w:val="C00000"/>
                <w:sz w:val="18"/>
                <w:szCs w:val="18"/>
              </w:rPr>
            </w:pPr>
          </w:p>
        </w:tc>
        <w:tc>
          <w:tcPr>
            <w:tcW w:w="1662" w:type="dxa"/>
            <w:tcBorders>
              <w:top w:val="single" w:sz="2" w:space="0" w:color="FFFFFF"/>
              <w:left w:val="nil"/>
              <w:bottom w:val="single" w:sz="2" w:space="0" w:color="FFFFFF"/>
              <w:right w:val="single" w:sz="2" w:space="0" w:color="FFFFFF"/>
            </w:tcBorders>
          </w:tcPr>
          <w:p w14:paraId="064905AA" w14:textId="77777777" w:rsidR="008408E7" w:rsidRPr="00C30D5A" w:rsidRDefault="008408E7" w:rsidP="009E32D8">
            <w:pPr>
              <w:rPr>
                <w:b/>
                <w:bCs/>
                <w:color w:val="C00000"/>
                <w:sz w:val="18"/>
                <w:szCs w:val="18"/>
              </w:rPr>
            </w:pPr>
          </w:p>
        </w:tc>
        <w:tc>
          <w:tcPr>
            <w:tcW w:w="590" w:type="dxa"/>
            <w:tcBorders>
              <w:top w:val="single" w:sz="2" w:space="0" w:color="FFFFFF"/>
              <w:left w:val="single" w:sz="2" w:space="0" w:color="FFFFFF"/>
              <w:right w:val="single" w:sz="2" w:space="0" w:color="FFFFFF"/>
            </w:tcBorders>
          </w:tcPr>
          <w:p w14:paraId="3A6AEF19" w14:textId="77777777" w:rsidR="008408E7" w:rsidRDefault="008408E7" w:rsidP="009E32D8">
            <w:pPr>
              <w:jc w:val="center"/>
              <w:rPr>
                <w:b/>
                <w:bCs/>
                <w:color w:val="C00000"/>
                <w:sz w:val="18"/>
                <w:szCs w:val="18"/>
              </w:rPr>
            </w:pPr>
          </w:p>
          <w:p w14:paraId="33636F98" w14:textId="77777777" w:rsidR="008408E7" w:rsidRDefault="008408E7" w:rsidP="009E32D8">
            <w:pPr>
              <w:jc w:val="center"/>
              <w:rPr>
                <w:b/>
                <w:bCs/>
                <w:color w:val="C00000"/>
                <w:sz w:val="18"/>
                <w:szCs w:val="18"/>
              </w:rPr>
            </w:pPr>
          </w:p>
          <w:p w14:paraId="08BCE813" w14:textId="77777777" w:rsidR="008408E7" w:rsidRPr="00C30D5A" w:rsidRDefault="008408E7" w:rsidP="009E32D8">
            <w:pPr>
              <w:jc w:val="center"/>
              <w:rPr>
                <w:b/>
                <w:bCs/>
                <w:color w:val="C00000"/>
                <w:sz w:val="18"/>
                <w:szCs w:val="18"/>
              </w:rPr>
            </w:pPr>
            <w:r>
              <w:rPr>
                <w:b/>
                <w:bCs/>
                <w:color w:val="C00000"/>
                <w:sz w:val="18"/>
                <w:szCs w:val="18"/>
              </w:rPr>
              <w:t>2</w:t>
            </w:r>
          </w:p>
        </w:tc>
        <w:tc>
          <w:tcPr>
            <w:tcW w:w="556" w:type="dxa"/>
            <w:tcBorders>
              <w:top w:val="single" w:sz="2" w:space="0" w:color="FFFFFF"/>
              <w:left w:val="single" w:sz="2" w:space="0" w:color="FFFFFF"/>
              <w:right w:val="single" w:sz="2" w:space="0" w:color="FFFFFF"/>
            </w:tcBorders>
            <w:textDirection w:val="btLr"/>
          </w:tcPr>
          <w:p w14:paraId="521FC9D0" w14:textId="77777777" w:rsidR="008408E7" w:rsidRPr="00C30D5A" w:rsidRDefault="008408E7" w:rsidP="009E32D8">
            <w:pPr>
              <w:ind w:left="113" w:right="113"/>
              <w:rPr>
                <w:b/>
                <w:bCs/>
                <w:color w:val="C00000"/>
                <w:sz w:val="18"/>
                <w:szCs w:val="18"/>
              </w:rPr>
            </w:pPr>
            <w:r w:rsidRPr="00C30D5A">
              <w:rPr>
                <w:b/>
                <w:bCs/>
                <w:color w:val="C00000"/>
                <w:sz w:val="18"/>
                <w:szCs w:val="18"/>
              </w:rPr>
              <w:t>Уровень</w:t>
            </w:r>
          </w:p>
        </w:tc>
        <w:tc>
          <w:tcPr>
            <w:tcW w:w="363" w:type="dxa"/>
            <w:tcBorders>
              <w:top w:val="single" w:sz="2" w:space="0" w:color="FFFFFF"/>
              <w:left w:val="single" w:sz="2" w:space="0" w:color="FFFFFF"/>
              <w:bottom w:val="single" w:sz="2" w:space="0" w:color="FFFFFF"/>
              <w:right w:val="single" w:sz="2" w:space="0" w:color="FFFFFF"/>
            </w:tcBorders>
          </w:tcPr>
          <w:p w14:paraId="288E1126" w14:textId="77777777" w:rsidR="008408E7" w:rsidRPr="00C30D5A" w:rsidRDefault="008408E7" w:rsidP="009E32D8">
            <w:pPr>
              <w:rPr>
                <w:b/>
                <w:bCs/>
                <w:color w:val="C00000"/>
                <w:sz w:val="18"/>
                <w:szCs w:val="18"/>
              </w:rPr>
            </w:pPr>
          </w:p>
        </w:tc>
        <w:tc>
          <w:tcPr>
            <w:tcW w:w="1841" w:type="dxa"/>
            <w:tcBorders>
              <w:top w:val="single" w:sz="2" w:space="0" w:color="FFFFFF"/>
              <w:left w:val="single" w:sz="2" w:space="0" w:color="FFFFFF"/>
              <w:bottom w:val="single" w:sz="2" w:space="0" w:color="FFFFFF"/>
              <w:right w:val="single" w:sz="2" w:space="0" w:color="FFFFFF"/>
            </w:tcBorders>
          </w:tcPr>
          <w:p w14:paraId="6D349773" w14:textId="77777777" w:rsidR="008408E7" w:rsidRPr="00C30D5A" w:rsidRDefault="008408E7" w:rsidP="009E32D8">
            <w:pPr>
              <w:rPr>
                <w:b/>
                <w:bCs/>
                <w:color w:val="C00000"/>
                <w:sz w:val="18"/>
                <w:szCs w:val="18"/>
              </w:rPr>
            </w:pPr>
          </w:p>
        </w:tc>
        <w:tc>
          <w:tcPr>
            <w:tcW w:w="551" w:type="dxa"/>
            <w:tcBorders>
              <w:top w:val="single" w:sz="2" w:space="0" w:color="FFFFFF"/>
              <w:left w:val="single" w:sz="2" w:space="0" w:color="FFFFFF"/>
              <w:right w:val="single" w:sz="2" w:space="0" w:color="FFFFFF"/>
            </w:tcBorders>
          </w:tcPr>
          <w:p w14:paraId="15A2FCE8" w14:textId="77777777" w:rsidR="008408E7" w:rsidRDefault="008408E7" w:rsidP="009E32D8">
            <w:pPr>
              <w:jc w:val="center"/>
              <w:rPr>
                <w:b/>
                <w:bCs/>
                <w:color w:val="C00000"/>
                <w:sz w:val="18"/>
                <w:szCs w:val="18"/>
              </w:rPr>
            </w:pPr>
          </w:p>
          <w:p w14:paraId="28CD19F0" w14:textId="77777777" w:rsidR="008408E7" w:rsidRDefault="008408E7" w:rsidP="009E32D8">
            <w:pPr>
              <w:jc w:val="center"/>
              <w:rPr>
                <w:b/>
                <w:bCs/>
                <w:color w:val="C00000"/>
                <w:sz w:val="18"/>
                <w:szCs w:val="18"/>
              </w:rPr>
            </w:pPr>
          </w:p>
          <w:p w14:paraId="5F68D4DE" w14:textId="77777777" w:rsidR="008408E7" w:rsidRPr="00C30D5A" w:rsidRDefault="008408E7" w:rsidP="009E32D8">
            <w:pPr>
              <w:jc w:val="center"/>
              <w:rPr>
                <w:b/>
                <w:bCs/>
                <w:color w:val="C00000"/>
                <w:sz w:val="18"/>
                <w:szCs w:val="18"/>
              </w:rPr>
            </w:pPr>
            <w:r>
              <w:rPr>
                <w:b/>
                <w:bCs/>
                <w:color w:val="C00000"/>
                <w:sz w:val="18"/>
                <w:szCs w:val="18"/>
              </w:rPr>
              <w:t>3</w:t>
            </w:r>
          </w:p>
        </w:tc>
        <w:tc>
          <w:tcPr>
            <w:tcW w:w="556" w:type="dxa"/>
            <w:tcBorders>
              <w:top w:val="single" w:sz="2" w:space="0" w:color="FFFFFF"/>
              <w:left w:val="single" w:sz="2" w:space="0" w:color="FFFFFF"/>
              <w:right w:val="single" w:sz="2" w:space="0" w:color="FFFFFF"/>
            </w:tcBorders>
            <w:textDirection w:val="btLr"/>
          </w:tcPr>
          <w:p w14:paraId="53BB29D4" w14:textId="77777777" w:rsidR="008408E7" w:rsidRPr="00C30D5A" w:rsidRDefault="008408E7" w:rsidP="009E32D8">
            <w:pPr>
              <w:ind w:left="113" w:right="113"/>
              <w:jc w:val="center"/>
              <w:rPr>
                <w:b/>
                <w:bCs/>
                <w:color w:val="C00000"/>
                <w:sz w:val="18"/>
                <w:szCs w:val="18"/>
              </w:rPr>
            </w:pPr>
            <w:r w:rsidRPr="00C30D5A">
              <w:rPr>
                <w:b/>
                <w:bCs/>
                <w:color w:val="C00000"/>
                <w:sz w:val="18"/>
                <w:szCs w:val="18"/>
              </w:rPr>
              <w:t>Уровень</w:t>
            </w:r>
          </w:p>
        </w:tc>
        <w:tc>
          <w:tcPr>
            <w:tcW w:w="397" w:type="dxa"/>
            <w:tcBorders>
              <w:top w:val="single" w:sz="2" w:space="0" w:color="FFFFFF"/>
              <w:left w:val="single" w:sz="2" w:space="0" w:color="FFFFFF"/>
              <w:bottom w:val="single" w:sz="2" w:space="0" w:color="FFFFFF"/>
              <w:right w:val="single" w:sz="2" w:space="0" w:color="FFFFFF"/>
            </w:tcBorders>
          </w:tcPr>
          <w:p w14:paraId="4E409A68" w14:textId="77777777" w:rsidR="008408E7" w:rsidRPr="00C30D5A" w:rsidRDefault="008408E7" w:rsidP="009E32D8">
            <w:pPr>
              <w:rPr>
                <w:b/>
                <w:bCs/>
                <w:color w:val="C00000"/>
                <w:sz w:val="18"/>
                <w:szCs w:val="18"/>
              </w:rPr>
            </w:pPr>
          </w:p>
        </w:tc>
        <w:tc>
          <w:tcPr>
            <w:tcW w:w="1711" w:type="dxa"/>
            <w:tcBorders>
              <w:top w:val="single" w:sz="2" w:space="0" w:color="FFFFFF"/>
              <w:left w:val="single" w:sz="2" w:space="0" w:color="FFFFFF"/>
              <w:bottom w:val="single" w:sz="2" w:space="0" w:color="FFFFFF"/>
              <w:right w:val="single" w:sz="2" w:space="0" w:color="FFFFFF"/>
            </w:tcBorders>
          </w:tcPr>
          <w:p w14:paraId="1F70734E" w14:textId="77777777" w:rsidR="008408E7" w:rsidRPr="00C30D5A" w:rsidRDefault="008408E7" w:rsidP="009E32D8">
            <w:pPr>
              <w:rPr>
                <w:b/>
                <w:bCs/>
                <w:color w:val="C00000"/>
                <w:sz w:val="18"/>
                <w:szCs w:val="18"/>
              </w:rPr>
            </w:pPr>
          </w:p>
        </w:tc>
      </w:tr>
      <w:tr w:rsidR="008408E7" w14:paraId="35C5F971" w14:textId="77777777" w:rsidTr="009E32D8">
        <w:tc>
          <w:tcPr>
            <w:tcW w:w="556" w:type="dxa"/>
            <w:tcBorders>
              <w:left w:val="single" w:sz="2" w:space="0" w:color="FFFFFF"/>
              <w:right w:val="single" w:sz="2" w:space="0" w:color="FFFFFF"/>
            </w:tcBorders>
            <w:vAlign w:val="bottom"/>
          </w:tcPr>
          <w:p w14:paraId="16AE33EA" w14:textId="77777777" w:rsidR="008408E7" w:rsidRPr="00EA0D85" w:rsidRDefault="008408E7" w:rsidP="009E32D8">
            <w:pPr>
              <w:jc w:val="center"/>
              <w:rPr>
                <w:b/>
                <w:bCs/>
                <w:color w:val="C00000"/>
              </w:rPr>
            </w:pPr>
            <w:r w:rsidRPr="00EA0D85">
              <w:rPr>
                <w:b/>
                <w:bCs/>
                <w:color w:val="C00000"/>
              </w:rPr>
              <w:t>708</w:t>
            </w:r>
          </w:p>
        </w:tc>
        <w:tc>
          <w:tcPr>
            <w:tcW w:w="575" w:type="dxa"/>
            <w:tcBorders>
              <w:left w:val="single" w:sz="2" w:space="0" w:color="FFFFFF"/>
              <w:right w:val="single" w:sz="2" w:space="0" w:color="FFFFFF"/>
            </w:tcBorders>
            <w:shd w:val="clear" w:color="auto" w:fill="009ED6"/>
            <w:vAlign w:val="bottom"/>
          </w:tcPr>
          <w:p w14:paraId="340A4B8F" w14:textId="77777777" w:rsidR="008408E7" w:rsidRPr="002A16CE" w:rsidRDefault="008408E7" w:rsidP="009E32D8">
            <w:pPr>
              <w:jc w:val="center"/>
              <w:rPr>
                <w:b/>
                <w:bCs/>
                <w:sz w:val="20"/>
                <w:szCs w:val="20"/>
              </w:rPr>
            </w:pPr>
            <w:r w:rsidRPr="002A16CE">
              <w:rPr>
                <w:b/>
                <w:bCs/>
                <w:sz w:val="20"/>
                <w:szCs w:val="20"/>
              </w:rPr>
              <w:t>6</w:t>
            </w:r>
          </w:p>
          <w:p w14:paraId="0A018598" w14:textId="77777777" w:rsidR="008408E7" w:rsidRPr="002A16CE" w:rsidRDefault="008408E7" w:rsidP="009E32D8">
            <w:pPr>
              <w:jc w:val="center"/>
              <w:rPr>
                <w:b/>
                <w:bCs/>
                <w:sz w:val="20"/>
                <w:szCs w:val="20"/>
              </w:rPr>
            </w:pPr>
          </w:p>
        </w:tc>
        <w:tc>
          <w:tcPr>
            <w:tcW w:w="560" w:type="dxa"/>
            <w:tcBorders>
              <w:top w:val="single" w:sz="2" w:space="0" w:color="FFFFFF"/>
              <w:left w:val="single" w:sz="2" w:space="0" w:color="FFFFFF"/>
              <w:bottom w:val="single" w:sz="2" w:space="0" w:color="FFFFFF"/>
              <w:right w:val="single" w:sz="2" w:space="0" w:color="FFFFFF"/>
            </w:tcBorders>
          </w:tcPr>
          <w:p w14:paraId="776EC71F" w14:textId="77777777" w:rsidR="008408E7" w:rsidRPr="00BD5829" w:rsidRDefault="008408E7" w:rsidP="009E32D8">
            <w:pPr>
              <w:rPr>
                <w:sz w:val="20"/>
                <w:szCs w:val="20"/>
              </w:rPr>
            </w:pPr>
          </w:p>
        </w:tc>
        <w:tc>
          <w:tcPr>
            <w:tcW w:w="1662" w:type="dxa"/>
            <w:tcBorders>
              <w:top w:val="single" w:sz="2" w:space="0" w:color="FFFFFF"/>
              <w:left w:val="single" w:sz="2" w:space="0" w:color="FFFFFF"/>
              <w:bottom w:val="single" w:sz="2" w:space="0" w:color="FFFFFF"/>
              <w:right w:val="single" w:sz="2" w:space="0" w:color="FFFFFF"/>
            </w:tcBorders>
          </w:tcPr>
          <w:p w14:paraId="6FD9E539" w14:textId="77777777" w:rsidR="008408E7" w:rsidRPr="00BD5829" w:rsidRDefault="008408E7" w:rsidP="009E32D8">
            <w:pPr>
              <w:rPr>
                <w:sz w:val="20"/>
                <w:szCs w:val="20"/>
              </w:rPr>
            </w:pPr>
          </w:p>
        </w:tc>
        <w:tc>
          <w:tcPr>
            <w:tcW w:w="590" w:type="dxa"/>
            <w:tcBorders>
              <w:left w:val="single" w:sz="2" w:space="0" w:color="FFFFFF"/>
              <w:right w:val="single" w:sz="2" w:space="0" w:color="FFFFFF"/>
            </w:tcBorders>
            <w:vAlign w:val="bottom"/>
          </w:tcPr>
          <w:p w14:paraId="153BAA61" w14:textId="77777777" w:rsidR="008408E7" w:rsidRPr="00EA0D85" w:rsidRDefault="008408E7" w:rsidP="009E32D8">
            <w:pPr>
              <w:jc w:val="center"/>
              <w:rPr>
                <w:b/>
                <w:bCs/>
                <w:color w:val="2F5496" w:themeColor="accent1" w:themeShade="BF"/>
              </w:rPr>
            </w:pPr>
            <w:r w:rsidRPr="00EA0D85">
              <w:rPr>
                <w:b/>
                <w:bCs/>
                <w:color w:val="2F5496" w:themeColor="accent1" w:themeShade="BF"/>
              </w:rPr>
              <w:t>669</w:t>
            </w:r>
          </w:p>
        </w:tc>
        <w:tc>
          <w:tcPr>
            <w:tcW w:w="556" w:type="dxa"/>
            <w:tcBorders>
              <w:left w:val="single" w:sz="2" w:space="0" w:color="FFFFFF"/>
              <w:right w:val="single" w:sz="2" w:space="0" w:color="FFFFFF"/>
            </w:tcBorders>
            <w:shd w:val="clear" w:color="auto" w:fill="009ED6"/>
            <w:vAlign w:val="center"/>
          </w:tcPr>
          <w:p w14:paraId="2D0409A8" w14:textId="77777777" w:rsidR="008408E7" w:rsidRPr="002A16CE" w:rsidRDefault="008408E7" w:rsidP="009E32D8">
            <w:pPr>
              <w:jc w:val="center"/>
              <w:rPr>
                <w:b/>
                <w:bCs/>
                <w:sz w:val="20"/>
                <w:szCs w:val="20"/>
              </w:rPr>
            </w:pPr>
            <w:r w:rsidRPr="002A16CE">
              <w:rPr>
                <w:b/>
                <w:bCs/>
                <w:sz w:val="20"/>
                <w:szCs w:val="20"/>
              </w:rPr>
              <w:t>6</w:t>
            </w:r>
          </w:p>
          <w:p w14:paraId="0EF33146" w14:textId="77777777" w:rsidR="008408E7" w:rsidRPr="002A16CE" w:rsidRDefault="008408E7" w:rsidP="009E32D8">
            <w:pPr>
              <w:jc w:val="center"/>
              <w:rPr>
                <w:b/>
                <w:bCs/>
                <w:sz w:val="20"/>
                <w:szCs w:val="20"/>
              </w:rPr>
            </w:pPr>
          </w:p>
        </w:tc>
        <w:tc>
          <w:tcPr>
            <w:tcW w:w="363" w:type="dxa"/>
            <w:tcBorders>
              <w:top w:val="single" w:sz="2" w:space="0" w:color="FFFFFF"/>
              <w:left w:val="single" w:sz="2" w:space="0" w:color="FFFFFF"/>
              <w:bottom w:val="single" w:sz="2" w:space="0" w:color="FFFFFF"/>
              <w:right w:val="single" w:sz="2" w:space="0" w:color="FFFFFF"/>
            </w:tcBorders>
          </w:tcPr>
          <w:p w14:paraId="22B60999" w14:textId="77777777" w:rsidR="008408E7" w:rsidRPr="00BD5829" w:rsidRDefault="008408E7" w:rsidP="009E32D8">
            <w:pPr>
              <w:rPr>
                <w:sz w:val="20"/>
                <w:szCs w:val="20"/>
              </w:rPr>
            </w:pPr>
          </w:p>
        </w:tc>
        <w:tc>
          <w:tcPr>
            <w:tcW w:w="1841" w:type="dxa"/>
            <w:tcBorders>
              <w:top w:val="single" w:sz="2" w:space="0" w:color="FFFFFF"/>
              <w:left w:val="single" w:sz="2" w:space="0" w:color="FFFFFF"/>
              <w:bottom w:val="single" w:sz="2" w:space="0" w:color="FFFFFF"/>
              <w:right w:val="single" w:sz="2" w:space="0" w:color="FFFFFF"/>
            </w:tcBorders>
          </w:tcPr>
          <w:p w14:paraId="3C9AEAC7" w14:textId="77777777" w:rsidR="008408E7" w:rsidRPr="00BD5829" w:rsidRDefault="008408E7" w:rsidP="009E32D8">
            <w:pPr>
              <w:rPr>
                <w:sz w:val="20"/>
                <w:szCs w:val="20"/>
              </w:rPr>
            </w:pPr>
          </w:p>
        </w:tc>
        <w:tc>
          <w:tcPr>
            <w:tcW w:w="551" w:type="dxa"/>
            <w:tcBorders>
              <w:left w:val="single" w:sz="2" w:space="0" w:color="FFFFFF"/>
              <w:right w:val="single" w:sz="2" w:space="0" w:color="FFFFFF"/>
            </w:tcBorders>
            <w:vAlign w:val="bottom"/>
          </w:tcPr>
          <w:p w14:paraId="1E2DB6FA" w14:textId="77777777" w:rsidR="008408E7" w:rsidRPr="00EA0D85" w:rsidRDefault="008408E7" w:rsidP="009E32D8">
            <w:pPr>
              <w:jc w:val="center"/>
              <w:rPr>
                <w:b/>
                <w:bCs/>
                <w:color w:val="007E00"/>
              </w:rPr>
            </w:pPr>
            <w:r w:rsidRPr="00EA0D85">
              <w:rPr>
                <w:b/>
                <w:bCs/>
                <w:color w:val="007E00"/>
              </w:rPr>
              <w:t>708</w:t>
            </w:r>
          </w:p>
        </w:tc>
        <w:tc>
          <w:tcPr>
            <w:tcW w:w="556" w:type="dxa"/>
            <w:tcBorders>
              <w:left w:val="single" w:sz="2" w:space="0" w:color="FFFFFF"/>
              <w:right w:val="single" w:sz="2" w:space="0" w:color="FFFFFF"/>
            </w:tcBorders>
            <w:shd w:val="clear" w:color="auto" w:fill="009ED6"/>
            <w:vAlign w:val="center"/>
          </w:tcPr>
          <w:p w14:paraId="5AD150C3" w14:textId="77777777" w:rsidR="008408E7" w:rsidRPr="002A16CE" w:rsidRDefault="008408E7" w:rsidP="009E32D8">
            <w:pPr>
              <w:jc w:val="center"/>
              <w:rPr>
                <w:b/>
                <w:bCs/>
                <w:sz w:val="20"/>
                <w:szCs w:val="20"/>
              </w:rPr>
            </w:pPr>
            <w:r w:rsidRPr="002A16CE">
              <w:rPr>
                <w:b/>
                <w:bCs/>
                <w:sz w:val="20"/>
                <w:szCs w:val="20"/>
              </w:rPr>
              <w:t>6</w:t>
            </w:r>
          </w:p>
          <w:p w14:paraId="2B142EAB" w14:textId="77777777" w:rsidR="008408E7" w:rsidRPr="002A16CE" w:rsidRDefault="008408E7" w:rsidP="009E32D8">
            <w:pPr>
              <w:jc w:val="center"/>
              <w:rPr>
                <w:b/>
                <w:bCs/>
                <w:sz w:val="20"/>
                <w:szCs w:val="20"/>
              </w:rPr>
            </w:pPr>
          </w:p>
        </w:tc>
        <w:tc>
          <w:tcPr>
            <w:tcW w:w="397" w:type="dxa"/>
            <w:tcBorders>
              <w:top w:val="single" w:sz="2" w:space="0" w:color="FFFFFF"/>
              <w:left w:val="single" w:sz="2" w:space="0" w:color="FFFFFF"/>
              <w:bottom w:val="single" w:sz="2" w:space="0" w:color="FFFFFF"/>
              <w:right w:val="single" w:sz="2" w:space="0" w:color="FFFFFF"/>
            </w:tcBorders>
          </w:tcPr>
          <w:p w14:paraId="404F2A31" w14:textId="77777777" w:rsidR="008408E7" w:rsidRPr="00BD5829" w:rsidRDefault="008408E7" w:rsidP="009E32D8">
            <w:pPr>
              <w:rPr>
                <w:sz w:val="20"/>
                <w:szCs w:val="20"/>
              </w:rPr>
            </w:pPr>
          </w:p>
        </w:tc>
        <w:tc>
          <w:tcPr>
            <w:tcW w:w="1711" w:type="dxa"/>
            <w:tcBorders>
              <w:top w:val="single" w:sz="2" w:space="0" w:color="FFFFFF"/>
              <w:left w:val="single" w:sz="2" w:space="0" w:color="FFFFFF"/>
              <w:bottom w:val="single" w:sz="2" w:space="0" w:color="FFFFFF"/>
              <w:right w:val="single" w:sz="2" w:space="0" w:color="FFFFFF"/>
            </w:tcBorders>
          </w:tcPr>
          <w:p w14:paraId="38126BFF" w14:textId="77777777" w:rsidR="008408E7" w:rsidRPr="00BD5829" w:rsidRDefault="008408E7" w:rsidP="009E32D8">
            <w:pPr>
              <w:rPr>
                <w:sz w:val="20"/>
                <w:szCs w:val="20"/>
              </w:rPr>
            </w:pPr>
          </w:p>
        </w:tc>
      </w:tr>
      <w:tr w:rsidR="008408E7" w14:paraId="3A487327" w14:textId="77777777" w:rsidTr="009E32D8">
        <w:tc>
          <w:tcPr>
            <w:tcW w:w="556" w:type="dxa"/>
            <w:tcBorders>
              <w:left w:val="single" w:sz="2" w:space="0" w:color="FFFFFF"/>
              <w:right w:val="single" w:sz="2" w:space="0" w:color="FFFFFF"/>
            </w:tcBorders>
            <w:vAlign w:val="bottom"/>
          </w:tcPr>
          <w:p w14:paraId="06FF3BCC" w14:textId="77777777" w:rsidR="008408E7" w:rsidRPr="00EA0D85" w:rsidRDefault="008408E7" w:rsidP="009E32D8">
            <w:pPr>
              <w:jc w:val="center"/>
              <w:rPr>
                <w:b/>
                <w:bCs/>
                <w:color w:val="C00000"/>
              </w:rPr>
            </w:pPr>
            <w:r w:rsidRPr="00EA0D85">
              <w:rPr>
                <w:b/>
                <w:bCs/>
                <w:color w:val="C00000"/>
              </w:rPr>
              <w:t>626</w:t>
            </w:r>
          </w:p>
        </w:tc>
        <w:tc>
          <w:tcPr>
            <w:tcW w:w="575" w:type="dxa"/>
            <w:tcBorders>
              <w:left w:val="single" w:sz="2" w:space="0" w:color="FFFFFF"/>
              <w:right w:val="single" w:sz="2" w:space="0" w:color="FFFFFF"/>
            </w:tcBorders>
            <w:shd w:val="clear" w:color="auto" w:fill="37CBFF"/>
            <w:vAlign w:val="center"/>
          </w:tcPr>
          <w:p w14:paraId="08A5A920" w14:textId="77777777" w:rsidR="008408E7" w:rsidRPr="002A16CE" w:rsidRDefault="008408E7" w:rsidP="009E32D8">
            <w:pPr>
              <w:jc w:val="center"/>
              <w:rPr>
                <w:b/>
                <w:bCs/>
                <w:sz w:val="20"/>
                <w:szCs w:val="20"/>
              </w:rPr>
            </w:pPr>
            <w:r w:rsidRPr="002A16CE">
              <w:rPr>
                <w:b/>
                <w:bCs/>
                <w:sz w:val="20"/>
                <w:szCs w:val="20"/>
              </w:rPr>
              <w:t>5</w:t>
            </w:r>
          </w:p>
          <w:p w14:paraId="5655E3F3" w14:textId="77777777" w:rsidR="008408E7" w:rsidRPr="002A16CE" w:rsidRDefault="008408E7" w:rsidP="009E32D8">
            <w:pPr>
              <w:jc w:val="center"/>
              <w:rPr>
                <w:b/>
                <w:bCs/>
                <w:sz w:val="20"/>
                <w:szCs w:val="20"/>
              </w:rPr>
            </w:pPr>
          </w:p>
        </w:tc>
        <w:tc>
          <w:tcPr>
            <w:tcW w:w="560" w:type="dxa"/>
            <w:tcBorders>
              <w:top w:val="single" w:sz="2" w:space="0" w:color="FFFFFF"/>
              <w:left w:val="single" w:sz="2" w:space="0" w:color="FFFFFF"/>
              <w:bottom w:val="single" w:sz="2" w:space="0" w:color="FFFFFF"/>
              <w:right w:val="single" w:sz="2" w:space="0" w:color="FFFFFF"/>
            </w:tcBorders>
          </w:tcPr>
          <w:p w14:paraId="3816CB60" w14:textId="77777777" w:rsidR="008408E7" w:rsidRPr="00BD5829" w:rsidRDefault="008408E7" w:rsidP="009E32D8">
            <w:pPr>
              <w:rPr>
                <w:sz w:val="20"/>
                <w:szCs w:val="20"/>
              </w:rPr>
            </w:pPr>
          </w:p>
        </w:tc>
        <w:tc>
          <w:tcPr>
            <w:tcW w:w="1662" w:type="dxa"/>
            <w:tcBorders>
              <w:top w:val="single" w:sz="2" w:space="0" w:color="FFFFFF"/>
              <w:left w:val="single" w:sz="2" w:space="0" w:color="FFFFFF"/>
              <w:bottom w:val="single" w:sz="2" w:space="0" w:color="FFFFFF"/>
              <w:right w:val="single" w:sz="2" w:space="0" w:color="FFFFFF"/>
            </w:tcBorders>
          </w:tcPr>
          <w:p w14:paraId="5D850381" w14:textId="77777777" w:rsidR="008408E7" w:rsidRPr="00BD5829" w:rsidRDefault="008408E7" w:rsidP="009E32D8">
            <w:pPr>
              <w:rPr>
                <w:sz w:val="20"/>
                <w:szCs w:val="20"/>
              </w:rPr>
            </w:pPr>
          </w:p>
        </w:tc>
        <w:tc>
          <w:tcPr>
            <w:tcW w:w="590" w:type="dxa"/>
            <w:tcBorders>
              <w:left w:val="single" w:sz="2" w:space="0" w:color="FFFFFF"/>
              <w:right w:val="single" w:sz="2" w:space="0" w:color="FFFFFF"/>
            </w:tcBorders>
            <w:vAlign w:val="bottom"/>
          </w:tcPr>
          <w:p w14:paraId="52E45FB4" w14:textId="77777777" w:rsidR="008408E7" w:rsidRPr="00EA0D85" w:rsidRDefault="008408E7" w:rsidP="009E32D8">
            <w:pPr>
              <w:jc w:val="center"/>
              <w:rPr>
                <w:b/>
                <w:bCs/>
                <w:color w:val="2F5496" w:themeColor="accent1" w:themeShade="BF"/>
              </w:rPr>
            </w:pPr>
            <w:r w:rsidRPr="00EA0D85">
              <w:rPr>
                <w:b/>
                <w:bCs/>
                <w:color w:val="2F5496" w:themeColor="accent1" w:themeShade="BF"/>
              </w:rPr>
              <w:t>607</w:t>
            </w:r>
          </w:p>
        </w:tc>
        <w:tc>
          <w:tcPr>
            <w:tcW w:w="556" w:type="dxa"/>
            <w:tcBorders>
              <w:left w:val="single" w:sz="2" w:space="0" w:color="FFFFFF"/>
              <w:right w:val="single" w:sz="2" w:space="0" w:color="FFFFFF"/>
            </w:tcBorders>
            <w:shd w:val="clear" w:color="auto" w:fill="11C1FF"/>
            <w:vAlign w:val="center"/>
          </w:tcPr>
          <w:p w14:paraId="1E384F30" w14:textId="77777777" w:rsidR="008408E7" w:rsidRPr="002A16CE" w:rsidRDefault="008408E7" w:rsidP="009E32D8">
            <w:pPr>
              <w:jc w:val="center"/>
              <w:rPr>
                <w:b/>
                <w:bCs/>
                <w:sz w:val="20"/>
                <w:szCs w:val="20"/>
              </w:rPr>
            </w:pPr>
            <w:r w:rsidRPr="002A16CE">
              <w:rPr>
                <w:b/>
                <w:bCs/>
                <w:sz w:val="20"/>
                <w:szCs w:val="20"/>
              </w:rPr>
              <w:t>5</w:t>
            </w:r>
          </w:p>
          <w:p w14:paraId="7142B342" w14:textId="77777777" w:rsidR="008408E7" w:rsidRPr="002A16CE" w:rsidRDefault="008408E7" w:rsidP="009E32D8">
            <w:pPr>
              <w:jc w:val="center"/>
              <w:rPr>
                <w:b/>
                <w:bCs/>
                <w:sz w:val="20"/>
                <w:szCs w:val="20"/>
              </w:rPr>
            </w:pPr>
          </w:p>
        </w:tc>
        <w:tc>
          <w:tcPr>
            <w:tcW w:w="363" w:type="dxa"/>
            <w:tcBorders>
              <w:top w:val="single" w:sz="2" w:space="0" w:color="FFFFFF"/>
              <w:left w:val="single" w:sz="2" w:space="0" w:color="FFFFFF"/>
              <w:bottom w:val="single" w:sz="2" w:space="0" w:color="FFFFFF"/>
              <w:right w:val="single" w:sz="2" w:space="0" w:color="FFFFFF"/>
            </w:tcBorders>
          </w:tcPr>
          <w:p w14:paraId="26E3EE7A" w14:textId="77777777" w:rsidR="008408E7" w:rsidRPr="00BD5829" w:rsidRDefault="008408E7" w:rsidP="009E32D8">
            <w:pPr>
              <w:rPr>
                <w:sz w:val="20"/>
                <w:szCs w:val="20"/>
              </w:rPr>
            </w:pPr>
          </w:p>
        </w:tc>
        <w:tc>
          <w:tcPr>
            <w:tcW w:w="1841" w:type="dxa"/>
            <w:tcBorders>
              <w:top w:val="single" w:sz="2" w:space="0" w:color="FFFFFF"/>
              <w:left w:val="single" w:sz="2" w:space="0" w:color="FFFFFF"/>
              <w:bottom w:val="single" w:sz="2" w:space="0" w:color="FFFFFF"/>
              <w:right w:val="single" w:sz="2" w:space="0" w:color="FFFFFF"/>
            </w:tcBorders>
          </w:tcPr>
          <w:p w14:paraId="11408FC5" w14:textId="77777777" w:rsidR="008408E7" w:rsidRPr="00BD5829" w:rsidRDefault="008408E7" w:rsidP="009E32D8">
            <w:pPr>
              <w:rPr>
                <w:sz w:val="20"/>
                <w:szCs w:val="20"/>
              </w:rPr>
            </w:pPr>
          </w:p>
        </w:tc>
        <w:tc>
          <w:tcPr>
            <w:tcW w:w="551" w:type="dxa"/>
            <w:tcBorders>
              <w:left w:val="single" w:sz="2" w:space="0" w:color="FFFFFF"/>
              <w:right w:val="single" w:sz="2" w:space="0" w:color="FFFFFF"/>
            </w:tcBorders>
            <w:vAlign w:val="bottom"/>
          </w:tcPr>
          <w:p w14:paraId="74D83D0C" w14:textId="77777777" w:rsidR="008408E7" w:rsidRPr="00EA0D85" w:rsidRDefault="008408E7" w:rsidP="009E32D8">
            <w:pPr>
              <w:jc w:val="center"/>
              <w:rPr>
                <w:b/>
                <w:bCs/>
                <w:color w:val="007E00"/>
              </w:rPr>
            </w:pPr>
            <w:r w:rsidRPr="00EA0D85">
              <w:rPr>
                <w:b/>
                <w:bCs/>
                <w:color w:val="007E00"/>
              </w:rPr>
              <w:t>633</w:t>
            </w:r>
          </w:p>
        </w:tc>
        <w:tc>
          <w:tcPr>
            <w:tcW w:w="556" w:type="dxa"/>
            <w:tcBorders>
              <w:left w:val="single" w:sz="2" w:space="0" w:color="FFFFFF"/>
              <w:right w:val="single" w:sz="2" w:space="0" w:color="FFFFFF"/>
            </w:tcBorders>
            <w:shd w:val="clear" w:color="auto" w:fill="11C1FF"/>
            <w:vAlign w:val="center"/>
          </w:tcPr>
          <w:p w14:paraId="26AAF650" w14:textId="77777777" w:rsidR="008408E7" w:rsidRPr="002A16CE" w:rsidRDefault="008408E7" w:rsidP="009E32D8">
            <w:pPr>
              <w:jc w:val="center"/>
              <w:rPr>
                <w:b/>
                <w:bCs/>
                <w:sz w:val="20"/>
                <w:szCs w:val="20"/>
              </w:rPr>
            </w:pPr>
            <w:r w:rsidRPr="002A16CE">
              <w:rPr>
                <w:b/>
                <w:bCs/>
                <w:sz w:val="20"/>
                <w:szCs w:val="20"/>
              </w:rPr>
              <w:t>5</w:t>
            </w:r>
          </w:p>
          <w:p w14:paraId="07B825C5" w14:textId="77777777" w:rsidR="008408E7" w:rsidRPr="002A16CE" w:rsidRDefault="008408E7" w:rsidP="009E32D8">
            <w:pPr>
              <w:jc w:val="center"/>
              <w:rPr>
                <w:b/>
                <w:bCs/>
                <w:sz w:val="20"/>
                <w:szCs w:val="20"/>
              </w:rPr>
            </w:pPr>
          </w:p>
        </w:tc>
        <w:tc>
          <w:tcPr>
            <w:tcW w:w="397" w:type="dxa"/>
            <w:tcBorders>
              <w:top w:val="single" w:sz="2" w:space="0" w:color="FFFFFF"/>
              <w:left w:val="single" w:sz="2" w:space="0" w:color="FFFFFF"/>
              <w:bottom w:val="single" w:sz="2" w:space="0" w:color="FFFFFF"/>
              <w:right w:val="single" w:sz="2" w:space="0" w:color="FFFFFF"/>
            </w:tcBorders>
          </w:tcPr>
          <w:p w14:paraId="3E8DADB7" w14:textId="77777777" w:rsidR="008408E7" w:rsidRPr="00BD5829" w:rsidRDefault="008408E7" w:rsidP="009E32D8">
            <w:pPr>
              <w:rPr>
                <w:sz w:val="20"/>
                <w:szCs w:val="20"/>
              </w:rPr>
            </w:pPr>
          </w:p>
        </w:tc>
        <w:tc>
          <w:tcPr>
            <w:tcW w:w="1711" w:type="dxa"/>
            <w:tcBorders>
              <w:top w:val="single" w:sz="2" w:space="0" w:color="FFFFFF"/>
              <w:left w:val="single" w:sz="2" w:space="0" w:color="FFFFFF"/>
              <w:bottom w:val="single" w:sz="2" w:space="0" w:color="FFFFFF"/>
              <w:right w:val="single" w:sz="2" w:space="0" w:color="FFFFFF"/>
            </w:tcBorders>
          </w:tcPr>
          <w:p w14:paraId="5C4E1354" w14:textId="77777777" w:rsidR="008408E7" w:rsidRPr="00BD5829" w:rsidRDefault="008408E7" w:rsidP="009E32D8">
            <w:pPr>
              <w:rPr>
                <w:sz w:val="20"/>
                <w:szCs w:val="20"/>
              </w:rPr>
            </w:pPr>
          </w:p>
        </w:tc>
      </w:tr>
      <w:tr w:rsidR="008408E7" w14:paraId="376A352D" w14:textId="77777777" w:rsidTr="009E32D8">
        <w:tc>
          <w:tcPr>
            <w:tcW w:w="556" w:type="dxa"/>
            <w:tcBorders>
              <w:left w:val="single" w:sz="2" w:space="0" w:color="FFFFFF"/>
              <w:right w:val="single" w:sz="2" w:space="0" w:color="FFFFFF"/>
            </w:tcBorders>
            <w:vAlign w:val="bottom"/>
          </w:tcPr>
          <w:p w14:paraId="08767FC1" w14:textId="77777777" w:rsidR="008408E7" w:rsidRPr="00EA0D85" w:rsidRDefault="008408E7" w:rsidP="009E32D8">
            <w:pPr>
              <w:jc w:val="center"/>
              <w:rPr>
                <w:b/>
                <w:bCs/>
                <w:color w:val="C00000"/>
              </w:rPr>
            </w:pPr>
            <w:r w:rsidRPr="00EA0D85">
              <w:rPr>
                <w:b/>
                <w:bCs/>
                <w:color w:val="C00000"/>
              </w:rPr>
              <w:t>553</w:t>
            </w:r>
          </w:p>
        </w:tc>
        <w:tc>
          <w:tcPr>
            <w:tcW w:w="575" w:type="dxa"/>
            <w:tcBorders>
              <w:left w:val="single" w:sz="2" w:space="0" w:color="FFFFFF"/>
              <w:right w:val="single" w:sz="2" w:space="0" w:color="FFFFFF"/>
            </w:tcBorders>
            <w:shd w:val="clear" w:color="auto" w:fill="71DAFF"/>
            <w:vAlign w:val="center"/>
          </w:tcPr>
          <w:p w14:paraId="450FC7C2" w14:textId="77777777" w:rsidR="008408E7" w:rsidRPr="002A16CE" w:rsidRDefault="008408E7" w:rsidP="009E32D8">
            <w:pPr>
              <w:jc w:val="center"/>
              <w:rPr>
                <w:b/>
                <w:bCs/>
                <w:sz w:val="20"/>
                <w:szCs w:val="20"/>
              </w:rPr>
            </w:pPr>
            <w:r w:rsidRPr="002A16CE">
              <w:rPr>
                <w:b/>
                <w:bCs/>
                <w:sz w:val="20"/>
                <w:szCs w:val="20"/>
              </w:rPr>
              <w:t>4</w:t>
            </w:r>
          </w:p>
          <w:p w14:paraId="096F439C" w14:textId="77777777" w:rsidR="008408E7" w:rsidRPr="002A16CE" w:rsidRDefault="008408E7" w:rsidP="009E32D8">
            <w:pPr>
              <w:jc w:val="center"/>
              <w:rPr>
                <w:b/>
                <w:bCs/>
                <w:sz w:val="20"/>
                <w:szCs w:val="20"/>
              </w:rPr>
            </w:pPr>
          </w:p>
        </w:tc>
        <w:tc>
          <w:tcPr>
            <w:tcW w:w="560" w:type="dxa"/>
            <w:tcBorders>
              <w:top w:val="single" w:sz="2" w:space="0" w:color="FFFFFF"/>
              <w:left w:val="single" w:sz="2" w:space="0" w:color="FFFFFF"/>
              <w:bottom w:val="single" w:sz="2" w:space="0" w:color="FFFFFF"/>
              <w:right w:val="single" w:sz="2" w:space="0" w:color="FFFFFF"/>
            </w:tcBorders>
          </w:tcPr>
          <w:p w14:paraId="0C815AE4" w14:textId="77777777" w:rsidR="008408E7" w:rsidRDefault="008408E7" w:rsidP="009E32D8">
            <w:pPr>
              <w:rPr>
                <w:b/>
                <w:bCs/>
                <w:color w:val="C00000"/>
                <w:sz w:val="18"/>
                <w:szCs w:val="18"/>
              </w:rPr>
            </w:pPr>
          </w:p>
          <w:p w14:paraId="59889E8A" w14:textId="77777777" w:rsidR="008408E7" w:rsidRPr="00192468" w:rsidRDefault="008408E7" w:rsidP="009E32D8">
            <w:pPr>
              <w:rPr>
                <w:b/>
                <w:bCs/>
                <w:color w:val="C00000"/>
                <w:sz w:val="18"/>
                <w:szCs w:val="18"/>
              </w:rPr>
            </w:pPr>
            <w:r w:rsidRPr="00192468">
              <w:rPr>
                <w:b/>
                <w:bCs/>
                <w:color w:val="C00000"/>
                <w:sz w:val="18"/>
                <w:szCs w:val="18"/>
              </w:rPr>
              <w:sym w:font="Symbol" w:char="F03C"/>
            </w:r>
          </w:p>
        </w:tc>
        <w:tc>
          <w:tcPr>
            <w:tcW w:w="1662" w:type="dxa"/>
            <w:tcBorders>
              <w:top w:val="single" w:sz="2" w:space="0" w:color="FFFFFF"/>
              <w:left w:val="single" w:sz="2" w:space="0" w:color="FFFFFF"/>
              <w:bottom w:val="single" w:sz="2" w:space="0" w:color="FFFFFF"/>
              <w:right w:val="single" w:sz="2" w:space="0" w:color="FFFFFF"/>
            </w:tcBorders>
          </w:tcPr>
          <w:p w14:paraId="6936F96F" w14:textId="77777777" w:rsidR="008408E7" w:rsidRPr="006D12D9" w:rsidRDefault="008408E7" w:rsidP="009E32D8">
            <w:pPr>
              <w:rPr>
                <w:b/>
                <w:bCs/>
                <w:color w:val="C00000"/>
                <w:sz w:val="19"/>
                <w:szCs w:val="19"/>
              </w:rPr>
            </w:pPr>
          </w:p>
          <w:p w14:paraId="7D0C0757" w14:textId="77777777" w:rsidR="008408E7" w:rsidRPr="006D12D9" w:rsidRDefault="008408E7" w:rsidP="009E32D8">
            <w:pPr>
              <w:rPr>
                <w:b/>
                <w:bCs/>
                <w:color w:val="C00000"/>
                <w:sz w:val="19"/>
                <w:szCs w:val="19"/>
              </w:rPr>
            </w:pPr>
            <w:r w:rsidRPr="006D12D9">
              <w:rPr>
                <w:b/>
                <w:bCs/>
                <w:color w:val="C00000"/>
                <w:sz w:val="19"/>
                <w:szCs w:val="19"/>
              </w:rPr>
              <w:t>Китай - 555</w:t>
            </w:r>
          </w:p>
        </w:tc>
        <w:tc>
          <w:tcPr>
            <w:tcW w:w="590" w:type="dxa"/>
            <w:tcBorders>
              <w:left w:val="single" w:sz="2" w:space="0" w:color="FFFFFF"/>
              <w:right w:val="single" w:sz="2" w:space="0" w:color="FFFFFF"/>
            </w:tcBorders>
            <w:vAlign w:val="bottom"/>
          </w:tcPr>
          <w:p w14:paraId="518283A6" w14:textId="77777777" w:rsidR="008408E7" w:rsidRPr="00EA0D85" w:rsidRDefault="008408E7" w:rsidP="009E32D8">
            <w:pPr>
              <w:jc w:val="center"/>
              <w:rPr>
                <w:b/>
                <w:bCs/>
                <w:color w:val="2F5496" w:themeColor="accent1" w:themeShade="BF"/>
              </w:rPr>
            </w:pPr>
            <w:r w:rsidRPr="00EA0D85">
              <w:rPr>
                <w:b/>
                <w:bCs/>
                <w:color w:val="2F5496" w:themeColor="accent1" w:themeShade="BF"/>
              </w:rPr>
              <w:t>545</w:t>
            </w:r>
          </w:p>
        </w:tc>
        <w:tc>
          <w:tcPr>
            <w:tcW w:w="556" w:type="dxa"/>
            <w:tcBorders>
              <w:left w:val="single" w:sz="2" w:space="0" w:color="FFFFFF"/>
              <w:right w:val="single" w:sz="2" w:space="0" w:color="FFFFFF"/>
            </w:tcBorders>
            <w:shd w:val="clear" w:color="auto" w:fill="71DAFF"/>
            <w:vAlign w:val="center"/>
          </w:tcPr>
          <w:p w14:paraId="170158A4" w14:textId="77777777" w:rsidR="008408E7" w:rsidRPr="002A16CE" w:rsidRDefault="008408E7" w:rsidP="009E32D8">
            <w:pPr>
              <w:jc w:val="center"/>
              <w:rPr>
                <w:b/>
                <w:bCs/>
                <w:sz w:val="20"/>
                <w:szCs w:val="20"/>
              </w:rPr>
            </w:pPr>
            <w:r w:rsidRPr="002A16CE">
              <w:rPr>
                <w:b/>
                <w:bCs/>
                <w:sz w:val="20"/>
                <w:szCs w:val="20"/>
              </w:rPr>
              <w:t>4</w:t>
            </w:r>
          </w:p>
          <w:p w14:paraId="29B23D2F" w14:textId="77777777" w:rsidR="008408E7" w:rsidRPr="002A16CE" w:rsidRDefault="008408E7" w:rsidP="009E32D8">
            <w:pPr>
              <w:jc w:val="center"/>
              <w:rPr>
                <w:b/>
                <w:bCs/>
                <w:sz w:val="20"/>
                <w:szCs w:val="20"/>
              </w:rPr>
            </w:pPr>
          </w:p>
        </w:tc>
        <w:tc>
          <w:tcPr>
            <w:tcW w:w="363" w:type="dxa"/>
            <w:tcBorders>
              <w:top w:val="single" w:sz="2" w:space="0" w:color="FFFFFF"/>
              <w:left w:val="single" w:sz="2" w:space="0" w:color="FFFFFF"/>
              <w:bottom w:val="single" w:sz="2" w:space="0" w:color="FFFFFF"/>
              <w:right w:val="single" w:sz="2" w:space="0" w:color="FFFFFF"/>
            </w:tcBorders>
          </w:tcPr>
          <w:p w14:paraId="35E1F0FE" w14:textId="77777777" w:rsidR="008408E7" w:rsidRPr="006D12D9" w:rsidRDefault="008408E7" w:rsidP="009E32D8">
            <w:pPr>
              <w:rPr>
                <w:color w:val="2F5496" w:themeColor="accent1" w:themeShade="BF"/>
                <w:sz w:val="20"/>
                <w:szCs w:val="20"/>
              </w:rPr>
            </w:pPr>
            <w:r w:rsidRPr="006D12D9">
              <w:rPr>
                <w:b/>
                <w:bCs/>
                <w:color w:val="2F5496" w:themeColor="accent1" w:themeShade="BF"/>
                <w:sz w:val="18"/>
                <w:szCs w:val="18"/>
              </w:rPr>
              <w:sym w:font="Symbol" w:char="F03C"/>
            </w:r>
          </w:p>
        </w:tc>
        <w:tc>
          <w:tcPr>
            <w:tcW w:w="1841" w:type="dxa"/>
            <w:tcBorders>
              <w:top w:val="single" w:sz="2" w:space="0" w:color="FFFFFF"/>
              <w:left w:val="single" w:sz="2" w:space="0" w:color="FFFFFF"/>
              <w:bottom w:val="single" w:sz="2" w:space="0" w:color="FFFFFF"/>
              <w:right w:val="single" w:sz="2" w:space="0" w:color="FFFFFF"/>
            </w:tcBorders>
          </w:tcPr>
          <w:p w14:paraId="37E70D9A" w14:textId="77777777" w:rsidR="008408E7" w:rsidRPr="0057640E" w:rsidRDefault="008408E7" w:rsidP="009E32D8">
            <w:pPr>
              <w:rPr>
                <w:b/>
                <w:bCs/>
                <w:color w:val="2F5496" w:themeColor="accent1" w:themeShade="BF"/>
                <w:sz w:val="19"/>
                <w:szCs w:val="19"/>
              </w:rPr>
            </w:pPr>
            <w:r w:rsidRPr="0057640E">
              <w:rPr>
                <w:b/>
                <w:bCs/>
                <w:color w:val="2F5496" w:themeColor="accent1" w:themeShade="BF"/>
                <w:sz w:val="19"/>
                <w:szCs w:val="19"/>
              </w:rPr>
              <w:t>Китай - 591</w:t>
            </w:r>
          </w:p>
        </w:tc>
        <w:tc>
          <w:tcPr>
            <w:tcW w:w="551" w:type="dxa"/>
            <w:tcBorders>
              <w:left w:val="single" w:sz="2" w:space="0" w:color="FFFFFF"/>
              <w:right w:val="single" w:sz="2" w:space="0" w:color="FFFFFF"/>
            </w:tcBorders>
            <w:vAlign w:val="bottom"/>
          </w:tcPr>
          <w:p w14:paraId="360191CE" w14:textId="77777777" w:rsidR="008408E7" w:rsidRPr="00EA0D85" w:rsidRDefault="008408E7" w:rsidP="009E32D8">
            <w:pPr>
              <w:jc w:val="center"/>
              <w:rPr>
                <w:b/>
                <w:bCs/>
                <w:color w:val="007E00"/>
              </w:rPr>
            </w:pPr>
            <w:r w:rsidRPr="00EA0D85">
              <w:rPr>
                <w:b/>
                <w:bCs/>
                <w:color w:val="007E00"/>
              </w:rPr>
              <w:t>559</w:t>
            </w:r>
          </w:p>
        </w:tc>
        <w:tc>
          <w:tcPr>
            <w:tcW w:w="556" w:type="dxa"/>
            <w:tcBorders>
              <w:left w:val="single" w:sz="2" w:space="0" w:color="FFFFFF"/>
              <w:right w:val="single" w:sz="2" w:space="0" w:color="FFFFFF"/>
            </w:tcBorders>
            <w:shd w:val="clear" w:color="auto" w:fill="71DAFF"/>
            <w:vAlign w:val="center"/>
          </w:tcPr>
          <w:p w14:paraId="754362E6" w14:textId="77777777" w:rsidR="008408E7" w:rsidRPr="002A16CE" w:rsidRDefault="008408E7" w:rsidP="009E32D8">
            <w:pPr>
              <w:jc w:val="center"/>
              <w:rPr>
                <w:b/>
                <w:bCs/>
                <w:sz w:val="20"/>
                <w:szCs w:val="20"/>
              </w:rPr>
            </w:pPr>
            <w:r w:rsidRPr="002A16CE">
              <w:rPr>
                <w:b/>
                <w:bCs/>
                <w:sz w:val="20"/>
                <w:szCs w:val="20"/>
              </w:rPr>
              <w:t>4</w:t>
            </w:r>
          </w:p>
          <w:p w14:paraId="3536144E" w14:textId="77777777" w:rsidR="008408E7" w:rsidRPr="002A16CE" w:rsidRDefault="008408E7" w:rsidP="009E32D8">
            <w:pPr>
              <w:jc w:val="center"/>
              <w:rPr>
                <w:b/>
                <w:bCs/>
                <w:sz w:val="20"/>
                <w:szCs w:val="20"/>
              </w:rPr>
            </w:pPr>
          </w:p>
        </w:tc>
        <w:tc>
          <w:tcPr>
            <w:tcW w:w="397" w:type="dxa"/>
            <w:tcBorders>
              <w:top w:val="single" w:sz="2" w:space="0" w:color="FFFFFF"/>
              <w:left w:val="single" w:sz="2" w:space="0" w:color="FFFFFF"/>
              <w:bottom w:val="single" w:sz="2" w:space="0" w:color="FFFFFF"/>
              <w:right w:val="single" w:sz="2" w:space="0" w:color="FFFFFF"/>
            </w:tcBorders>
          </w:tcPr>
          <w:p w14:paraId="76B5CCD3" w14:textId="77777777" w:rsidR="008408E7" w:rsidRPr="00667C03" w:rsidRDefault="008408E7" w:rsidP="009E32D8">
            <w:pPr>
              <w:rPr>
                <w:color w:val="007E00"/>
                <w:sz w:val="20"/>
                <w:szCs w:val="20"/>
              </w:rPr>
            </w:pPr>
            <w:r w:rsidRPr="00667C03">
              <w:rPr>
                <w:b/>
                <w:bCs/>
                <w:color w:val="007E00"/>
                <w:sz w:val="18"/>
                <w:szCs w:val="18"/>
              </w:rPr>
              <w:sym w:font="Symbol" w:char="F03C"/>
            </w:r>
          </w:p>
        </w:tc>
        <w:tc>
          <w:tcPr>
            <w:tcW w:w="1711" w:type="dxa"/>
            <w:tcBorders>
              <w:top w:val="single" w:sz="2" w:space="0" w:color="FFFFFF"/>
              <w:left w:val="single" w:sz="2" w:space="0" w:color="FFFFFF"/>
              <w:bottom w:val="single" w:sz="2" w:space="0" w:color="FFFFFF"/>
              <w:right w:val="single" w:sz="2" w:space="0" w:color="FFFFFF"/>
            </w:tcBorders>
          </w:tcPr>
          <w:p w14:paraId="377FA859" w14:textId="77777777" w:rsidR="008408E7" w:rsidRPr="0057640E" w:rsidRDefault="008408E7" w:rsidP="009E32D8">
            <w:pPr>
              <w:rPr>
                <w:b/>
                <w:bCs/>
                <w:color w:val="007E00"/>
                <w:sz w:val="19"/>
                <w:szCs w:val="19"/>
              </w:rPr>
            </w:pPr>
            <w:r w:rsidRPr="0057640E">
              <w:rPr>
                <w:b/>
                <w:bCs/>
                <w:color w:val="007E00"/>
                <w:sz w:val="19"/>
                <w:szCs w:val="19"/>
              </w:rPr>
              <w:t>Китай - 590</w:t>
            </w:r>
          </w:p>
        </w:tc>
      </w:tr>
      <w:tr w:rsidR="008408E7" w14:paraId="591AA906" w14:textId="77777777" w:rsidTr="009E32D8">
        <w:tc>
          <w:tcPr>
            <w:tcW w:w="556" w:type="dxa"/>
            <w:tcBorders>
              <w:left w:val="single" w:sz="2" w:space="0" w:color="FFFFFF"/>
              <w:right w:val="single" w:sz="2" w:space="0" w:color="FFFFFF"/>
            </w:tcBorders>
            <w:vAlign w:val="bottom"/>
          </w:tcPr>
          <w:p w14:paraId="0086C6D5" w14:textId="77777777" w:rsidR="008408E7" w:rsidRPr="00EA0D85" w:rsidRDefault="008408E7" w:rsidP="009E32D8">
            <w:pPr>
              <w:jc w:val="center"/>
              <w:rPr>
                <w:b/>
                <w:bCs/>
                <w:color w:val="C00000"/>
              </w:rPr>
            </w:pPr>
            <w:r w:rsidRPr="00EA0D85">
              <w:rPr>
                <w:b/>
                <w:bCs/>
                <w:color w:val="C00000"/>
              </w:rPr>
              <w:t>480</w:t>
            </w:r>
          </w:p>
        </w:tc>
        <w:tc>
          <w:tcPr>
            <w:tcW w:w="575" w:type="dxa"/>
            <w:tcBorders>
              <w:left w:val="single" w:sz="2" w:space="0" w:color="FFFFFF"/>
              <w:right w:val="single" w:sz="2" w:space="0" w:color="FFFFFF"/>
            </w:tcBorders>
            <w:shd w:val="clear" w:color="auto" w:fill="9FE6FF"/>
            <w:vAlign w:val="center"/>
          </w:tcPr>
          <w:p w14:paraId="4D8697CB" w14:textId="77777777" w:rsidR="008408E7" w:rsidRPr="002A16CE" w:rsidRDefault="008408E7" w:rsidP="009E32D8">
            <w:pPr>
              <w:jc w:val="center"/>
              <w:rPr>
                <w:b/>
                <w:bCs/>
                <w:sz w:val="20"/>
                <w:szCs w:val="20"/>
              </w:rPr>
            </w:pPr>
            <w:r w:rsidRPr="002A16CE">
              <w:rPr>
                <w:b/>
                <w:bCs/>
                <w:sz w:val="20"/>
                <w:szCs w:val="20"/>
              </w:rPr>
              <w:t>3</w:t>
            </w:r>
          </w:p>
        </w:tc>
        <w:tc>
          <w:tcPr>
            <w:tcW w:w="560" w:type="dxa"/>
            <w:tcBorders>
              <w:top w:val="single" w:sz="2" w:space="0" w:color="FFFFFF"/>
              <w:left w:val="single" w:sz="2" w:space="0" w:color="FFFFFF"/>
              <w:bottom w:val="single" w:sz="2" w:space="0" w:color="FFFFFF"/>
              <w:right w:val="single" w:sz="2" w:space="0" w:color="FFFFFF"/>
            </w:tcBorders>
          </w:tcPr>
          <w:p w14:paraId="3F7A2C5A" w14:textId="77777777" w:rsidR="008408E7" w:rsidRPr="00192468" w:rsidRDefault="008408E7" w:rsidP="009E32D8">
            <w:pPr>
              <w:rPr>
                <w:b/>
                <w:bCs/>
                <w:color w:val="C00000"/>
                <w:sz w:val="18"/>
                <w:szCs w:val="18"/>
              </w:rPr>
            </w:pPr>
            <w:r w:rsidRPr="00192468">
              <w:rPr>
                <w:b/>
                <w:bCs/>
                <w:color w:val="C00000"/>
                <w:sz w:val="18"/>
                <w:szCs w:val="18"/>
              </w:rPr>
              <w:sym w:font="Symbol" w:char="F03C"/>
            </w:r>
          </w:p>
          <w:p w14:paraId="4D044353" w14:textId="77777777" w:rsidR="008408E7" w:rsidRPr="00192468" w:rsidRDefault="008408E7" w:rsidP="009E32D8">
            <w:pPr>
              <w:rPr>
                <w:b/>
                <w:bCs/>
                <w:color w:val="C00000"/>
                <w:sz w:val="20"/>
                <w:szCs w:val="20"/>
              </w:rPr>
            </w:pPr>
            <w:r w:rsidRPr="00192468">
              <w:rPr>
                <w:b/>
                <w:bCs/>
                <w:color w:val="C00000"/>
                <w:sz w:val="18"/>
                <w:szCs w:val="18"/>
              </w:rPr>
              <w:sym w:font="Symbol" w:char="F03C"/>
            </w:r>
          </w:p>
        </w:tc>
        <w:tc>
          <w:tcPr>
            <w:tcW w:w="1662" w:type="dxa"/>
            <w:tcBorders>
              <w:top w:val="single" w:sz="2" w:space="0" w:color="FFFFFF"/>
              <w:left w:val="single" w:sz="2" w:space="0" w:color="FFFFFF"/>
              <w:bottom w:val="single" w:sz="2" w:space="0" w:color="FFFFFF"/>
              <w:right w:val="single" w:sz="2" w:space="0" w:color="FFFFFF"/>
            </w:tcBorders>
          </w:tcPr>
          <w:p w14:paraId="37979DB2" w14:textId="77777777" w:rsidR="008408E7" w:rsidRPr="006D12D9" w:rsidRDefault="008408E7" w:rsidP="009E32D8">
            <w:pPr>
              <w:rPr>
                <w:b/>
                <w:bCs/>
                <w:color w:val="C00000"/>
                <w:sz w:val="19"/>
                <w:szCs w:val="19"/>
              </w:rPr>
            </w:pPr>
            <w:r w:rsidRPr="006D12D9">
              <w:rPr>
                <w:b/>
                <w:bCs/>
                <w:color w:val="C00000"/>
                <w:sz w:val="19"/>
                <w:szCs w:val="19"/>
              </w:rPr>
              <w:t>Эстония – 523</w:t>
            </w:r>
          </w:p>
          <w:p w14:paraId="4E8987A3" w14:textId="77777777" w:rsidR="008408E7" w:rsidRPr="006D12D9" w:rsidRDefault="008408E7" w:rsidP="009E32D8">
            <w:pPr>
              <w:rPr>
                <w:b/>
                <w:bCs/>
                <w:color w:val="C00000"/>
                <w:sz w:val="19"/>
                <w:szCs w:val="19"/>
              </w:rPr>
            </w:pPr>
            <w:r w:rsidRPr="006D12D9">
              <w:rPr>
                <w:b/>
                <w:bCs/>
                <w:color w:val="C00000"/>
                <w:sz w:val="19"/>
                <w:szCs w:val="19"/>
              </w:rPr>
              <w:t>Финляндия - 520</w:t>
            </w:r>
          </w:p>
        </w:tc>
        <w:tc>
          <w:tcPr>
            <w:tcW w:w="590" w:type="dxa"/>
            <w:tcBorders>
              <w:left w:val="single" w:sz="2" w:space="0" w:color="FFFFFF"/>
              <w:right w:val="single" w:sz="2" w:space="0" w:color="FFFFFF"/>
            </w:tcBorders>
            <w:vAlign w:val="bottom"/>
          </w:tcPr>
          <w:p w14:paraId="0D25471E" w14:textId="77777777" w:rsidR="008408E7" w:rsidRPr="00EA0D85" w:rsidRDefault="008408E7" w:rsidP="009E32D8">
            <w:pPr>
              <w:jc w:val="center"/>
              <w:rPr>
                <w:b/>
                <w:bCs/>
                <w:color w:val="2F5496" w:themeColor="accent1" w:themeShade="BF"/>
              </w:rPr>
            </w:pPr>
            <w:r w:rsidRPr="00EA0D85">
              <w:rPr>
                <w:b/>
                <w:bCs/>
                <w:color w:val="2F5496" w:themeColor="accent1" w:themeShade="BF"/>
              </w:rPr>
              <w:t>482</w:t>
            </w:r>
          </w:p>
        </w:tc>
        <w:tc>
          <w:tcPr>
            <w:tcW w:w="556" w:type="dxa"/>
            <w:tcBorders>
              <w:left w:val="single" w:sz="2" w:space="0" w:color="FFFFFF"/>
              <w:right w:val="single" w:sz="2" w:space="0" w:color="FFFFFF"/>
            </w:tcBorders>
            <w:shd w:val="clear" w:color="auto" w:fill="9FE6FF"/>
            <w:vAlign w:val="center"/>
          </w:tcPr>
          <w:p w14:paraId="6A2607A3" w14:textId="77777777" w:rsidR="008408E7" w:rsidRPr="002A16CE" w:rsidRDefault="008408E7" w:rsidP="009E32D8">
            <w:pPr>
              <w:jc w:val="center"/>
              <w:rPr>
                <w:b/>
                <w:bCs/>
                <w:sz w:val="20"/>
                <w:szCs w:val="20"/>
              </w:rPr>
            </w:pPr>
            <w:r w:rsidRPr="002A16CE">
              <w:rPr>
                <w:b/>
                <w:bCs/>
                <w:sz w:val="20"/>
                <w:szCs w:val="20"/>
              </w:rPr>
              <w:t>3</w:t>
            </w:r>
          </w:p>
        </w:tc>
        <w:tc>
          <w:tcPr>
            <w:tcW w:w="363" w:type="dxa"/>
            <w:tcBorders>
              <w:top w:val="single" w:sz="2" w:space="0" w:color="FFFFFF"/>
              <w:left w:val="single" w:sz="2" w:space="0" w:color="FFFFFF"/>
              <w:bottom w:val="single" w:sz="2" w:space="0" w:color="FFFFFF"/>
              <w:right w:val="single" w:sz="2" w:space="0" w:color="FFFFFF"/>
            </w:tcBorders>
          </w:tcPr>
          <w:p w14:paraId="4FFFEBD4" w14:textId="77777777" w:rsidR="008408E7" w:rsidRPr="006D12D9" w:rsidRDefault="008408E7" w:rsidP="009E32D8">
            <w:pPr>
              <w:rPr>
                <w:b/>
                <w:bCs/>
                <w:color w:val="2F5496" w:themeColor="accent1" w:themeShade="BF"/>
                <w:sz w:val="18"/>
                <w:szCs w:val="18"/>
              </w:rPr>
            </w:pPr>
            <w:r w:rsidRPr="006D12D9">
              <w:rPr>
                <w:b/>
                <w:bCs/>
                <w:color w:val="2F5496" w:themeColor="accent1" w:themeShade="BF"/>
                <w:sz w:val="18"/>
                <w:szCs w:val="18"/>
              </w:rPr>
              <w:sym w:font="Symbol" w:char="F03C"/>
            </w:r>
          </w:p>
          <w:p w14:paraId="28070845" w14:textId="77777777" w:rsidR="008408E7" w:rsidRPr="006D12D9" w:rsidRDefault="008408E7" w:rsidP="009E32D8">
            <w:pPr>
              <w:rPr>
                <w:b/>
                <w:bCs/>
                <w:color w:val="2F5496" w:themeColor="accent1" w:themeShade="BF"/>
                <w:sz w:val="18"/>
                <w:szCs w:val="18"/>
              </w:rPr>
            </w:pPr>
            <w:r w:rsidRPr="006D12D9">
              <w:rPr>
                <w:b/>
                <w:bCs/>
                <w:color w:val="2F5496" w:themeColor="accent1" w:themeShade="BF"/>
                <w:sz w:val="18"/>
                <w:szCs w:val="18"/>
              </w:rPr>
              <w:sym w:font="Symbol" w:char="F03C"/>
            </w:r>
          </w:p>
          <w:p w14:paraId="30D51A41" w14:textId="77777777" w:rsidR="008408E7" w:rsidRPr="006D12D9" w:rsidRDefault="008408E7" w:rsidP="009E32D8">
            <w:pPr>
              <w:rPr>
                <w:color w:val="2F5496" w:themeColor="accent1" w:themeShade="BF"/>
                <w:sz w:val="20"/>
                <w:szCs w:val="20"/>
              </w:rPr>
            </w:pPr>
            <w:r w:rsidRPr="006D12D9">
              <w:rPr>
                <w:b/>
                <w:bCs/>
                <w:color w:val="2F5496" w:themeColor="accent1" w:themeShade="BF"/>
                <w:sz w:val="18"/>
                <w:szCs w:val="18"/>
              </w:rPr>
              <w:sym w:font="Symbol" w:char="F03C"/>
            </w:r>
          </w:p>
        </w:tc>
        <w:tc>
          <w:tcPr>
            <w:tcW w:w="1841" w:type="dxa"/>
            <w:tcBorders>
              <w:top w:val="single" w:sz="2" w:space="0" w:color="FFFFFF"/>
              <w:left w:val="single" w:sz="2" w:space="0" w:color="FFFFFF"/>
              <w:bottom w:val="single" w:sz="2" w:space="0" w:color="FFFFFF"/>
              <w:right w:val="single" w:sz="2" w:space="0" w:color="FFFFFF"/>
            </w:tcBorders>
          </w:tcPr>
          <w:p w14:paraId="7A5D0B9F" w14:textId="77777777" w:rsidR="008408E7" w:rsidRPr="0057640E" w:rsidRDefault="008408E7" w:rsidP="009E32D8">
            <w:pPr>
              <w:rPr>
                <w:b/>
                <w:bCs/>
                <w:color w:val="2F5496" w:themeColor="accent1" w:themeShade="BF"/>
                <w:sz w:val="19"/>
                <w:szCs w:val="19"/>
              </w:rPr>
            </w:pPr>
            <w:r w:rsidRPr="0057640E">
              <w:rPr>
                <w:b/>
                <w:bCs/>
                <w:color w:val="2F5496" w:themeColor="accent1" w:themeShade="BF"/>
                <w:sz w:val="19"/>
                <w:szCs w:val="19"/>
              </w:rPr>
              <w:t>Эстония – 523</w:t>
            </w:r>
          </w:p>
          <w:p w14:paraId="5E93D50F" w14:textId="77777777" w:rsidR="008408E7" w:rsidRPr="0057640E" w:rsidRDefault="008408E7" w:rsidP="009E32D8">
            <w:pPr>
              <w:rPr>
                <w:b/>
                <w:bCs/>
                <w:color w:val="2F5496" w:themeColor="accent1" w:themeShade="BF"/>
                <w:sz w:val="19"/>
                <w:szCs w:val="19"/>
              </w:rPr>
            </w:pPr>
            <w:r w:rsidRPr="0057640E">
              <w:rPr>
                <w:b/>
                <w:bCs/>
                <w:color w:val="2F5496" w:themeColor="accent1" w:themeShade="BF"/>
                <w:sz w:val="19"/>
                <w:szCs w:val="19"/>
              </w:rPr>
              <w:t>Финляндия – 507</w:t>
            </w:r>
          </w:p>
          <w:p w14:paraId="68619BDB" w14:textId="77777777" w:rsidR="008408E7" w:rsidRPr="0057640E" w:rsidRDefault="008408E7" w:rsidP="009E32D8">
            <w:pPr>
              <w:rPr>
                <w:b/>
                <w:bCs/>
                <w:color w:val="2F5496" w:themeColor="accent1" w:themeShade="BF"/>
                <w:sz w:val="19"/>
                <w:szCs w:val="19"/>
              </w:rPr>
            </w:pPr>
            <w:r w:rsidRPr="0057640E">
              <w:rPr>
                <w:b/>
                <w:bCs/>
                <w:color w:val="2F5496" w:themeColor="accent1" w:themeShade="BF"/>
                <w:sz w:val="19"/>
                <w:szCs w:val="19"/>
              </w:rPr>
              <w:t>Россия - 488</w:t>
            </w:r>
          </w:p>
        </w:tc>
        <w:tc>
          <w:tcPr>
            <w:tcW w:w="551" w:type="dxa"/>
            <w:tcBorders>
              <w:left w:val="single" w:sz="2" w:space="0" w:color="FFFFFF"/>
              <w:right w:val="single" w:sz="2" w:space="0" w:color="FFFFFF"/>
            </w:tcBorders>
            <w:vAlign w:val="bottom"/>
          </w:tcPr>
          <w:p w14:paraId="03A5009F" w14:textId="77777777" w:rsidR="008408E7" w:rsidRPr="00EA0D85" w:rsidRDefault="008408E7" w:rsidP="009E32D8">
            <w:pPr>
              <w:jc w:val="center"/>
              <w:rPr>
                <w:b/>
                <w:bCs/>
                <w:color w:val="007E00"/>
              </w:rPr>
            </w:pPr>
            <w:r w:rsidRPr="00EA0D85">
              <w:rPr>
                <w:b/>
                <w:bCs/>
                <w:color w:val="007E00"/>
              </w:rPr>
              <w:t>484</w:t>
            </w:r>
          </w:p>
        </w:tc>
        <w:tc>
          <w:tcPr>
            <w:tcW w:w="556" w:type="dxa"/>
            <w:tcBorders>
              <w:left w:val="single" w:sz="2" w:space="0" w:color="FFFFFF"/>
              <w:right w:val="single" w:sz="2" w:space="0" w:color="FFFFFF"/>
            </w:tcBorders>
            <w:shd w:val="clear" w:color="auto" w:fill="9FE6FF"/>
            <w:vAlign w:val="center"/>
          </w:tcPr>
          <w:p w14:paraId="6C1581FD" w14:textId="77777777" w:rsidR="008408E7" w:rsidRPr="002A16CE" w:rsidRDefault="008408E7" w:rsidP="009E32D8">
            <w:pPr>
              <w:jc w:val="center"/>
              <w:rPr>
                <w:b/>
                <w:bCs/>
                <w:sz w:val="20"/>
                <w:szCs w:val="20"/>
              </w:rPr>
            </w:pPr>
            <w:r w:rsidRPr="002A16CE">
              <w:rPr>
                <w:b/>
                <w:bCs/>
                <w:sz w:val="20"/>
                <w:szCs w:val="20"/>
              </w:rPr>
              <w:t>3</w:t>
            </w:r>
          </w:p>
        </w:tc>
        <w:tc>
          <w:tcPr>
            <w:tcW w:w="397" w:type="dxa"/>
            <w:tcBorders>
              <w:top w:val="single" w:sz="2" w:space="0" w:color="FFFFFF"/>
              <w:left w:val="single" w:sz="2" w:space="0" w:color="FFFFFF"/>
              <w:bottom w:val="single" w:sz="2" w:space="0" w:color="FFFFFF"/>
              <w:right w:val="single" w:sz="2" w:space="0" w:color="FFFFFF"/>
            </w:tcBorders>
          </w:tcPr>
          <w:p w14:paraId="1028C9E3" w14:textId="77777777" w:rsidR="008408E7" w:rsidRPr="00667C03" w:rsidRDefault="008408E7" w:rsidP="009E32D8">
            <w:pPr>
              <w:rPr>
                <w:b/>
                <w:bCs/>
                <w:color w:val="007E00"/>
                <w:sz w:val="18"/>
                <w:szCs w:val="18"/>
              </w:rPr>
            </w:pPr>
            <w:r w:rsidRPr="00667C03">
              <w:rPr>
                <w:b/>
                <w:bCs/>
                <w:color w:val="007E00"/>
                <w:sz w:val="18"/>
                <w:szCs w:val="18"/>
              </w:rPr>
              <w:sym w:font="Symbol" w:char="F03C"/>
            </w:r>
          </w:p>
          <w:p w14:paraId="07D5D06D" w14:textId="77777777" w:rsidR="008408E7" w:rsidRPr="00667C03" w:rsidRDefault="008408E7" w:rsidP="009E32D8">
            <w:pPr>
              <w:rPr>
                <w:color w:val="007E00"/>
                <w:sz w:val="20"/>
                <w:szCs w:val="20"/>
              </w:rPr>
            </w:pPr>
            <w:r w:rsidRPr="00667C03">
              <w:rPr>
                <w:b/>
                <w:bCs/>
                <w:color w:val="007E00"/>
                <w:sz w:val="18"/>
                <w:szCs w:val="18"/>
              </w:rPr>
              <w:sym w:font="Symbol" w:char="F03C"/>
            </w:r>
          </w:p>
        </w:tc>
        <w:tc>
          <w:tcPr>
            <w:tcW w:w="1711" w:type="dxa"/>
            <w:tcBorders>
              <w:top w:val="single" w:sz="2" w:space="0" w:color="FFFFFF"/>
              <w:left w:val="single" w:sz="2" w:space="0" w:color="FFFFFF"/>
              <w:bottom w:val="single" w:sz="2" w:space="0" w:color="FFFFFF"/>
              <w:right w:val="single" w:sz="2" w:space="0" w:color="FFFFFF"/>
            </w:tcBorders>
          </w:tcPr>
          <w:p w14:paraId="30A99999" w14:textId="77777777" w:rsidR="008408E7" w:rsidRPr="0057640E" w:rsidRDefault="008408E7" w:rsidP="009E32D8">
            <w:pPr>
              <w:rPr>
                <w:b/>
                <w:bCs/>
                <w:color w:val="007E00"/>
                <w:sz w:val="19"/>
                <w:szCs w:val="19"/>
              </w:rPr>
            </w:pPr>
            <w:r w:rsidRPr="0057640E">
              <w:rPr>
                <w:b/>
                <w:bCs/>
                <w:color w:val="007E00"/>
                <w:sz w:val="19"/>
                <w:szCs w:val="19"/>
              </w:rPr>
              <w:t>Эстония – 530</w:t>
            </w:r>
          </w:p>
          <w:p w14:paraId="75765EAA" w14:textId="77777777" w:rsidR="008408E7" w:rsidRPr="0057640E" w:rsidRDefault="008408E7" w:rsidP="009E32D8">
            <w:pPr>
              <w:rPr>
                <w:b/>
                <w:bCs/>
                <w:color w:val="007E00"/>
                <w:sz w:val="19"/>
                <w:szCs w:val="19"/>
              </w:rPr>
            </w:pPr>
            <w:r w:rsidRPr="0057640E">
              <w:rPr>
                <w:b/>
                <w:bCs/>
                <w:color w:val="007E00"/>
                <w:sz w:val="19"/>
                <w:szCs w:val="19"/>
              </w:rPr>
              <w:t>Финляндия - 522</w:t>
            </w:r>
          </w:p>
        </w:tc>
      </w:tr>
      <w:tr w:rsidR="008408E7" w14:paraId="40E82305" w14:textId="77777777" w:rsidTr="009E32D8">
        <w:tc>
          <w:tcPr>
            <w:tcW w:w="556" w:type="dxa"/>
            <w:tcBorders>
              <w:left w:val="single" w:sz="2" w:space="0" w:color="FFFFFF"/>
              <w:right w:val="single" w:sz="2" w:space="0" w:color="FFFFFF"/>
            </w:tcBorders>
            <w:vAlign w:val="bottom"/>
          </w:tcPr>
          <w:p w14:paraId="6ED34263" w14:textId="77777777" w:rsidR="008408E7" w:rsidRPr="00EA0D85" w:rsidRDefault="008408E7" w:rsidP="009E32D8">
            <w:pPr>
              <w:jc w:val="center"/>
              <w:rPr>
                <w:b/>
                <w:bCs/>
                <w:color w:val="C00000"/>
              </w:rPr>
            </w:pPr>
            <w:r w:rsidRPr="00EA0D85">
              <w:rPr>
                <w:b/>
                <w:bCs/>
                <w:color w:val="C00000"/>
              </w:rPr>
              <w:t>407</w:t>
            </w:r>
          </w:p>
        </w:tc>
        <w:tc>
          <w:tcPr>
            <w:tcW w:w="575" w:type="dxa"/>
            <w:tcBorders>
              <w:left w:val="single" w:sz="2" w:space="0" w:color="FFFFFF"/>
              <w:right w:val="single" w:sz="2" w:space="0" w:color="FFFFFF"/>
            </w:tcBorders>
            <w:shd w:val="clear" w:color="auto" w:fill="D9D9D9" w:themeFill="background1" w:themeFillShade="D9"/>
            <w:vAlign w:val="center"/>
          </w:tcPr>
          <w:p w14:paraId="39A6CFCB" w14:textId="77777777" w:rsidR="008408E7" w:rsidRPr="002A16CE" w:rsidRDefault="008408E7" w:rsidP="009E32D8">
            <w:pPr>
              <w:jc w:val="center"/>
              <w:rPr>
                <w:b/>
                <w:bCs/>
                <w:sz w:val="20"/>
                <w:szCs w:val="20"/>
              </w:rPr>
            </w:pPr>
            <w:r w:rsidRPr="002A16CE">
              <w:rPr>
                <w:b/>
                <w:bCs/>
                <w:sz w:val="20"/>
                <w:szCs w:val="20"/>
              </w:rPr>
              <w:t>2</w:t>
            </w:r>
          </w:p>
        </w:tc>
        <w:tc>
          <w:tcPr>
            <w:tcW w:w="560" w:type="dxa"/>
            <w:tcBorders>
              <w:top w:val="single" w:sz="2" w:space="0" w:color="FFFFFF"/>
              <w:left w:val="single" w:sz="2" w:space="0" w:color="FFFFFF"/>
              <w:bottom w:val="single" w:sz="2" w:space="0" w:color="FFFFFF"/>
              <w:right w:val="single" w:sz="2" w:space="0" w:color="FFFFFF"/>
            </w:tcBorders>
          </w:tcPr>
          <w:p w14:paraId="4F7E7417" w14:textId="77777777" w:rsidR="008408E7" w:rsidRPr="00192468" w:rsidRDefault="008408E7" w:rsidP="009E32D8">
            <w:pPr>
              <w:rPr>
                <w:b/>
                <w:bCs/>
                <w:color w:val="C00000"/>
                <w:sz w:val="18"/>
                <w:szCs w:val="18"/>
              </w:rPr>
            </w:pPr>
            <w:r w:rsidRPr="00192468">
              <w:rPr>
                <w:b/>
                <w:bCs/>
                <w:color w:val="C00000"/>
                <w:sz w:val="18"/>
                <w:szCs w:val="18"/>
              </w:rPr>
              <w:sym w:font="Symbol" w:char="F03C"/>
            </w:r>
          </w:p>
          <w:p w14:paraId="41386BED" w14:textId="77777777" w:rsidR="008408E7" w:rsidRPr="00192468" w:rsidRDefault="008408E7" w:rsidP="009E32D8">
            <w:pPr>
              <w:rPr>
                <w:b/>
                <w:bCs/>
                <w:color w:val="C00000"/>
                <w:sz w:val="20"/>
                <w:szCs w:val="20"/>
              </w:rPr>
            </w:pPr>
            <w:r w:rsidRPr="00192468">
              <w:rPr>
                <w:b/>
                <w:bCs/>
                <w:color w:val="C00000"/>
                <w:sz w:val="18"/>
                <w:szCs w:val="18"/>
              </w:rPr>
              <w:sym w:font="Symbol" w:char="F03C"/>
            </w:r>
          </w:p>
        </w:tc>
        <w:tc>
          <w:tcPr>
            <w:tcW w:w="1662" w:type="dxa"/>
            <w:tcBorders>
              <w:top w:val="single" w:sz="2" w:space="0" w:color="FFFFFF"/>
              <w:left w:val="single" w:sz="2" w:space="0" w:color="FFFFFF"/>
              <w:bottom w:val="single" w:sz="2" w:space="0" w:color="FFFFFF"/>
              <w:right w:val="single" w:sz="2" w:space="0" w:color="FFFFFF"/>
            </w:tcBorders>
          </w:tcPr>
          <w:p w14:paraId="2C912736" w14:textId="77777777" w:rsidR="008408E7" w:rsidRPr="006D12D9" w:rsidRDefault="008408E7" w:rsidP="009E32D8">
            <w:pPr>
              <w:rPr>
                <w:b/>
                <w:bCs/>
                <w:color w:val="C00000"/>
                <w:sz w:val="19"/>
                <w:szCs w:val="19"/>
              </w:rPr>
            </w:pPr>
            <w:r w:rsidRPr="006D12D9">
              <w:rPr>
                <w:b/>
                <w:bCs/>
                <w:color w:val="C00000"/>
                <w:sz w:val="19"/>
                <w:szCs w:val="19"/>
              </w:rPr>
              <w:t>Россия – 479</w:t>
            </w:r>
          </w:p>
          <w:p w14:paraId="5799FA5D" w14:textId="77777777" w:rsidR="008408E7" w:rsidRPr="006D12D9" w:rsidRDefault="008408E7" w:rsidP="009E32D8">
            <w:pPr>
              <w:rPr>
                <w:b/>
                <w:bCs/>
                <w:color w:val="C00000"/>
                <w:sz w:val="19"/>
                <w:szCs w:val="19"/>
              </w:rPr>
            </w:pPr>
            <w:r w:rsidRPr="006D12D9">
              <w:rPr>
                <w:b/>
                <w:bCs/>
                <w:color w:val="C00000"/>
                <w:sz w:val="19"/>
                <w:szCs w:val="19"/>
              </w:rPr>
              <w:t xml:space="preserve">Белоруссия – 474 </w:t>
            </w:r>
          </w:p>
        </w:tc>
        <w:tc>
          <w:tcPr>
            <w:tcW w:w="590" w:type="dxa"/>
            <w:tcBorders>
              <w:left w:val="single" w:sz="2" w:space="0" w:color="FFFFFF"/>
              <w:right w:val="single" w:sz="2" w:space="0" w:color="FFFFFF"/>
            </w:tcBorders>
            <w:vAlign w:val="bottom"/>
          </w:tcPr>
          <w:p w14:paraId="4926A105" w14:textId="77777777" w:rsidR="008408E7" w:rsidRPr="00EA0D85" w:rsidRDefault="008408E7" w:rsidP="009E32D8">
            <w:pPr>
              <w:jc w:val="center"/>
              <w:rPr>
                <w:b/>
                <w:bCs/>
                <w:color w:val="2F5496" w:themeColor="accent1" w:themeShade="BF"/>
              </w:rPr>
            </w:pPr>
            <w:r w:rsidRPr="00EA0D85">
              <w:rPr>
                <w:b/>
                <w:bCs/>
                <w:color w:val="2F5496" w:themeColor="accent1" w:themeShade="BF"/>
              </w:rPr>
              <w:t>420</w:t>
            </w:r>
          </w:p>
        </w:tc>
        <w:tc>
          <w:tcPr>
            <w:tcW w:w="556" w:type="dxa"/>
            <w:tcBorders>
              <w:left w:val="single" w:sz="2" w:space="0" w:color="FFFFFF"/>
              <w:right w:val="single" w:sz="2" w:space="0" w:color="FFFFFF"/>
            </w:tcBorders>
            <w:shd w:val="clear" w:color="auto" w:fill="D9D9D9" w:themeFill="background1" w:themeFillShade="D9"/>
            <w:vAlign w:val="center"/>
          </w:tcPr>
          <w:p w14:paraId="69FC117C" w14:textId="77777777" w:rsidR="008408E7" w:rsidRPr="002A16CE" w:rsidRDefault="008408E7" w:rsidP="009E32D8">
            <w:pPr>
              <w:jc w:val="center"/>
              <w:rPr>
                <w:b/>
                <w:bCs/>
                <w:sz w:val="20"/>
                <w:szCs w:val="20"/>
              </w:rPr>
            </w:pPr>
            <w:r w:rsidRPr="002A16CE">
              <w:rPr>
                <w:b/>
                <w:bCs/>
                <w:sz w:val="20"/>
                <w:szCs w:val="20"/>
              </w:rPr>
              <w:t>2</w:t>
            </w:r>
          </w:p>
        </w:tc>
        <w:tc>
          <w:tcPr>
            <w:tcW w:w="363" w:type="dxa"/>
            <w:tcBorders>
              <w:top w:val="single" w:sz="2" w:space="0" w:color="FFFFFF"/>
              <w:left w:val="single" w:sz="2" w:space="0" w:color="FFFFFF"/>
              <w:bottom w:val="single" w:sz="2" w:space="0" w:color="FFFFFF"/>
              <w:right w:val="single" w:sz="2" w:space="0" w:color="FFFFFF"/>
            </w:tcBorders>
          </w:tcPr>
          <w:p w14:paraId="0637A5A1" w14:textId="77777777" w:rsidR="008408E7" w:rsidRPr="006D12D9" w:rsidRDefault="008408E7" w:rsidP="009E32D8">
            <w:pPr>
              <w:rPr>
                <w:color w:val="2F5496" w:themeColor="accent1" w:themeShade="BF"/>
                <w:sz w:val="20"/>
                <w:szCs w:val="20"/>
              </w:rPr>
            </w:pPr>
            <w:r w:rsidRPr="006D12D9">
              <w:rPr>
                <w:b/>
                <w:bCs/>
                <w:color w:val="2F5496" w:themeColor="accent1" w:themeShade="BF"/>
                <w:sz w:val="18"/>
                <w:szCs w:val="18"/>
              </w:rPr>
              <w:sym w:font="Symbol" w:char="F03C"/>
            </w:r>
          </w:p>
          <w:p w14:paraId="1FD9D454" w14:textId="77777777" w:rsidR="008408E7" w:rsidRPr="006D12D9" w:rsidRDefault="008408E7" w:rsidP="009E32D8">
            <w:pPr>
              <w:rPr>
                <w:color w:val="2F5496" w:themeColor="accent1" w:themeShade="BF"/>
                <w:sz w:val="20"/>
                <w:szCs w:val="20"/>
              </w:rPr>
            </w:pPr>
            <w:r w:rsidRPr="006D12D9">
              <w:rPr>
                <w:b/>
                <w:bCs/>
                <w:color w:val="2F5496" w:themeColor="accent1" w:themeShade="BF"/>
                <w:sz w:val="18"/>
                <w:szCs w:val="18"/>
              </w:rPr>
              <w:sym w:font="Symbol" w:char="F03C"/>
            </w:r>
          </w:p>
        </w:tc>
        <w:tc>
          <w:tcPr>
            <w:tcW w:w="1841" w:type="dxa"/>
            <w:tcBorders>
              <w:top w:val="single" w:sz="2" w:space="0" w:color="FFFFFF"/>
              <w:left w:val="single" w:sz="2" w:space="0" w:color="FFFFFF"/>
              <w:bottom w:val="single" w:sz="2" w:space="0" w:color="FFFFFF"/>
              <w:right w:val="single" w:sz="2" w:space="0" w:color="FFFFFF"/>
            </w:tcBorders>
          </w:tcPr>
          <w:p w14:paraId="02B34EE5" w14:textId="77777777" w:rsidR="008408E7" w:rsidRPr="0057640E" w:rsidRDefault="008408E7" w:rsidP="009E32D8">
            <w:pPr>
              <w:rPr>
                <w:b/>
                <w:bCs/>
                <w:color w:val="2F5496" w:themeColor="accent1" w:themeShade="BF"/>
                <w:sz w:val="19"/>
                <w:szCs w:val="19"/>
              </w:rPr>
            </w:pPr>
            <w:r w:rsidRPr="0057640E">
              <w:rPr>
                <w:b/>
                <w:bCs/>
                <w:color w:val="2F5496" w:themeColor="accent1" w:themeShade="BF"/>
                <w:sz w:val="19"/>
                <w:szCs w:val="19"/>
              </w:rPr>
              <w:t>Белоруссия – 472</w:t>
            </w:r>
          </w:p>
          <w:p w14:paraId="33E65965" w14:textId="77777777" w:rsidR="008408E7" w:rsidRPr="0057640E" w:rsidRDefault="008408E7" w:rsidP="009E32D8">
            <w:pPr>
              <w:rPr>
                <w:b/>
                <w:bCs/>
                <w:color w:val="2F5496" w:themeColor="accent1" w:themeShade="BF"/>
                <w:sz w:val="19"/>
                <w:szCs w:val="19"/>
              </w:rPr>
            </w:pPr>
            <w:r w:rsidRPr="0057640E">
              <w:rPr>
                <w:b/>
                <w:bCs/>
                <w:color w:val="2F5496" w:themeColor="accent1" w:themeShade="BF"/>
                <w:sz w:val="19"/>
                <w:szCs w:val="19"/>
              </w:rPr>
              <w:t>Казахстан - 423</w:t>
            </w:r>
          </w:p>
        </w:tc>
        <w:tc>
          <w:tcPr>
            <w:tcW w:w="551" w:type="dxa"/>
            <w:tcBorders>
              <w:left w:val="single" w:sz="2" w:space="0" w:color="FFFFFF"/>
              <w:right w:val="single" w:sz="2" w:space="0" w:color="FFFFFF"/>
            </w:tcBorders>
            <w:vAlign w:val="bottom"/>
          </w:tcPr>
          <w:p w14:paraId="270045FF" w14:textId="77777777" w:rsidR="008408E7" w:rsidRPr="00EA0D85" w:rsidRDefault="008408E7" w:rsidP="009E32D8">
            <w:pPr>
              <w:jc w:val="center"/>
              <w:rPr>
                <w:b/>
                <w:bCs/>
                <w:color w:val="007E00"/>
              </w:rPr>
            </w:pPr>
            <w:r w:rsidRPr="00EA0D85">
              <w:rPr>
                <w:b/>
                <w:bCs/>
                <w:color w:val="007E00"/>
              </w:rPr>
              <w:t>409</w:t>
            </w:r>
          </w:p>
        </w:tc>
        <w:tc>
          <w:tcPr>
            <w:tcW w:w="556" w:type="dxa"/>
            <w:tcBorders>
              <w:left w:val="single" w:sz="2" w:space="0" w:color="FFFFFF"/>
              <w:right w:val="single" w:sz="2" w:space="0" w:color="FFFFFF"/>
            </w:tcBorders>
            <w:shd w:val="clear" w:color="auto" w:fill="D9D9D9" w:themeFill="background1" w:themeFillShade="D9"/>
            <w:vAlign w:val="center"/>
          </w:tcPr>
          <w:p w14:paraId="508A0AFF" w14:textId="77777777" w:rsidR="008408E7" w:rsidRPr="002A16CE" w:rsidRDefault="008408E7" w:rsidP="009E32D8">
            <w:pPr>
              <w:jc w:val="center"/>
              <w:rPr>
                <w:b/>
                <w:bCs/>
                <w:sz w:val="20"/>
                <w:szCs w:val="20"/>
              </w:rPr>
            </w:pPr>
            <w:r w:rsidRPr="002A16CE">
              <w:rPr>
                <w:b/>
                <w:bCs/>
                <w:sz w:val="20"/>
                <w:szCs w:val="20"/>
              </w:rPr>
              <w:t>2</w:t>
            </w:r>
          </w:p>
        </w:tc>
        <w:tc>
          <w:tcPr>
            <w:tcW w:w="397" w:type="dxa"/>
            <w:tcBorders>
              <w:top w:val="single" w:sz="2" w:space="0" w:color="FFFFFF"/>
              <w:left w:val="single" w:sz="2" w:space="0" w:color="FFFFFF"/>
              <w:bottom w:val="single" w:sz="2" w:space="0" w:color="FFFFFF"/>
              <w:right w:val="single" w:sz="2" w:space="0" w:color="FFFFFF"/>
            </w:tcBorders>
          </w:tcPr>
          <w:p w14:paraId="5AD4BDCA" w14:textId="77777777" w:rsidR="008408E7" w:rsidRPr="00667C03" w:rsidRDefault="008408E7" w:rsidP="009E32D8">
            <w:pPr>
              <w:rPr>
                <w:b/>
                <w:bCs/>
                <w:color w:val="007E00"/>
                <w:sz w:val="18"/>
                <w:szCs w:val="18"/>
              </w:rPr>
            </w:pPr>
            <w:r w:rsidRPr="00667C03">
              <w:rPr>
                <w:b/>
                <w:bCs/>
                <w:color w:val="007E00"/>
                <w:sz w:val="18"/>
                <w:szCs w:val="18"/>
              </w:rPr>
              <w:sym w:font="Symbol" w:char="F03C"/>
            </w:r>
          </w:p>
          <w:p w14:paraId="2E81D077" w14:textId="77777777" w:rsidR="008408E7" w:rsidRPr="00667C03" w:rsidRDefault="008408E7" w:rsidP="009E32D8">
            <w:pPr>
              <w:rPr>
                <w:color w:val="007E00"/>
                <w:sz w:val="20"/>
                <w:szCs w:val="20"/>
              </w:rPr>
            </w:pPr>
            <w:r w:rsidRPr="00667C03">
              <w:rPr>
                <w:b/>
                <w:bCs/>
                <w:color w:val="007E00"/>
                <w:sz w:val="18"/>
                <w:szCs w:val="18"/>
              </w:rPr>
              <w:sym w:font="Symbol" w:char="F03C"/>
            </w:r>
          </w:p>
        </w:tc>
        <w:tc>
          <w:tcPr>
            <w:tcW w:w="1711" w:type="dxa"/>
            <w:tcBorders>
              <w:top w:val="single" w:sz="2" w:space="0" w:color="FFFFFF"/>
              <w:left w:val="single" w:sz="2" w:space="0" w:color="FFFFFF"/>
              <w:bottom w:val="single" w:sz="2" w:space="0" w:color="FFFFFF"/>
              <w:right w:val="single" w:sz="2" w:space="0" w:color="FFFFFF"/>
            </w:tcBorders>
          </w:tcPr>
          <w:p w14:paraId="45273627" w14:textId="77777777" w:rsidR="008408E7" w:rsidRPr="0057640E" w:rsidRDefault="008408E7" w:rsidP="009E32D8">
            <w:pPr>
              <w:rPr>
                <w:b/>
                <w:bCs/>
                <w:color w:val="007E00"/>
                <w:sz w:val="19"/>
                <w:szCs w:val="19"/>
              </w:rPr>
            </w:pPr>
            <w:r w:rsidRPr="0057640E">
              <w:rPr>
                <w:b/>
                <w:bCs/>
                <w:color w:val="007E00"/>
                <w:sz w:val="19"/>
                <w:szCs w:val="19"/>
              </w:rPr>
              <w:t>Россия – 478</w:t>
            </w:r>
          </w:p>
          <w:p w14:paraId="0C55569B" w14:textId="77777777" w:rsidR="008408E7" w:rsidRPr="0057640E" w:rsidRDefault="008408E7" w:rsidP="009E32D8">
            <w:pPr>
              <w:rPr>
                <w:b/>
                <w:bCs/>
                <w:color w:val="007E00"/>
                <w:sz w:val="19"/>
                <w:szCs w:val="19"/>
              </w:rPr>
            </w:pPr>
            <w:r w:rsidRPr="0057640E">
              <w:rPr>
                <w:b/>
                <w:bCs/>
                <w:color w:val="007E00"/>
                <w:sz w:val="19"/>
                <w:szCs w:val="19"/>
              </w:rPr>
              <w:t>Белоруссия - 471</w:t>
            </w:r>
          </w:p>
        </w:tc>
      </w:tr>
      <w:tr w:rsidR="008408E7" w14:paraId="2CEDDD09" w14:textId="77777777" w:rsidTr="009E32D8">
        <w:tc>
          <w:tcPr>
            <w:tcW w:w="556" w:type="dxa"/>
            <w:tcBorders>
              <w:left w:val="single" w:sz="2" w:space="0" w:color="FFFFFF"/>
              <w:right w:val="single" w:sz="2" w:space="0" w:color="FFFFFF"/>
            </w:tcBorders>
            <w:vAlign w:val="bottom"/>
          </w:tcPr>
          <w:p w14:paraId="24943ED3" w14:textId="77777777" w:rsidR="008408E7" w:rsidRPr="00EA0D85" w:rsidRDefault="008408E7" w:rsidP="009E32D8">
            <w:pPr>
              <w:jc w:val="center"/>
              <w:rPr>
                <w:b/>
                <w:bCs/>
                <w:color w:val="C00000"/>
              </w:rPr>
            </w:pPr>
            <w:r w:rsidRPr="00EA0D85">
              <w:rPr>
                <w:b/>
                <w:bCs/>
                <w:color w:val="C00000"/>
              </w:rPr>
              <w:t>335</w:t>
            </w:r>
          </w:p>
        </w:tc>
        <w:tc>
          <w:tcPr>
            <w:tcW w:w="575" w:type="dxa"/>
            <w:tcBorders>
              <w:left w:val="single" w:sz="2" w:space="0" w:color="FFFFFF"/>
              <w:right w:val="single" w:sz="2" w:space="0" w:color="FFFFFF"/>
            </w:tcBorders>
            <w:shd w:val="clear" w:color="auto" w:fill="BFBFBF" w:themeFill="background1" w:themeFillShade="BF"/>
            <w:vAlign w:val="center"/>
          </w:tcPr>
          <w:p w14:paraId="663AED7B" w14:textId="77777777" w:rsidR="008408E7" w:rsidRPr="002A16CE" w:rsidRDefault="008408E7" w:rsidP="009E32D8">
            <w:pPr>
              <w:jc w:val="center"/>
              <w:rPr>
                <w:b/>
                <w:bCs/>
                <w:sz w:val="20"/>
                <w:szCs w:val="20"/>
              </w:rPr>
            </w:pPr>
            <w:r w:rsidRPr="002A16CE">
              <w:rPr>
                <w:b/>
                <w:bCs/>
                <w:sz w:val="20"/>
                <w:szCs w:val="20"/>
              </w:rPr>
              <w:t>1</w:t>
            </w:r>
          </w:p>
          <w:p w14:paraId="7DB576CC" w14:textId="77777777" w:rsidR="008408E7" w:rsidRPr="002A16CE" w:rsidRDefault="008408E7" w:rsidP="009E32D8">
            <w:pPr>
              <w:jc w:val="center"/>
              <w:rPr>
                <w:b/>
                <w:bCs/>
                <w:sz w:val="20"/>
                <w:szCs w:val="20"/>
              </w:rPr>
            </w:pPr>
          </w:p>
        </w:tc>
        <w:tc>
          <w:tcPr>
            <w:tcW w:w="560" w:type="dxa"/>
            <w:tcBorders>
              <w:top w:val="single" w:sz="2" w:space="0" w:color="FFFFFF"/>
              <w:left w:val="single" w:sz="2" w:space="0" w:color="FFFFFF"/>
              <w:bottom w:val="single" w:sz="2" w:space="0" w:color="FFFFFF"/>
              <w:right w:val="single" w:sz="2" w:space="0" w:color="FFFFFF"/>
            </w:tcBorders>
          </w:tcPr>
          <w:p w14:paraId="359B7EA0" w14:textId="77777777" w:rsidR="008408E7" w:rsidRPr="00192468" w:rsidRDefault="008408E7" w:rsidP="009E32D8">
            <w:pPr>
              <w:rPr>
                <w:b/>
                <w:bCs/>
                <w:color w:val="C00000"/>
                <w:sz w:val="20"/>
                <w:szCs w:val="20"/>
              </w:rPr>
            </w:pPr>
            <w:r w:rsidRPr="00192468">
              <w:rPr>
                <w:b/>
                <w:bCs/>
                <w:color w:val="C00000"/>
                <w:sz w:val="18"/>
                <w:szCs w:val="18"/>
              </w:rPr>
              <w:sym w:font="Symbol" w:char="F03C"/>
            </w:r>
          </w:p>
        </w:tc>
        <w:tc>
          <w:tcPr>
            <w:tcW w:w="1662" w:type="dxa"/>
            <w:tcBorders>
              <w:top w:val="single" w:sz="2" w:space="0" w:color="FFFFFF"/>
              <w:left w:val="single" w:sz="2" w:space="0" w:color="FFFFFF"/>
              <w:bottom w:val="single" w:sz="2" w:space="0" w:color="FFFFFF"/>
              <w:right w:val="single" w:sz="2" w:space="0" w:color="FFFFFF"/>
            </w:tcBorders>
          </w:tcPr>
          <w:p w14:paraId="2955862F" w14:textId="77777777" w:rsidR="008408E7" w:rsidRPr="006D12D9" w:rsidRDefault="008408E7" w:rsidP="009E32D8">
            <w:pPr>
              <w:rPr>
                <w:b/>
                <w:bCs/>
                <w:color w:val="C00000"/>
                <w:sz w:val="19"/>
                <w:szCs w:val="19"/>
              </w:rPr>
            </w:pPr>
            <w:r w:rsidRPr="006D12D9">
              <w:rPr>
                <w:b/>
                <w:bCs/>
                <w:color w:val="C00000"/>
                <w:sz w:val="19"/>
                <w:szCs w:val="19"/>
              </w:rPr>
              <w:t>Казахстан - 387</w:t>
            </w:r>
          </w:p>
        </w:tc>
        <w:tc>
          <w:tcPr>
            <w:tcW w:w="590" w:type="dxa"/>
            <w:tcBorders>
              <w:left w:val="single" w:sz="2" w:space="0" w:color="FFFFFF"/>
              <w:right w:val="single" w:sz="2" w:space="0" w:color="FFFFFF"/>
            </w:tcBorders>
            <w:vAlign w:val="bottom"/>
          </w:tcPr>
          <w:p w14:paraId="51098C8B" w14:textId="77777777" w:rsidR="008408E7" w:rsidRPr="00EA0D85" w:rsidRDefault="008408E7" w:rsidP="009E32D8">
            <w:pPr>
              <w:jc w:val="center"/>
              <w:rPr>
                <w:b/>
                <w:bCs/>
                <w:color w:val="2F5496" w:themeColor="accent1" w:themeShade="BF"/>
              </w:rPr>
            </w:pPr>
            <w:r w:rsidRPr="00EA0D85">
              <w:rPr>
                <w:b/>
                <w:bCs/>
                <w:color w:val="2F5496" w:themeColor="accent1" w:themeShade="BF"/>
              </w:rPr>
              <w:t>358</w:t>
            </w:r>
          </w:p>
        </w:tc>
        <w:tc>
          <w:tcPr>
            <w:tcW w:w="556" w:type="dxa"/>
            <w:tcBorders>
              <w:left w:val="single" w:sz="2" w:space="0" w:color="FFFFFF"/>
              <w:right w:val="single" w:sz="2" w:space="0" w:color="FFFFFF"/>
            </w:tcBorders>
            <w:shd w:val="clear" w:color="auto" w:fill="BFBFBF" w:themeFill="background1" w:themeFillShade="BF"/>
            <w:vAlign w:val="center"/>
          </w:tcPr>
          <w:p w14:paraId="766197AB" w14:textId="77777777" w:rsidR="008408E7" w:rsidRPr="002A16CE" w:rsidRDefault="008408E7" w:rsidP="009E32D8">
            <w:pPr>
              <w:jc w:val="center"/>
              <w:rPr>
                <w:b/>
                <w:bCs/>
                <w:sz w:val="20"/>
                <w:szCs w:val="20"/>
              </w:rPr>
            </w:pPr>
            <w:r w:rsidRPr="002A16CE">
              <w:rPr>
                <w:b/>
                <w:bCs/>
                <w:sz w:val="20"/>
                <w:szCs w:val="20"/>
              </w:rPr>
              <w:t>1</w:t>
            </w:r>
          </w:p>
          <w:p w14:paraId="19047FE6" w14:textId="77777777" w:rsidR="008408E7" w:rsidRPr="002A16CE" w:rsidRDefault="008408E7" w:rsidP="009E32D8">
            <w:pPr>
              <w:jc w:val="center"/>
              <w:rPr>
                <w:b/>
                <w:bCs/>
                <w:sz w:val="20"/>
                <w:szCs w:val="20"/>
              </w:rPr>
            </w:pPr>
          </w:p>
        </w:tc>
        <w:tc>
          <w:tcPr>
            <w:tcW w:w="363" w:type="dxa"/>
            <w:tcBorders>
              <w:top w:val="single" w:sz="2" w:space="0" w:color="FFFFFF"/>
              <w:left w:val="single" w:sz="2" w:space="0" w:color="FFFFFF"/>
              <w:bottom w:val="single" w:sz="2" w:space="0" w:color="FFFFFF"/>
              <w:right w:val="single" w:sz="2" w:space="0" w:color="FFFFFF"/>
            </w:tcBorders>
          </w:tcPr>
          <w:p w14:paraId="5CAB48EF" w14:textId="77777777" w:rsidR="008408E7" w:rsidRPr="00BD5829" w:rsidRDefault="008408E7" w:rsidP="009E32D8">
            <w:pPr>
              <w:rPr>
                <w:sz w:val="20"/>
                <w:szCs w:val="20"/>
              </w:rPr>
            </w:pPr>
          </w:p>
        </w:tc>
        <w:tc>
          <w:tcPr>
            <w:tcW w:w="1841" w:type="dxa"/>
            <w:tcBorders>
              <w:top w:val="single" w:sz="2" w:space="0" w:color="FFFFFF"/>
              <w:left w:val="single" w:sz="2" w:space="0" w:color="FFFFFF"/>
              <w:bottom w:val="single" w:sz="2" w:space="0" w:color="FFFFFF"/>
              <w:right w:val="single" w:sz="2" w:space="0" w:color="FFFFFF"/>
            </w:tcBorders>
          </w:tcPr>
          <w:p w14:paraId="3219E360" w14:textId="77777777" w:rsidR="008408E7" w:rsidRPr="00BD5829" w:rsidRDefault="008408E7" w:rsidP="009E32D8">
            <w:pPr>
              <w:rPr>
                <w:sz w:val="20"/>
                <w:szCs w:val="20"/>
              </w:rPr>
            </w:pPr>
          </w:p>
        </w:tc>
        <w:tc>
          <w:tcPr>
            <w:tcW w:w="551" w:type="dxa"/>
            <w:tcBorders>
              <w:left w:val="single" w:sz="2" w:space="0" w:color="FFFFFF"/>
              <w:right w:val="single" w:sz="2" w:space="0" w:color="FFFFFF"/>
            </w:tcBorders>
            <w:vAlign w:val="bottom"/>
          </w:tcPr>
          <w:p w14:paraId="26349898" w14:textId="77777777" w:rsidR="008408E7" w:rsidRPr="00EA0D85" w:rsidRDefault="008408E7" w:rsidP="009E32D8">
            <w:pPr>
              <w:jc w:val="center"/>
              <w:rPr>
                <w:b/>
                <w:bCs/>
                <w:color w:val="007E00"/>
              </w:rPr>
            </w:pPr>
            <w:r w:rsidRPr="00EA0D85">
              <w:rPr>
                <w:b/>
                <w:bCs/>
                <w:color w:val="007E00"/>
              </w:rPr>
              <w:t>335</w:t>
            </w:r>
          </w:p>
        </w:tc>
        <w:tc>
          <w:tcPr>
            <w:tcW w:w="556" w:type="dxa"/>
            <w:tcBorders>
              <w:left w:val="single" w:sz="2" w:space="0" w:color="FFFFFF"/>
              <w:right w:val="single" w:sz="2" w:space="0" w:color="FFFFFF"/>
            </w:tcBorders>
            <w:shd w:val="clear" w:color="auto" w:fill="BFBFBF" w:themeFill="background1" w:themeFillShade="BF"/>
            <w:vAlign w:val="center"/>
          </w:tcPr>
          <w:p w14:paraId="4ACEB3F8" w14:textId="77777777" w:rsidR="008408E7" w:rsidRPr="002A16CE" w:rsidRDefault="008408E7" w:rsidP="009E32D8">
            <w:pPr>
              <w:jc w:val="center"/>
              <w:rPr>
                <w:b/>
                <w:bCs/>
                <w:sz w:val="20"/>
                <w:szCs w:val="20"/>
              </w:rPr>
            </w:pPr>
            <w:r w:rsidRPr="002A16CE">
              <w:rPr>
                <w:b/>
                <w:bCs/>
                <w:sz w:val="20"/>
                <w:szCs w:val="20"/>
              </w:rPr>
              <w:t>1</w:t>
            </w:r>
          </w:p>
          <w:p w14:paraId="76DB0622" w14:textId="77777777" w:rsidR="008408E7" w:rsidRPr="002A16CE" w:rsidRDefault="008408E7" w:rsidP="009E32D8">
            <w:pPr>
              <w:jc w:val="center"/>
              <w:rPr>
                <w:b/>
                <w:bCs/>
                <w:sz w:val="20"/>
                <w:szCs w:val="20"/>
              </w:rPr>
            </w:pPr>
          </w:p>
        </w:tc>
        <w:tc>
          <w:tcPr>
            <w:tcW w:w="397" w:type="dxa"/>
            <w:tcBorders>
              <w:top w:val="single" w:sz="2" w:space="0" w:color="FFFFFF"/>
              <w:left w:val="single" w:sz="2" w:space="0" w:color="FFFFFF"/>
              <w:bottom w:val="single" w:sz="2" w:space="0" w:color="FFFFFF"/>
              <w:right w:val="single" w:sz="2" w:space="0" w:color="FFFFFF"/>
            </w:tcBorders>
          </w:tcPr>
          <w:p w14:paraId="4B874CC6" w14:textId="77777777" w:rsidR="008408E7" w:rsidRPr="00667C03" w:rsidRDefault="008408E7" w:rsidP="009E32D8">
            <w:pPr>
              <w:rPr>
                <w:color w:val="007E00"/>
                <w:sz w:val="20"/>
                <w:szCs w:val="20"/>
              </w:rPr>
            </w:pPr>
            <w:r w:rsidRPr="00667C03">
              <w:rPr>
                <w:b/>
                <w:bCs/>
                <w:color w:val="007E00"/>
                <w:sz w:val="18"/>
                <w:szCs w:val="18"/>
              </w:rPr>
              <w:sym w:font="Symbol" w:char="F03C"/>
            </w:r>
          </w:p>
        </w:tc>
        <w:tc>
          <w:tcPr>
            <w:tcW w:w="1711" w:type="dxa"/>
            <w:tcBorders>
              <w:top w:val="single" w:sz="2" w:space="0" w:color="FFFFFF"/>
              <w:left w:val="single" w:sz="2" w:space="0" w:color="FFFFFF"/>
              <w:bottom w:val="single" w:sz="2" w:space="0" w:color="FFFFFF"/>
              <w:right w:val="single" w:sz="2" w:space="0" w:color="FFFFFF"/>
            </w:tcBorders>
          </w:tcPr>
          <w:p w14:paraId="20991CAD" w14:textId="77777777" w:rsidR="008408E7" w:rsidRPr="0057640E" w:rsidRDefault="008408E7" w:rsidP="009E32D8">
            <w:pPr>
              <w:rPr>
                <w:b/>
                <w:bCs/>
                <w:color w:val="007E00"/>
                <w:sz w:val="19"/>
                <w:szCs w:val="19"/>
              </w:rPr>
            </w:pPr>
            <w:r w:rsidRPr="0057640E">
              <w:rPr>
                <w:b/>
                <w:bCs/>
                <w:color w:val="007E00"/>
                <w:sz w:val="19"/>
                <w:szCs w:val="19"/>
              </w:rPr>
              <w:t>Казахстан - 397</w:t>
            </w:r>
          </w:p>
        </w:tc>
      </w:tr>
    </w:tbl>
    <w:p w14:paraId="3C4560FC" w14:textId="77777777" w:rsidR="008408E7" w:rsidRDefault="008408E7" w:rsidP="008408E7">
      <w:pPr>
        <w:jc w:val="center"/>
      </w:pPr>
    </w:p>
    <w:p w14:paraId="4CA67EA9" w14:textId="77777777" w:rsidR="008408E7" w:rsidRPr="007B6622" w:rsidRDefault="008408E7" w:rsidP="008408E7">
      <w:pPr>
        <w:jc w:val="center"/>
      </w:pPr>
      <w:r w:rsidRPr="00E33722">
        <w:rPr>
          <w:color w:val="C00000"/>
        </w:rPr>
        <w:t>1, 2, 3</w:t>
      </w:r>
      <w:r w:rsidRPr="007B6622">
        <w:t xml:space="preserve"> – среднее значение международной шкалы</w:t>
      </w:r>
    </w:p>
    <w:p w14:paraId="2A55EE71" w14:textId="77777777" w:rsidR="008408E7" w:rsidRDefault="008408E7" w:rsidP="008408E7">
      <w:pPr>
        <w:spacing w:after="0"/>
        <w:jc w:val="center"/>
        <w:rPr>
          <w:color w:val="C00000"/>
        </w:rPr>
      </w:pPr>
    </w:p>
    <w:p w14:paraId="3DA91EBF" w14:textId="77777777" w:rsidR="008408E7" w:rsidRDefault="008408E7" w:rsidP="008408E7">
      <w:pPr>
        <w:spacing w:after="0"/>
        <w:jc w:val="center"/>
        <w:rPr>
          <w:color w:val="C00000"/>
        </w:rPr>
      </w:pPr>
    </w:p>
    <w:p w14:paraId="538B87F7" w14:textId="77777777" w:rsidR="00BA4C10" w:rsidRDefault="00BA4C10" w:rsidP="008408E7">
      <w:pPr>
        <w:spacing w:after="0"/>
        <w:jc w:val="center"/>
        <w:rPr>
          <w:b/>
          <w:bCs/>
          <w:color w:val="490092"/>
          <w:sz w:val="24"/>
          <w:szCs w:val="24"/>
          <w:u w:val="thick"/>
        </w:rPr>
      </w:pPr>
    </w:p>
    <w:p w14:paraId="1C0D59FC" w14:textId="4DD3DB29" w:rsidR="008408E7" w:rsidRPr="00D864E1" w:rsidRDefault="008408E7" w:rsidP="008408E7">
      <w:pPr>
        <w:spacing w:after="0"/>
        <w:jc w:val="center"/>
        <w:rPr>
          <w:b/>
          <w:bCs/>
          <w:sz w:val="24"/>
          <w:szCs w:val="24"/>
          <w:u w:val="thick"/>
        </w:rPr>
      </w:pPr>
      <w:r w:rsidRPr="00D41673">
        <w:rPr>
          <w:b/>
          <w:bCs/>
          <w:color w:val="490092"/>
          <w:sz w:val="24"/>
          <w:szCs w:val="24"/>
          <w:u w:val="thick"/>
        </w:rPr>
        <w:t xml:space="preserve">Уровни функциональной грамотности в исследовании </w:t>
      </w:r>
      <w:r w:rsidRPr="00D41673">
        <w:rPr>
          <w:b/>
          <w:bCs/>
          <w:color w:val="490092"/>
          <w:sz w:val="24"/>
          <w:szCs w:val="24"/>
          <w:u w:val="thick"/>
          <w:lang w:val="en-US"/>
        </w:rPr>
        <w:t>PISA</w:t>
      </w:r>
      <w:r>
        <w:rPr>
          <w:sz w:val="26"/>
          <w:szCs w:val="26"/>
        </w:rPr>
        <w:sym w:font="Symbol" w:char="F02A"/>
      </w:r>
    </w:p>
    <w:p w14:paraId="4741CECB" w14:textId="77777777" w:rsidR="008408E7" w:rsidRPr="00AA05F6" w:rsidRDefault="008408E7" w:rsidP="008408E7">
      <w:pPr>
        <w:spacing w:after="0"/>
        <w:jc w:val="center"/>
        <w:rPr>
          <w:b/>
          <w:bCs/>
          <w:sz w:val="24"/>
          <w:szCs w:val="24"/>
          <w:u w:val="thick"/>
        </w:rPr>
      </w:pPr>
    </w:p>
    <w:tbl>
      <w:tblPr>
        <w:tblStyle w:val="a8"/>
        <w:tblW w:w="9918" w:type="dxa"/>
        <w:tblLook w:val="04A0" w:firstRow="1" w:lastRow="0" w:firstColumn="1" w:lastColumn="0" w:noHBand="0" w:noVBand="1"/>
      </w:tblPr>
      <w:tblGrid>
        <w:gridCol w:w="1690"/>
        <w:gridCol w:w="844"/>
        <w:gridCol w:w="843"/>
        <w:gridCol w:w="844"/>
        <w:gridCol w:w="423"/>
        <w:gridCol w:w="521"/>
        <w:gridCol w:w="4753"/>
      </w:tblGrid>
      <w:tr w:rsidR="008408E7" w14:paraId="4D3F5E70" w14:textId="77777777" w:rsidTr="009E32D8">
        <w:tc>
          <w:tcPr>
            <w:tcW w:w="1690" w:type="dxa"/>
            <w:vMerge w:val="restart"/>
            <w:tcBorders>
              <w:top w:val="single" w:sz="2" w:space="0" w:color="FFFFFF"/>
              <w:left w:val="single" w:sz="2" w:space="0" w:color="FFFFFF"/>
              <w:right w:val="single" w:sz="2" w:space="0" w:color="FFFFFF"/>
            </w:tcBorders>
          </w:tcPr>
          <w:p w14:paraId="42A72F11" w14:textId="77777777" w:rsidR="008408E7" w:rsidRDefault="008408E7" w:rsidP="009E32D8">
            <w:pPr>
              <w:rPr>
                <w:color w:val="C00000"/>
              </w:rPr>
            </w:pPr>
          </w:p>
          <w:p w14:paraId="22C5798B" w14:textId="77777777" w:rsidR="008408E7" w:rsidRDefault="008408E7" w:rsidP="009E32D8">
            <w:pPr>
              <w:rPr>
                <w:color w:val="C00000"/>
              </w:rPr>
            </w:pPr>
          </w:p>
          <w:p w14:paraId="0CD47F39" w14:textId="77777777" w:rsidR="008408E7" w:rsidRDefault="008408E7" w:rsidP="009E32D8">
            <w:pPr>
              <w:rPr>
                <w:sz w:val="18"/>
                <w:szCs w:val="18"/>
              </w:rPr>
            </w:pPr>
          </w:p>
          <w:p w14:paraId="4F216A40" w14:textId="77777777" w:rsidR="008408E7" w:rsidRDefault="008408E7" w:rsidP="009E32D8">
            <w:pPr>
              <w:rPr>
                <w:sz w:val="18"/>
                <w:szCs w:val="18"/>
              </w:rPr>
            </w:pPr>
          </w:p>
          <w:p w14:paraId="4FF5EA19" w14:textId="77777777" w:rsidR="008408E7" w:rsidRDefault="008408E7" w:rsidP="009E32D8">
            <w:pPr>
              <w:rPr>
                <w:sz w:val="18"/>
                <w:szCs w:val="18"/>
              </w:rPr>
            </w:pPr>
          </w:p>
          <w:p w14:paraId="28229A8C" w14:textId="77777777" w:rsidR="008408E7" w:rsidRDefault="008408E7" w:rsidP="009E32D8">
            <w:pPr>
              <w:rPr>
                <w:sz w:val="18"/>
                <w:szCs w:val="18"/>
              </w:rPr>
            </w:pPr>
          </w:p>
          <w:p w14:paraId="528FC20D" w14:textId="77777777" w:rsidR="008408E7" w:rsidRDefault="008408E7" w:rsidP="009E32D8">
            <w:pPr>
              <w:rPr>
                <w:sz w:val="18"/>
                <w:szCs w:val="18"/>
              </w:rPr>
            </w:pPr>
          </w:p>
          <w:p w14:paraId="70145AB7" w14:textId="77777777" w:rsidR="008408E7" w:rsidRPr="00FE1E59" w:rsidRDefault="008408E7" w:rsidP="009E32D8">
            <w:pPr>
              <w:rPr>
                <w:color w:val="C00000"/>
                <w:sz w:val="18"/>
                <w:szCs w:val="18"/>
              </w:rPr>
            </w:pPr>
            <w:r w:rsidRPr="00FE1E59">
              <w:rPr>
                <w:sz w:val="18"/>
                <w:szCs w:val="18"/>
              </w:rPr>
              <w:t>Среднее значение международной шкалы</w:t>
            </w:r>
          </w:p>
        </w:tc>
        <w:tc>
          <w:tcPr>
            <w:tcW w:w="844" w:type="dxa"/>
            <w:tcBorders>
              <w:top w:val="single" w:sz="2" w:space="0" w:color="FFFFFF"/>
              <w:left w:val="single" w:sz="2" w:space="0" w:color="FFFFFF"/>
              <w:right w:val="single" w:sz="2" w:space="0" w:color="FFFFFF"/>
            </w:tcBorders>
          </w:tcPr>
          <w:p w14:paraId="57E91132" w14:textId="77777777" w:rsidR="008408E7" w:rsidRPr="00FE1E59" w:rsidRDefault="008408E7" w:rsidP="009E32D8">
            <w:pPr>
              <w:jc w:val="center"/>
              <w:rPr>
                <w:b/>
                <w:bCs/>
                <w:color w:val="0070C0"/>
              </w:rPr>
            </w:pPr>
            <w:r>
              <w:rPr>
                <w:b/>
                <w:bCs/>
                <w:color w:val="0070C0"/>
              </w:rPr>
              <w:t>М</w:t>
            </w:r>
          </w:p>
        </w:tc>
        <w:tc>
          <w:tcPr>
            <w:tcW w:w="843" w:type="dxa"/>
            <w:tcBorders>
              <w:top w:val="single" w:sz="2" w:space="0" w:color="FFFFFF"/>
              <w:left w:val="single" w:sz="2" w:space="0" w:color="FFFFFF"/>
              <w:bottom w:val="single" w:sz="4" w:space="0" w:color="auto"/>
              <w:right w:val="single" w:sz="2" w:space="0" w:color="FFFFFF"/>
            </w:tcBorders>
          </w:tcPr>
          <w:p w14:paraId="2345889A" w14:textId="77777777" w:rsidR="008408E7" w:rsidRPr="00A97B48" w:rsidRDefault="008408E7" w:rsidP="009E32D8">
            <w:pPr>
              <w:jc w:val="center"/>
              <w:rPr>
                <w:b/>
                <w:bCs/>
                <w:color w:val="C00000"/>
              </w:rPr>
            </w:pPr>
            <w:r>
              <w:rPr>
                <w:b/>
                <w:bCs/>
                <w:color w:val="C00000"/>
              </w:rPr>
              <w:t>Ч</w:t>
            </w:r>
          </w:p>
        </w:tc>
        <w:tc>
          <w:tcPr>
            <w:tcW w:w="844" w:type="dxa"/>
            <w:tcBorders>
              <w:top w:val="single" w:sz="2" w:space="0" w:color="FFFFFF"/>
              <w:left w:val="single" w:sz="2" w:space="0" w:color="FFFFFF"/>
              <w:bottom w:val="single" w:sz="4" w:space="0" w:color="auto"/>
              <w:right w:val="single" w:sz="2" w:space="0" w:color="FFFFFF"/>
            </w:tcBorders>
          </w:tcPr>
          <w:p w14:paraId="3D9642D4" w14:textId="77777777" w:rsidR="008408E7" w:rsidRPr="00A97B48" w:rsidRDefault="008408E7" w:rsidP="009E32D8">
            <w:pPr>
              <w:jc w:val="center"/>
              <w:rPr>
                <w:b/>
                <w:bCs/>
                <w:color w:val="007E00"/>
              </w:rPr>
            </w:pPr>
            <w:r>
              <w:rPr>
                <w:b/>
                <w:bCs/>
                <w:color w:val="007E00"/>
              </w:rPr>
              <w:t>Е</w:t>
            </w:r>
          </w:p>
        </w:tc>
        <w:tc>
          <w:tcPr>
            <w:tcW w:w="423" w:type="dxa"/>
            <w:tcBorders>
              <w:top w:val="single" w:sz="2" w:space="0" w:color="FFFFFF"/>
              <w:left w:val="single" w:sz="2" w:space="0" w:color="FFFFFF"/>
              <w:right w:val="single" w:sz="2" w:space="0" w:color="FFFFFF"/>
            </w:tcBorders>
          </w:tcPr>
          <w:p w14:paraId="488E9269" w14:textId="77777777" w:rsidR="008408E7" w:rsidRPr="00A97B48" w:rsidRDefault="008408E7" w:rsidP="009E32D8">
            <w:pPr>
              <w:jc w:val="center"/>
              <w:rPr>
                <w:b/>
                <w:bCs/>
              </w:rPr>
            </w:pPr>
          </w:p>
        </w:tc>
        <w:tc>
          <w:tcPr>
            <w:tcW w:w="521" w:type="dxa"/>
            <w:tcBorders>
              <w:top w:val="single" w:sz="2" w:space="0" w:color="FFFFFF"/>
              <w:left w:val="single" w:sz="2" w:space="0" w:color="FFFFFF"/>
              <w:bottom w:val="single" w:sz="2" w:space="0" w:color="FFFFFF"/>
              <w:right w:val="single" w:sz="2" w:space="0" w:color="FFFFFF"/>
            </w:tcBorders>
          </w:tcPr>
          <w:p w14:paraId="2093A65B" w14:textId="77777777" w:rsidR="008408E7" w:rsidRDefault="008408E7" w:rsidP="009E32D8">
            <w:pPr>
              <w:rPr>
                <w:color w:val="C00000"/>
              </w:rPr>
            </w:pPr>
          </w:p>
        </w:tc>
        <w:tc>
          <w:tcPr>
            <w:tcW w:w="4753" w:type="dxa"/>
            <w:tcBorders>
              <w:top w:val="single" w:sz="2" w:space="0" w:color="FFFFFF"/>
              <w:left w:val="single" w:sz="2" w:space="0" w:color="FFFFFF"/>
              <w:bottom w:val="single" w:sz="2" w:space="0" w:color="FFFFFF"/>
              <w:right w:val="single" w:sz="2" w:space="0" w:color="FFFFFF"/>
            </w:tcBorders>
          </w:tcPr>
          <w:p w14:paraId="5B61AD3A" w14:textId="77777777" w:rsidR="008408E7" w:rsidRDefault="008408E7" w:rsidP="009E32D8">
            <w:pPr>
              <w:rPr>
                <w:color w:val="C00000"/>
              </w:rPr>
            </w:pPr>
          </w:p>
        </w:tc>
      </w:tr>
      <w:tr w:rsidR="008408E7" w14:paraId="48098D53" w14:textId="77777777" w:rsidTr="009E32D8">
        <w:tc>
          <w:tcPr>
            <w:tcW w:w="1690" w:type="dxa"/>
            <w:vMerge/>
            <w:tcBorders>
              <w:left w:val="single" w:sz="2" w:space="0" w:color="FFFFFF"/>
              <w:right w:val="single" w:sz="2" w:space="0" w:color="FFFFFF"/>
            </w:tcBorders>
          </w:tcPr>
          <w:p w14:paraId="1316DCC3" w14:textId="77777777" w:rsidR="008408E7" w:rsidRDefault="008408E7" w:rsidP="009E32D8">
            <w:pPr>
              <w:rPr>
                <w:color w:val="C00000"/>
              </w:rPr>
            </w:pPr>
          </w:p>
        </w:tc>
        <w:tc>
          <w:tcPr>
            <w:tcW w:w="844" w:type="dxa"/>
            <w:tcBorders>
              <w:left w:val="single" w:sz="2" w:space="0" w:color="FFFFFF"/>
              <w:right w:val="single" w:sz="2" w:space="0" w:color="FFFFFF"/>
            </w:tcBorders>
          </w:tcPr>
          <w:p w14:paraId="6F1FD1CB" w14:textId="77777777" w:rsidR="008408E7" w:rsidRDefault="008408E7" w:rsidP="009E32D8">
            <w:pPr>
              <w:jc w:val="center"/>
              <w:rPr>
                <w:b/>
                <w:bCs/>
                <w:color w:val="0070C0"/>
              </w:rPr>
            </w:pPr>
          </w:p>
          <w:p w14:paraId="32C0585A" w14:textId="77777777" w:rsidR="008408E7" w:rsidRPr="00FE1E59" w:rsidRDefault="008408E7" w:rsidP="009E32D8">
            <w:pPr>
              <w:jc w:val="center"/>
              <w:rPr>
                <w:b/>
                <w:bCs/>
                <w:color w:val="0070C0"/>
              </w:rPr>
            </w:pPr>
            <w:r>
              <w:rPr>
                <w:b/>
                <w:bCs/>
                <w:color w:val="0070C0"/>
              </w:rPr>
              <w:t>669</w:t>
            </w:r>
          </w:p>
        </w:tc>
        <w:tc>
          <w:tcPr>
            <w:tcW w:w="843" w:type="dxa"/>
            <w:tcBorders>
              <w:left w:val="single" w:sz="2" w:space="0" w:color="FFFFFF"/>
              <w:right w:val="single" w:sz="2" w:space="0" w:color="FFFFFF"/>
            </w:tcBorders>
          </w:tcPr>
          <w:p w14:paraId="180A3510" w14:textId="77777777" w:rsidR="008408E7" w:rsidRDefault="008408E7" w:rsidP="009E32D8">
            <w:pPr>
              <w:jc w:val="center"/>
              <w:rPr>
                <w:b/>
                <w:bCs/>
                <w:color w:val="C00000"/>
              </w:rPr>
            </w:pPr>
          </w:p>
          <w:p w14:paraId="5AA25B69" w14:textId="77777777" w:rsidR="008408E7" w:rsidRPr="00A97B48" w:rsidRDefault="008408E7" w:rsidP="009E32D8">
            <w:pPr>
              <w:jc w:val="center"/>
              <w:rPr>
                <w:b/>
                <w:bCs/>
                <w:color w:val="C00000"/>
              </w:rPr>
            </w:pPr>
            <w:r>
              <w:rPr>
                <w:b/>
                <w:bCs/>
                <w:color w:val="C00000"/>
              </w:rPr>
              <w:t>708</w:t>
            </w:r>
          </w:p>
        </w:tc>
        <w:tc>
          <w:tcPr>
            <w:tcW w:w="844" w:type="dxa"/>
            <w:tcBorders>
              <w:left w:val="single" w:sz="2" w:space="0" w:color="FFFFFF"/>
              <w:right w:val="single" w:sz="2" w:space="0" w:color="FFFFFF"/>
            </w:tcBorders>
          </w:tcPr>
          <w:p w14:paraId="2199B89E" w14:textId="77777777" w:rsidR="008408E7" w:rsidRDefault="008408E7" w:rsidP="009E32D8">
            <w:pPr>
              <w:jc w:val="center"/>
              <w:rPr>
                <w:b/>
                <w:bCs/>
                <w:color w:val="007E00"/>
              </w:rPr>
            </w:pPr>
          </w:p>
          <w:p w14:paraId="214C4756" w14:textId="77777777" w:rsidR="008408E7" w:rsidRPr="00A97B48" w:rsidRDefault="008408E7" w:rsidP="009E32D8">
            <w:pPr>
              <w:jc w:val="center"/>
              <w:rPr>
                <w:b/>
                <w:bCs/>
                <w:color w:val="007E00"/>
              </w:rPr>
            </w:pPr>
            <w:r>
              <w:rPr>
                <w:b/>
                <w:bCs/>
                <w:color w:val="007E00"/>
              </w:rPr>
              <w:t>708</w:t>
            </w:r>
          </w:p>
        </w:tc>
        <w:tc>
          <w:tcPr>
            <w:tcW w:w="423" w:type="dxa"/>
            <w:tcBorders>
              <w:left w:val="single" w:sz="2" w:space="0" w:color="FFFFFF"/>
            </w:tcBorders>
            <w:shd w:val="clear" w:color="auto" w:fill="009ED6"/>
            <w:vAlign w:val="center"/>
          </w:tcPr>
          <w:p w14:paraId="06598217" w14:textId="77777777" w:rsidR="008408E7" w:rsidRPr="00A97B48" w:rsidRDefault="008408E7" w:rsidP="009E32D8">
            <w:pPr>
              <w:jc w:val="center"/>
              <w:rPr>
                <w:b/>
                <w:bCs/>
              </w:rPr>
            </w:pPr>
            <w:r>
              <w:rPr>
                <w:b/>
                <w:bCs/>
              </w:rPr>
              <w:t>6</w:t>
            </w:r>
          </w:p>
        </w:tc>
        <w:tc>
          <w:tcPr>
            <w:tcW w:w="521" w:type="dxa"/>
            <w:vMerge w:val="restart"/>
            <w:tcBorders>
              <w:top w:val="single" w:sz="2" w:space="0" w:color="FFFFFF"/>
              <w:right w:val="single" w:sz="2" w:space="0" w:color="FFFFFF"/>
            </w:tcBorders>
          </w:tcPr>
          <w:p w14:paraId="32E069A6" w14:textId="77777777" w:rsidR="008408E7" w:rsidRDefault="008408E7" w:rsidP="009E32D8">
            <w:pPr>
              <w:rPr>
                <w:color w:val="C00000"/>
              </w:rPr>
            </w:pPr>
            <w:r>
              <w:rPr>
                <w:noProof/>
                <w:color w:val="C00000"/>
                <w:lang w:eastAsia="ru-RU"/>
              </w:rPr>
              <mc:AlternateContent>
                <mc:Choice Requires="wps">
                  <w:drawing>
                    <wp:anchor distT="0" distB="0" distL="114300" distR="114300" simplePos="0" relativeHeight="251660288" behindDoc="0" locked="0" layoutInCell="1" allowOverlap="1" wp14:anchorId="4EFD29F7" wp14:editId="613FC39E">
                      <wp:simplePos x="0" y="0"/>
                      <wp:positionH relativeFrom="column">
                        <wp:posOffset>-15091</wp:posOffset>
                      </wp:positionH>
                      <wp:positionV relativeFrom="paragraph">
                        <wp:posOffset>52718</wp:posOffset>
                      </wp:positionV>
                      <wp:extent cx="136187" cy="583659"/>
                      <wp:effectExtent l="0" t="0" r="54610" b="26035"/>
                      <wp:wrapNone/>
                      <wp:docPr id="18" name="Правая фигурная скобка 18"/>
                      <wp:cNvGraphicFramePr/>
                      <a:graphic xmlns:a="http://schemas.openxmlformats.org/drawingml/2006/main">
                        <a:graphicData uri="http://schemas.microsoft.com/office/word/2010/wordprocessingShape">
                          <wps:wsp>
                            <wps:cNvSpPr/>
                            <wps:spPr>
                              <a:xfrm>
                                <a:off x="0" y="0"/>
                                <a:ext cx="136187" cy="583659"/>
                              </a:xfrm>
                              <a:prstGeom prst="rightBrace">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7B4D5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8" o:spid="_x0000_s1026" type="#_x0000_t88" style="position:absolute;margin-left:-1.2pt;margin-top:4.15pt;width:10.7pt;height:4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" adj="420" strokecolor="#4472c4 [3204]" strokeweight="1.5pt">
                      <v:stroke joinstyle="miter"/>
                    </v:shape>
                  </w:pict>
                </mc:Fallback>
              </mc:AlternateContent>
            </w:r>
          </w:p>
        </w:tc>
        <w:tc>
          <w:tcPr>
            <w:tcW w:w="4753" w:type="dxa"/>
            <w:vMerge w:val="restart"/>
            <w:tcBorders>
              <w:top w:val="single" w:sz="2" w:space="0" w:color="FFFFFF"/>
              <w:left w:val="single" w:sz="2" w:space="0" w:color="FFFFFF"/>
              <w:right w:val="single" w:sz="2" w:space="0" w:color="FFFFFF"/>
            </w:tcBorders>
          </w:tcPr>
          <w:p w14:paraId="6641CF1B" w14:textId="77777777" w:rsidR="008408E7" w:rsidRDefault="008408E7" w:rsidP="009E32D8">
            <w:pPr>
              <w:rPr>
                <w:sz w:val="20"/>
                <w:szCs w:val="20"/>
              </w:rPr>
            </w:pPr>
          </w:p>
          <w:p w14:paraId="05B33BCB" w14:textId="77777777" w:rsidR="008408E7" w:rsidRPr="00EF472A" w:rsidRDefault="008408E7" w:rsidP="009E32D8">
            <w:pPr>
              <w:rPr>
                <w:color w:val="C00000"/>
                <w:sz w:val="18"/>
                <w:szCs w:val="18"/>
              </w:rPr>
            </w:pPr>
            <w:r w:rsidRPr="00EF472A">
              <w:rPr>
                <w:sz w:val="18"/>
                <w:szCs w:val="18"/>
              </w:rPr>
              <w:t>Самостоятельно мыслящие и способные функционировать в сложных условиях</w:t>
            </w:r>
          </w:p>
        </w:tc>
      </w:tr>
      <w:tr w:rsidR="008408E7" w14:paraId="4A597498" w14:textId="77777777" w:rsidTr="009E32D8">
        <w:tc>
          <w:tcPr>
            <w:tcW w:w="1690" w:type="dxa"/>
            <w:vMerge/>
            <w:tcBorders>
              <w:left w:val="single" w:sz="2" w:space="0" w:color="FFFFFF"/>
              <w:right w:val="single" w:sz="2" w:space="0" w:color="FFFFFF"/>
            </w:tcBorders>
          </w:tcPr>
          <w:p w14:paraId="317F73EF" w14:textId="77777777" w:rsidR="008408E7" w:rsidRDefault="008408E7" w:rsidP="009E32D8">
            <w:pPr>
              <w:rPr>
                <w:color w:val="C00000"/>
              </w:rPr>
            </w:pPr>
          </w:p>
        </w:tc>
        <w:tc>
          <w:tcPr>
            <w:tcW w:w="844" w:type="dxa"/>
            <w:tcBorders>
              <w:left w:val="single" w:sz="2" w:space="0" w:color="FFFFFF"/>
              <w:right w:val="single" w:sz="2" w:space="0" w:color="FFFFFF"/>
            </w:tcBorders>
          </w:tcPr>
          <w:p w14:paraId="018F55F2" w14:textId="77777777" w:rsidR="008408E7" w:rsidRDefault="008408E7" w:rsidP="009E32D8">
            <w:pPr>
              <w:jc w:val="center"/>
              <w:rPr>
                <w:b/>
                <w:bCs/>
                <w:color w:val="0070C0"/>
              </w:rPr>
            </w:pPr>
          </w:p>
          <w:p w14:paraId="72E0C847" w14:textId="77777777" w:rsidR="008408E7" w:rsidRPr="00FE1E59" w:rsidRDefault="008408E7" w:rsidP="009E32D8">
            <w:pPr>
              <w:jc w:val="center"/>
              <w:rPr>
                <w:b/>
                <w:bCs/>
                <w:color w:val="0070C0"/>
              </w:rPr>
            </w:pPr>
            <w:r>
              <w:rPr>
                <w:b/>
                <w:bCs/>
                <w:color w:val="0070C0"/>
              </w:rPr>
              <w:t>607</w:t>
            </w:r>
          </w:p>
        </w:tc>
        <w:tc>
          <w:tcPr>
            <w:tcW w:w="843" w:type="dxa"/>
            <w:tcBorders>
              <w:left w:val="single" w:sz="2" w:space="0" w:color="FFFFFF"/>
              <w:right w:val="single" w:sz="2" w:space="0" w:color="FFFFFF"/>
            </w:tcBorders>
          </w:tcPr>
          <w:p w14:paraId="347041CF" w14:textId="77777777" w:rsidR="008408E7" w:rsidRDefault="008408E7" w:rsidP="009E32D8">
            <w:pPr>
              <w:jc w:val="center"/>
              <w:rPr>
                <w:b/>
                <w:bCs/>
                <w:color w:val="C00000"/>
              </w:rPr>
            </w:pPr>
          </w:p>
          <w:p w14:paraId="51996483" w14:textId="77777777" w:rsidR="008408E7" w:rsidRPr="00A97B48" w:rsidRDefault="008408E7" w:rsidP="009E32D8">
            <w:pPr>
              <w:jc w:val="center"/>
              <w:rPr>
                <w:b/>
                <w:bCs/>
                <w:color w:val="C00000"/>
              </w:rPr>
            </w:pPr>
            <w:r>
              <w:rPr>
                <w:b/>
                <w:bCs/>
                <w:color w:val="C00000"/>
              </w:rPr>
              <w:t>626</w:t>
            </w:r>
          </w:p>
        </w:tc>
        <w:tc>
          <w:tcPr>
            <w:tcW w:w="844" w:type="dxa"/>
            <w:tcBorders>
              <w:left w:val="single" w:sz="2" w:space="0" w:color="FFFFFF"/>
              <w:right w:val="single" w:sz="2" w:space="0" w:color="FFFFFF"/>
            </w:tcBorders>
          </w:tcPr>
          <w:p w14:paraId="04B1C5EB" w14:textId="77777777" w:rsidR="008408E7" w:rsidRDefault="008408E7" w:rsidP="009E32D8">
            <w:pPr>
              <w:jc w:val="center"/>
              <w:rPr>
                <w:b/>
                <w:bCs/>
                <w:color w:val="007E00"/>
              </w:rPr>
            </w:pPr>
          </w:p>
          <w:p w14:paraId="3302710F" w14:textId="77777777" w:rsidR="008408E7" w:rsidRPr="00A97B48" w:rsidRDefault="008408E7" w:rsidP="009E32D8">
            <w:pPr>
              <w:jc w:val="center"/>
              <w:rPr>
                <w:b/>
                <w:bCs/>
                <w:color w:val="007E00"/>
              </w:rPr>
            </w:pPr>
            <w:r>
              <w:rPr>
                <w:b/>
                <w:bCs/>
                <w:color w:val="007E00"/>
              </w:rPr>
              <w:t>633</w:t>
            </w:r>
          </w:p>
        </w:tc>
        <w:tc>
          <w:tcPr>
            <w:tcW w:w="423" w:type="dxa"/>
            <w:tcBorders>
              <w:left w:val="single" w:sz="2" w:space="0" w:color="FFFFFF"/>
            </w:tcBorders>
            <w:shd w:val="clear" w:color="auto" w:fill="11C1FF"/>
            <w:vAlign w:val="center"/>
          </w:tcPr>
          <w:p w14:paraId="7FB81820" w14:textId="77777777" w:rsidR="008408E7" w:rsidRPr="00A97B48" w:rsidRDefault="008408E7" w:rsidP="009E32D8">
            <w:pPr>
              <w:jc w:val="center"/>
              <w:rPr>
                <w:b/>
                <w:bCs/>
              </w:rPr>
            </w:pPr>
            <w:r>
              <w:rPr>
                <w:b/>
                <w:bCs/>
              </w:rPr>
              <w:t>5</w:t>
            </w:r>
          </w:p>
        </w:tc>
        <w:tc>
          <w:tcPr>
            <w:tcW w:w="521" w:type="dxa"/>
            <w:vMerge/>
            <w:tcBorders>
              <w:top w:val="single" w:sz="2" w:space="0" w:color="FFFFFF"/>
              <w:bottom w:val="single" w:sz="2" w:space="0" w:color="FFFFFF"/>
              <w:right w:val="single" w:sz="2" w:space="0" w:color="FFFFFF"/>
            </w:tcBorders>
          </w:tcPr>
          <w:p w14:paraId="54826EFF" w14:textId="77777777" w:rsidR="008408E7" w:rsidRDefault="008408E7" w:rsidP="009E32D8">
            <w:pPr>
              <w:rPr>
                <w:color w:val="C00000"/>
              </w:rPr>
            </w:pPr>
          </w:p>
        </w:tc>
        <w:tc>
          <w:tcPr>
            <w:tcW w:w="4753" w:type="dxa"/>
            <w:vMerge/>
            <w:tcBorders>
              <w:top w:val="single" w:sz="2" w:space="0" w:color="FFFFFF"/>
              <w:left w:val="single" w:sz="2" w:space="0" w:color="FFFFFF"/>
              <w:bottom w:val="single" w:sz="2" w:space="0" w:color="FFFFFF"/>
              <w:right w:val="single" w:sz="2" w:space="0" w:color="FFFFFF"/>
            </w:tcBorders>
          </w:tcPr>
          <w:p w14:paraId="2AE911B7" w14:textId="77777777" w:rsidR="008408E7" w:rsidRDefault="008408E7" w:rsidP="009E32D8">
            <w:pPr>
              <w:rPr>
                <w:color w:val="C00000"/>
              </w:rPr>
            </w:pPr>
          </w:p>
        </w:tc>
      </w:tr>
      <w:tr w:rsidR="008408E7" w14:paraId="507D1A98" w14:textId="77777777" w:rsidTr="009E32D8">
        <w:tc>
          <w:tcPr>
            <w:tcW w:w="1690" w:type="dxa"/>
            <w:vMerge/>
            <w:tcBorders>
              <w:left w:val="single" w:sz="2" w:space="0" w:color="FFFFFF"/>
              <w:right w:val="single" w:sz="2" w:space="0" w:color="FFFFFF"/>
            </w:tcBorders>
          </w:tcPr>
          <w:p w14:paraId="64DAC043" w14:textId="77777777" w:rsidR="008408E7" w:rsidRDefault="008408E7" w:rsidP="009E32D8">
            <w:pPr>
              <w:rPr>
                <w:color w:val="C00000"/>
              </w:rPr>
            </w:pPr>
          </w:p>
        </w:tc>
        <w:tc>
          <w:tcPr>
            <w:tcW w:w="844" w:type="dxa"/>
            <w:tcBorders>
              <w:left w:val="single" w:sz="2" w:space="0" w:color="FFFFFF"/>
              <w:bottom w:val="single" w:sz="18" w:space="0" w:color="000000"/>
              <w:right w:val="single" w:sz="2" w:space="0" w:color="FFFFFF"/>
            </w:tcBorders>
          </w:tcPr>
          <w:p w14:paraId="370EAA66" w14:textId="77777777" w:rsidR="008408E7" w:rsidRDefault="008408E7" w:rsidP="009E32D8">
            <w:pPr>
              <w:jc w:val="center"/>
              <w:rPr>
                <w:b/>
                <w:bCs/>
                <w:color w:val="0070C0"/>
              </w:rPr>
            </w:pPr>
          </w:p>
          <w:p w14:paraId="48ABDFA6" w14:textId="77777777" w:rsidR="008408E7" w:rsidRPr="00FE1E59" w:rsidRDefault="008408E7" w:rsidP="009E32D8">
            <w:pPr>
              <w:jc w:val="center"/>
              <w:rPr>
                <w:b/>
                <w:bCs/>
                <w:color w:val="0070C0"/>
              </w:rPr>
            </w:pPr>
            <w:r>
              <w:rPr>
                <w:b/>
                <w:bCs/>
                <w:color w:val="0070C0"/>
              </w:rPr>
              <w:t>545</w:t>
            </w:r>
          </w:p>
        </w:tc>
        <w:tc>
          <w:tcPr>
            <w:tcW w:w="843" w:type="dxa"/>
            <w:tcBorders>
              <w:left w:val="single" w:sz="2" w:space="0" w:color="FFFFFF"/>
              <w:bottom w:val="single" w:sz="18" w:space="0" w:color="000000"/>
              <w:right w:val="single" w:sz="2" w:space="0" w:color="FFFFFF"/>
            </w:tcBorders>
          </w:tcPr>
          <w:p w14:paraId="04AFBFEC" w14:textId="77777777" w:rsidR="008408E7" w:rsidRDefault="008408E7" w:rsidP="009E32D8">
            <w:pPr>
              <w:jc w:val="center"/>
              <w:rPr>
                <w:b/>
                <w:bCs/>
                <w:color w:val="C00000"/>
              </w:rPr>
            </w:pPr>
          </w:p>
          <w:p w14:paraId="65626154" w14:textId="77777777" w:rsidR="008408E7" w:rsidRPr="00A97B48" w:rsidRDefault="008408E7" w:rsidP="009E32D8">
            <w:pPr>
              <w:jc w:val="center"/>
              <w:rPr>
                <w:b/>
                <w:bCs/>
                <w:color w:val="C00000"/>
              </w:rPr>
            </w:pPr>
            <w:r>
              <w:rPr>
                <w:b/>
                <w:bCs/>
                <w:color w:val="C00000"/>
              </w:rPr>
              <w:t>553</w:t>
            </w:r>
          </w:p>
        </w:tc>
        <w:tc>
          <w:tcPr>
            <w:tcW w:w="844" w:type="dxa"/>
            <w:tcBorders>
              <w:left w:val="single" w:sz="2" w:space="0" w:color="FFFFFF"/>
              <w:bottom w:val="single" w:sz="18" w:space="0" w:color="000000"/>
              <w:right w:val="single" w:sz="2" w:space="0" w:color="FFFFFF"/>
            </w:tcBorders>
          </w:tcPr>
          <w:p w14:paraId="0A3CADE2" w14:textId="77777777" w:rsidR="008408E7" w:rsidRDefault="008408E7" w:rsidP="009E32D8">
            <w:pPr>
              <w:jc w:val="center"/>
              <w:rPr>
                <w:b/>
                <w:bCs/>
                <w:color w:val="007E00"/>
              </w:rPr>
            </w:pPr>
          </w:p>
          <w:p w14:paraId="54E76CD3" w14:textId="77777777" w:rsidR="008408E7" w:rsidRPr="00A97B48" w:rsidRDefault="008408E7" w:rsidP="009E32D8">
            <w:pPr>
              <w:jc w:val="center"/>
              <w:rPr>
                <w:b/>
                <w:bCs/>
                <w:color w:val="007E00"/>
              </w:rPr>
            </w:pPr>
            <w:r>
              <w:rPr>
                <w:b/>
                <w:bCs/>
                <w:color w:val="007E00"/>
              </w:rPr>
              <w:t>559</w:t>
            </w:r>
          </w:p>
        </w:tc>
        <w:tc>
          <w:tcPr>
            <w:tcW w:w="423" w:type="dxa"/>
            <w:tcBorders>
              <w:left w:val="single" w:sz="2" w:space="0" w:color="FFFFFF"/>
              <w:bottom w:val="single" w:sz="18" w:space="0" w:color="000000"/>
            </w:tcBorders>
            <w:shd w:val="clear" w:color="auto" w:fill="71DAFF"/>
            <w:vAlign w:val="center"/>
          </w:tcPr>
          <w:p w14:paraId="4D46BD8F" w14:textId="77777777" w:rsidR="008408E7" w:rsidRPr="00A97B48" w:rsidRDefault="008408E7" w:rsidP="009E32D8">
            <w:pPr>
              <w:jc w:val="center"/>
              <w:rPr>
                <w:b/>
                <w:bCs/>
              </w:rPr>
            </w:pPr>
            <w:r>
              <w:rPr>
                <w:b/>
                <w:bCs/>
              </w:rPr>
              <w:t>4</w:t>
            </w:r>
          </w:p>
        </w:tc>
        <w:tc>
          <w:tcPr>
            <w:tcW w:w="521" w:type="dxa"/>
            <w:tcBorders>
              <w:top w:val="single" w:sz="2" w:space="0" w:color="FFFFFF"/>
              <w:bottom w:val="single" w:sz="2" w:space="0" w:color="FFFFFF"/>
              <w:right w:val="single" w:sz="2" w:space="0" w:color="FFFFFF"/>
            </w:tcBorders>
            <w:shd w:val="clear" w:color="auto" w:fill="DEEAF6" w:themeFill="accent5" w:themeFillTint="33"/>
          </w:tcPr>
          <w:p w14:paraId="2DE2E7CC" w14:textId="77777777" w:rsidR="008408E7" w:rsidRPr="000F6175" w:rsidRDefault="008408E7" w:rsidP="009E32D8">
            <w:pPr>
              <w:rPr>
                <w:b/>
                <w:bCs/>
                <w:sz w:val="20"/>
                <w:szCs w:val="20"/>
              </w:rPr>
            </w:pPr>
            <w:r w:rsidRPr="000F6175">
              <w:rPr>
                <w:b/>
                <w:bCs/>
                <w:sz w:val="20"/>
                <w:szCs w:val="20"/>
              </w:rPr>
              <w:t>600</w:t>
            </w:r>
          </w:p>
        </w:tc>
        <w:tc>
          <w:tcPr>
            <w:tcW w:w="4753" w:type="dxa"/>
            <w:tcBorders>
              <w:top w:val="single" w:sz="2" w:space="0" w:color="FFFFFF"/>
              <w:left w:val="single" w:sz="2" w:space="0" w:color="FFFFFF"/>
              <w:bottom w:val="single" w:sz="2" w:space="0" w:color="FFFFFF"/>
              <w:right w:val="single" w:sz="2" w:space="0" w:color="FFFFFF"/>
            </w:tcBorders>
          </w:tcPr>
          <w:p w14:paraId="74E35692" w14:textId="77777777" w:rsidR="008408E7" w:rsidRPr="00EF472A" w:rsidRDefault="008408E7" w:rsidP="009E32D8">
            <w:pPr>
              <w:rPr>
                <w:sz w:val="18"/>
                <w:szCs w:val="18"/>
              </w:rPr>
            </w:pPr>
            <w:r w:rsidRPr="003945C1">
              <w:rPr>
                <w:b/>
                <w:bCs/>
                <w:i/>
                <w:iCs/>
                <w:sz w:val="18"/>
                <w:szCs w:val="18"/>
              </w:rPr>
              <w:t>4 уровень</w:t>
            </w:r>
            <w:r w:rsidRPr="00EF472A">
              <w:rPr>
                <w:sz w:val="18"/>
                <w:szCs w:val="18"/>
              </w:rPr>
              <w:t xml:space="preserve"> – проявляется способность использовать имеющиеся знания и умения</w:t>
            </w:r>
            <w:r>
              <w:rPr>
                <w:sz w:val="18"/>
                <w:szCs w:val="18"/>
              </w:rPr>
              <w:t xml:space="preserve"> для получения новой информации</w:t>
            </w:r>
          </w:p>
        </w:tc>
      </w:tr>
      <w:tr w:rsidR="008408E7" w14:paraId="6E23FBDC" w14:textId="77777777" w:rsidTr="009E32D8">
        <w:tc>
          <w:tcPr>
            <w:tcW w:w="1690" w:type="dxa"/>
            <w:vMerge/>
            <w:tcBorders>
              <w:left w:val="single" w:sz="2" w:space="0" w:color="FFFFFF"/>
              <w:right w:val="single" w:sz="2" w:space="0" w:color="FFFFFF"/>
            </w:tcBorders>
          </w:tcPr>
          <w:p w14:paraId="6A722749" w14:textId="77777777" w:rsidR="008408E7" w:rsidRDefault="008408E7" w:rsidP="009E32D8">
            <w:pPr>
              <w:rPr>
                <w:color w:val="C00000"/>
              </w:rPr>
            </w:pPr>
          </w:p>
        </w:tc>
        <w:tc>
          <w:tcPr>
            <w:tcW w:w="844" w:type="dxa"/>
            <w:tcBorders>
              <w:top w:val="single" w:sz="18" w:space="0" w:color="000000"/>
              <w:left w:val="single" w:sz="2" w:space="0" w:color="FFFFFF"/>
              <w:bottom w:val="single" w:sz="4" w:space="0" w:color="auto"/>
              <w:right w:val="single" w:sz="2" w:space="0" w:color="FFFFFF"/>
            </w:tcBorders>
          </w:tcPr>
          <w:p w14:paraId="385A1534" w14:textId="77777777" w:rsidR="008408E7" w:rsidRDefault="008408E7" w:rsidP="009E32D8">
            <w:pPr>
              <w:jc w:val="center"/>
              <w:rPr>
                <w:b/>
                <w:bCs/>
                <w:color w:val="0070C0"/>
              </w:rPr>
            </w:pPr>
          </w:p>
          <w:p w14:paraId="72EC4521" w14:textId="77777777" w:rsidR="008408E7" w:rsidRPr="00FE1E59" w:rsidRDefault="008408E7" w:rsidP="009E32D8">
            <w:pPr>
              <w:jc w:val="center"/>
              <w:rPr>
                <w:b/>
                <w:bCs/>
                <w:color w:val="0070C0"/>
              </w:rPr>
            </w:pPr>
            <w:r>
              <w:rPr>
                <w:b/>
                <w:bCs/>
                <w:color w:val="0070C0"/>
              </w:rPr>
              <w:t>482</w:t>
            </w:r>
          </w:p>
        </w:tc>
        <w:tc>
          <w:tcPr>
            <w:tcW w:w="843" w:type="dxa"/>
            <w:tcBorders>
              <w:top w:val="single" w:sz="18" w:space="0" w:color="000000"/>
              <w:left w:val="single" w:sz="2" w:space="0" w:color="FFFFFF"/>
              <w:right w:val="single" w:sz="2" w:space="0" w:color="FFFFFF"/>
            </w:tcBorders>
          </w:tcPr>
          <w:p w14:paraId="6D24E9A3" w14:textId="77777777" w:rsidR="008408E7" w:rsidRDefault="008408E7" w:rsidP="009E32D8">
            <w:pPr>
              <w:jc w:val="center"/>
              <w:rPr>
                <w:b/>
                <w:bCs/>
                <w:color w:val="C00000"/>
              </w:rPr>
            </w:pPr>
          </w:p>
          <w:p w14:paraId="3C240CB9" w14:textId="77777777" w:rsidR="008408E7" w:rsidRPr="00A97B48" w:rsidRDefault="008408E7" w:rsidP="009E32D8">
            <w:pPr>
              <w:jc w:val="center"/>
              <w:rPr>
                <w:b/>
                <w:bCs/>
                <w:color w:val="C00000"/>
              </w:rPr>
            </w:pPr>
            <w:r>
              <w:rPr>
                <w:b/>
                <w:bCs/>
                <w:color w:val="C00000"/>
              </w:rPr>
              <w:t>480</w:t>
            </w:r>
          </w:p>
        </w:tc>
        <w:tc>
          <w:tcPr>
            <w:tcW w:w="844" w:type="dxa"/>
            <w:tcBorders>
              <w:top w:val="single" w:sz="18" w:space="0" w:color="000000"/>
              <w:left w:val="single" w:sz="2" w:space="0" w:color="FFFFFF"/>
              <w:right w:val="single" w:sz="2" w:space="0" w:color="FFFFFF"/>
            </w:tcBorders>
          </w:tcPr>
          <w:p w14:paraId="4E08EE72" w14:textId="77777777" w:rsidR="008408E7" w:rsidRDefault="008408E7" w:rsidP="009E32D8">
            <w:pPr>
              <w:jc w:val="center"/>
              <w:rPr>
                <w:b/>
                <w:bCs/>
                <w:color w:val="007E00"/>
              </w:rPr>
            </w:pPr>
          </w:p>
          <w:p w14:paraId="47B07211" w14:textId="77777777" w:rsidR="008408E7" w:rsidRPr="00A97B48" w:rsidRDefault="008408E7" w:rsidP="009E32D8">
            <w:pPr>
              <w:jc w:val="center"/>
              <w:rPr>
                <w:b/>
                <w:bCs/>
                <w:color w:val="007E00"/>
              </w:rPr>
            </w:pPr>
            <w:r>
              <w:rPr>
                <w:b/>
                <w:bCs/>
                <w:color w:val="007E00"/>
              </w:rPr>
              <w:t>484</w:t>
            </w:r>
          </w:p>
        </w:tc>
        <w:tc>
          <w:tcPr>
            <w:tcW w:w="423" w:type="dxa"/>
            <w:tcBorders>
              <w:top w:val="single" w:sz="18" w:space="0" w:color="000000"/>
              <w:left w:val="single" w:sz="2" w:space="0" w:color="FFFFFF"/>
            </w:tcBorders>
            <w:shd w:val="clear" w:color="auto" w:fill="9FE6FF"/>
            <w:vAlign w:val="center"/>
          </w:tcPr>
          <w:p w14:paraId="5714CA2B" w14:textId="77777777" w:rsidR="008408E7" w:rsidRPr="00A97B48" w:rsidRDefault="008408E7" w:rsidP="009E32D8">
            <w:pPr>
              <w:jc w:val="center"/>
              <w:rPr>
                <w:b/>
                <w:bCs/>
              </w:rPr>
            </w:pPr>
            <w:r>
              <w:rPr>
                <w:b/>
                <w:bCs/>
              </w:rPr>
              <w:t>3</w:t>
            </w:r>
          </w:p>
        </w:tc>
        <w:tc>
          <w:tcPr>
            <w:tcW w:w="521" w:type="dxa"/>
            <w:vMerge w:val="restart"/>
            <w:tcBorders>
              <w:top w:val="single" w:sz="2" w:space="0" w:color="FFFFFF"/>
              <w:right w:val="single" w:sz="2" w:space="0" w:color="FFFFFF"/>
            </w:tcBorders>
            <w:shd w:val="clear" w:color="auto" w:fill="DEEAF6" w:themeFill="accent5" w:themeFillTint="33"/>
          </w:tcPr>
          <w:p w14:paraId="539CC536" w14:textId="77777777" w:rsidR="008408E7" w:rsidRPr="000F6175" w:rsidRDefault="008408E7" w:rsidP="009E32D8">
            <w:pPr>
              <w:rPr>
                <w:b/>
                <w:bCs/>
                <w:sz w:val="20"/>
                <w:szCs w:val="20"/>
              </w:rPr>
            </w:pPr>
            <w:r w:rsidRPr="000F6175">
              <w:rPr>
                <w:b/>
                <w:bCs/>
                <w:sz w:val="20"/>
                <w:szCs w:val="20"/>
              </w:rPr>
              <w:t>500</w:t>
            </w:r>
          </w:p>
        </w:tc>
        <w:tc>
          <w:tcPr>
            <w:tcW w:w="4753" w:type="dxa"/>
            <w:tcBorders>
              <w:top w:val="single" w:sz="2" w:space="0" w:color="FFFFFF"/>
              <w:left w:val="single" w:sz="2" w:space="0" w:color="FFFFFF"/>
              <w:bottom w:val="single" w:sz="2" w:space="0" w:color="FFFFFF"/>
              <w:right w:val="single" w:sz="2" w:space="0" w:color="FFFFFF"/>
            </w:tcBorders>
          </w:tcPr>
          <w:p w14:paraId="4046908B" w14:textId="77777777" w:rsidR="008408E7" w:rsidRPr="00B10819" w:rsidRDefault="008408E7" w:rsidP="009E32D8">
            <w:pPr>
              <w:rPr>
                <w:sz w:val="20"/>
                <w:szCs w:val="20"/>
              </w:rPr>
            </w:pPr>
          </w:p>
        </w:tc>
      </w:tr>
      <w:tr w:rsidR="008408E7" w14:paraId="4FB5BD0F" w14:textId="77777777" w:rsidTr="009E32D8">
        <w:trPr>
          <w:trHeight w:val="126"/>
        </w:trPr>
        <w:tc>
          <w:tcPr>
            <w:tcW w:w="1690" w:type="dxa"/>
            <w:vMerge/>
            <w:tcBorders>
              <w:left w:val="single" w:sz="2" w:space="0" w:color="FFFFFF"/>
              <w:right w:val="single" w:sz="2" w:space="0" w:color="FFFFFF"/>
            </w:tcBorders>
          </w:tcPr>
          <w:p w14:paraId="75821F2E" w14:textId="77777777" w:rsidR="008408E7" w:rsidRDefault="008408E7" w:rsidP="009E32D8">
            <w:pPr>
              <w:rPr>
                <w:color w:val="C00000"/>
              </w:rPr>
            </w:pPr>
          </w:p>
        </w:tc>
        <w:tc>
          <w:tcPr>
            <w:tcW w:w="844" w:type="dxa"/>
            <w:tcBorders>
              <w:left w:val="single" w:sz="2" w:space="0" w:color="FFFFFF"/>
              <w:bottom w:val="single" w:sz="2" w:space="0" w:color="FFFFFF"/>
              <w:right w:val="single" w:sz="2" w:space="0" w:color="FFFFFF"/>
            </w:tcBorders>
          </w:tcPr>
          <w:p w14:paraId="1BF31615" w14:textId="77777777" w:rsidR="008408E7" w:rsidRPr="004E0237" w:rsidRDefault="008408E7" w:rsidP="009E32D8">
            <w:pPr>
              <w:jc w:val="center"/>
              <w:rPr>
                <w:b/>
                <w:bCs/>
                <w:color w:val="0070C0"/>
                <w:sz w:val="16"/>
                <w:szCs w:val="16"/>
              </w:rPr>
            </w:pPr>
          </w:p>
        </w:tc>
        <w:tc>
          <w:tcPr>
            <w:tcW w:w="843" w:type="dxa"/>
            <w:tcBorders>
              <w:left w:val="single" w:sz="2" w:space="0" w:color="FFFFFF"/>
              <w:bottom w:val="single" w:sz="2" w:space="0" w:color="FFFFFF"/>
              <w:right w:val="single" w:sz="2" w:space="0" w:color="FFFFFF"/>
            </w:tcBorders>
          </w:tcPr>
          <w:p w14:paraId="57A2EC88" w14:textId="77777777" w:rsidR="008408E7" w:rsidRPr="004E0237" w:rsidRDefault="008408E7" w:rsidP="009E32D8">
            <w:pPr>
              <w:jc w:val="center"/>
              <w:rPr>
                <w:b/>
                <w:bCs/>
                <w:color w:val="C00000"/>
                <w:sz w:val="16"/>
                <w:szCs w:val="16"/>
              </w:rPr>
            </w:pPr>
          </w:p>
        </w:tc>
        <w:tc>
          <w:tcPr>
            <w:tcW w:w="844" w:type="dxa"/>
            <w:tcBorders>
              <w:left w:val="single" w:sz="2" w:space="0" w:color="FFFFFF"/>
              <w:bottom w:val="single" w:sz="2" w:space="0" w:color="FFFFFF"/>
              <w:right w:val="single" w:sz="2" w:space="0" w:color="FFFFFF"/>
            </w:tcBorders>
          </w:tcPr>
          <w:p w14:paraId="2059137F" w14:textId="77777777" w:rsidR="008408E7" w:rsidRPr="004E0237" w:rsidRDefault="008408E7" w:rsidP="009E32D8">
            <w:pPr>
              <w:jc w:val="center"/>
              <w:rPr>
                <w:b/>
                <w:bCs/>
                <w:color w:val="007E00"/>
                <w:sz w:val="16"/>
                <w:szCs w:val="16"/>
              </w:rPr>
            </w:pPr>
          </w:p>
        </w:tc>
        <w:tc>
          <w:tcPr>
            <w:tcW w:w="423" w:type="dxa"/>
            <w:vMerge w:val="restart"/>
            <w:tcBorders>
              <w:left w:val="single" w:sz="2" w:space="0" w:color="FFFFFF"/>
            </w:tcBorders>
            <w:shd w:val="clear" w:color="auto" w:fill="D9D9D9" w:themeFill="background1" w:themeFillShade="D9"/>
          </w:tcPr>
          <w:p w14:paraId="144DACCE" w14:textId="77777777" w:rsidR="008408E7" w:rsidRDefault="008408E7" w:rsidP="009E32D8">
            <w:pPr>
              <w:jc w:val="center"/>
              <w:rPr>
                <w:b/>
                <w:bCs/>
              </w:rPr>
            </w:pPr>
          </w:p>
          <w:p w14:paraId="02EB211F" w14:textId="77777777" w:rsidR="008408E7" w:rsidRPr="004E0237" w:rsidRDefault="008408E7" w:rsidP="009E32D8">
            <w:pPr>
              <w:jc w:val="center"/>
              <w:rPr>
                <w:b/>
                <w:bCs/>
                <w:sz w:val="16"/>
                <w:szCs w:val="16"/>
              </w:rPr>
            </w:pPr>
            <w:r>
              <w:rPr>
                <w:b/>
                <w:bCs/>
              </w:rPr>
              <w:t>2</w:t>
            </w:r>
          </w:p>
        </w:tc>
        <w:tc>
          <w:tcPr>
            <w:tcW w:w="521" w:type="dxa"/>
            <w:vMerge/>
            <w:tcBorders>
              <w:bottom w:val="single" w:sz="2" w:space="0" w:color="FFFFFF"/>
              <w:right w:val="single" w:sz="2" w:space="0" w:color="FFFFFF"/>
            </w:tcBorders>
            <w:shd w:val="clear" w:color="auto" w:fill="DEEAF6" w:themeFill="accent5" w:themeFillTint="33"/>
          </w:tcPr>
          <w:p w14:paraId="11626447" w14:textId="77777777" w:rsidR="008408E7" w:rsidRPr="000F6175" w:rsidRDefault="008408E7" w:rsidP="009E32D8">
            <w:pPr>
              <w:rPr>
                <w:b/>
                <w:bCs/>
                <w:sz w:val="16"/>
                <w:szCs w:val="16"/>
              </w:rPr>
            </w:pPr>
          </w:p>
        </w:tc>
        <w:tc>
          <w:tcPr>
            <w:tcW w:w="4753" w:type="dxa"/>
            <w:vMerge w:val="restart"/>
            <w:tcBorders>
              <w:top w:val="single" w:sz="2" w:space="0" w:color="FFFFFF"/>
              <w:left w:val="single" w:sz="2" w:space="0" w:color="FFFFFF"/>
              <w:right w:val="single" w:sz="2" w:space="0" w:color="FFFFFF"/>
            </w:tcBorders>
          </w:tcPr>
          <w:p w14:paraId="06ADAC40" w14:textId="77777777" w:rsidR="008408E7" w:rsidRPr="000F6175" w:rsidRDefault="008408E7" w:rsidP="009E32D8">
            <w:pPr>
              <w:rPr>
                <w:sz w:val="18"/>
                <w:szCs w:val="18"/>
              </w:rPr>
            </w:pPr>
            <w:r w:rsidRPr="003945C1">
              <w:rPr>
                <w:b/>
                <w:bCs/>
                <w:i/>
                <w:iCs/>
                <w:sz w:val="18"/>
                <w:szCs w:val="18"/>
              </w:rPr>
              <w:t>2 уровень</w:t>
            </w:r>
            <w:r w:rsidRPr="000F6175">
              <w:rPr>
                <w:sz w:val="18"/>
                <w:szCs w:val="18"/>
              </w:rPr>
              <w:t xml:space="preserve"> – пороговый, при достижении</w:t>
            </w:r>
            <w:r>
              <w:rPr>
                <w:sz w:val="18"/>
                <w:szCs w:val="18"/>
              </w:rPr>
              <w:t xml:space="preserve"> которого учащиеся начинают демонстрировать применение знаний и умений в простейших не учебных ситуациях</w:t>
            </w:r>
          </w:p>
        </w:tc>
      </w:tr>
      <w:tr w:rsidR="008408E7" w14:paraId="4B879AB8" w14:textId="77777777" w:rsidTr="009E32D8">
        <w:trPr>
          <w:trHeight w:val="20"/>
        </w:trPr>
        <w:tc>
          <w:tcPr>
            <w:tcW w:w="1690" w:type="dxa"/>
            <w:vMerge/>
            <w:tcBorders>
              <w:left w:val="single" w:sz="2" w:space="0" w:color="FFFFFF"/>
              <w:right w:val="single" w:sz="2" w:space="0" w:color="FFFFFF"/>
            </w:tcBorders>
          </w:tcPr>
          <w:p w14:paraId="0A22CFEE" w14:textId="77777777" w:rsidR="008408E7" w:rsidRDefault="008408E7" w:rsidP="009E32D8">
            <w:pPr>
              <w:rPr>
                <w:color w:val="C00000"/>
              </w:rPr>
            </w:pPr>
          </w:p>
        </w:tc>
        <w:tc>
          <w:tcPr>
            <w:tcW w:w="844" w:type="dxa"/>
            <w:tcBorders>
              <w:top w:val="single" w:sz="2" w:space="0" w:color="FFFFFF"/>
              <w:left w:val="single" w:sz="2" w:space="0" w:color="FFFFFF"/>
              <w:bottom w:val="single" w:sz="2" w:space="0" w:color="FFFFFF"/>
              <w:right w:val="single" w:sz="2" w:space="0" w:color="FFFFFF"/>
            </w:tcBorders>
          </w:tcPr>
          <w:p w14:paraId="748F8B04" w14:textId="77777777" w:rsidR="008408E7" w:rsidRDefault="008408E7" w:rsidP="009E32D8">
            <w:pPr>
              <w:jc w:val="center"/>
              <w:rPr>
                <w:b/>
                <w:bCs/>
                <w:color w:val="0070C0"/>
              </w:rPr>
            </w:pPr>
            <w:r>
              <w:rPr>
                <w:b/>
                <w:bCs/>
                <w:color w:val="0070C0"/>
              </w:rPr>
              <w:t>420</w:t>
            </w:r>
          </w:p>
        </w:tc>
        <w:tc>
          <w:tcPr>
            <w:tcW w:w="843" w:type="dxa"/>
            <w:tcBorders>
              <w:top w:val="single" w:sz="2" w:space="0" w:color="FFFFFF"/>
              <w:left w:val="single" w:sz="2" w:space="0" w:color="FFFFFF"/>
              <w:bottom w:val="single" w:sz="2" w:space="0" w:color="FFFFFF"/>
              <w:right w:val="single" w:sz="2" w:space="0" w:color="FFFFFF"/>
            </w:tcBorders>
          </w:tcPr>
          <w:p w14:paraId="41D50314" w14:textId="77777777" w:rsidR="008408E7" w:rsidRDefault="008408E7" w:rsidP="009E32D8">
            <w:pPr>
              <w:jc w:val="center"/>
              <w:rPr>
                <w:b/>
                <w:bCs/>
                <w:color w:val="C00000"/>
              </w:rPr>
            </w:pPr>
            <w:r>
              <w:rPr>
                <w:b/>
                <w:bCs/>
                <w:color w:val="C00000"/>
              </w:rPr>
              <w:t>407</w:t>
            </w:r>
          </w:p>
        </w:tc>
        <w:tc>
          <w:tcPr>
            <w:tcW w:w="844" w:type="dxa"/>
            <w:tcBorders>
              <w:top w:val="single" w:sz="2" w:space="0" w:color="FFFFFF"/>
              <w:left w:val="single" w:sz="2" w:space="0" w:color="FFFFFF"/>
              <w:bottom w:val="single" w:sz="2" w:space="0" w:color="FFFFFF"/>
              <w:right w:val="single" w:sz="2" w:space="0" w:color="FFFFFF"/>
            </w:tcBorders>
          </w:tcPr>
          <w:p w14:paraId="23E3DC07" w14:textId="77777777" w:rsidR="008408E7" w:rsidRDefault="008408E7" w:rsidP="009E32D8">
            <w:pPr>
              <w:jc w:val="center"/>
              <w:rPr>
                <w:b/>
                <w:bCs/>
                <w:color w:val="007E00"/>
              </w:rPr>
            </w:pPr>
            <w:r>
              <w:rPr>
                <w:b/>
                <w:bCs/>
                <w:color w:val="007E00"/>
              </w:rPr>
              <w:t>409</w:t>
            </w:r>
          </w:p>
        </w:tc>
        <w:tc>
          <w:tcPr>
            <w:tcW w:w="423" w:type="dxa"/>
            <w:vMerge/>
            <w:tcBorders>
              <w:left w:val="single" w:sz="2" w:space="0" w:color="FFFFFF"/>
            </w:tcBorders>
            <w:shd w:val="clear" w:color="auto" w:fill="D9D9D9" w:themeFill="background1" w:themeFillShade="D9"/>
          </w:tcPr>
          <w:p w14:paraId="777CB023" w14:textId="77777777" w:rsidR="008408E7" w:rsidRDefault="008408E7" w:rsidP="009E32D8">
            <w:pPr>
              <w:jc w:val="center"/>
              <w:rPr>
                <w:b/>
                <w:bCs/>
              </w:rPr>
            </w:pPr>
          </w:p>
        </w:tc>
        <w:tc>
          <w:tcPr>
            <w:tcW w:w="521" w:type="dxa"/>
            <w:vMerge w:val="restart"/>
            <w:tcBorders>
              <w:top w:val="single" w:sz="2" w:space="0" w:color="FFFFFF"/>
              <w:right w:val="single" w:sz="2" w:space="0" w:color="FFFFFF"/>
            </w:tcBorders>
            <w:shd w:val="clear" w:color="auto" w:fill="FFFFFF" w:themeFill="background1"/>
          </w:tcPr>
          <w:p w14:paraId="057E2661" w14:textId="77777777" w:rsidR="008408E7" w:rsidRPr="000F6175" w:rsidRDefault="008408E7" w:rsidP="009E32D8">
            <w:pPr>
              <w:rPr>
                <w:b/>
                <w:bCs/>
                <w:sz w:val="20"/>
                <w:szCs w:val="20"/>
              </w:rPr>
            </w:pPr>
            <w:r w:rsidRPr="000F6175">
              <w:rPr>
                <w:b/>
                <w:bCs/>
                <w:sz w:val="20"/>
                <w:szCs w:val="20"/>
              </w:rPr>
              <w:t>400</w:t>
            </w:r>
          </w:p>
        </w:tc>
        <w:tc>
          <w:tcPr>
            <w:tcW w:w="4753" w:type="dxa"/>
            <w:vMerge/>
            <w:tcBorders>
              <w:left w:val="single" w:sz="2" w:space="0" w:color="FFFFFF"/>
              <w:right w:val="single" w:sz="2" w:space="0" w:color="FFFFFF"/>
            </w:tcBorders>
          </w:tcPr>
          <w:p w14:paraId="53930DDC" w14:textId="77777777" w:rsidR="008408E7" w:rsidRPr="00B10819" w:rsidRDefault="008408E7" w:rsidP="009E32D8">
            <w:pPr>
              <w:rPr>
                <w:sz w:val="20"/>
                <w:szCs w:val="20"/>
              </w:rPr>
            </w:pPr>
          </w:p>
        </w:tc>
      </w:tr>
      <w:tr w:rsidR="008408E7" w14:paraId="6B73C3FF" w14:textId="77777777" w:rsidTr="009E32D8">
        <w:trPr>
          <w:trHeight w:val="20"/>
        </w:trPr>
        <w:tc>
          <w:tcPr>
            <w:tcW w:w="1690" w:type="dxa"/>
            <w:vMerge/>
            <w:tcBorders>
              <w:left w:val="single" w:sz="2" w:space="0" w:color="FFFFFF"/>
              <w:right w:val="single" w:sz="2" w:space="0" w:color="FFFFFF"/>
            </w:tcBorders>
          </w:tcPr>
          <w:p w14:paraId="2C4770F8" w14:textId="77777777" w:rsidR="008408E7" w:rsidRDefault="008408E7" w:rsidP="009E32D8">
            <w:pPr>
              <w:rPr>
                <w:color w:val="C00000"/>
              </w:rPr>
            </w:pPr>
          </w:p>
        </w:tc>
        <w:tc>
          <w:tcPr>
            <w:tcW w:w="844" w:type="dxa"/>
            <w:tcBorders>
              <w:top w:val="single" w:sz="2" w:space="0" w:color="FFFFFF"/>
              <w:left w:val="single" w:sz="2" w:space="0" w:color="FFFFFF"/>
              <w:bottom w:val="single" w:sz="4" w:space="0" w:color="auto"/>
              <w:right w:val="single" w:sz="2" w:space="0" w:color="FFFFFF"/>
            </w:tcBorders>
          </w:tcPr>
          <w:p w14:paraId="4BC591B1" w14:textId="77777777" w:rsidR="008408E7" w:rsidRPr="004E0237" w:rsidRDefault="008408E7" w:rsidP="009E32D8">
            <w:pPr>
              <w:jc w:val="center"/>
              <w:rPr>
                <w:b/>
                <w:bCs/>
                <w:color w:val="0070C0"/>
                <w:sz w:val="16"/>
                <w:szCs w:val="16"/>
              </w:rPr>
            </w:pPr>
          </w:p>
        </w:tc>
        <w:tc>
          <w:tcPr>
            <w:tcW w:w="843" w:type="dxa"/>
            <w:tcBorders>
              <w:top w:val="single" w:sz="2" w:space="0" w:color="FFFFFF"/>
              <w:left w:val="single" w:sz="2" w:space="0" w:color="FFFFFF"/>
              <w:bottom w:val="single" w:sz="4" w:space="0" w:color="auto"/>
              <w:right w:val="single" w:sz="2" w:space="0" w:color="FFFFFF"/>
            </w:tcBorders>
          </w:tcPr>
          <w:p w14:paraId="75730498" w14:textId="77777777" w:rsidR="008408E7" w:rsidRPr="004E0237" w:rsidRDefault="008408E7" w:rsidP="009E32D8">
            <w:pPr>
              <w:jc w:val="center"/>
              <w:rPr>
                <w:b/>
                <w:bCs/>
                <w:color w:val="C00000"/>
                <w:sz w:val="16"/>
                <w:szCs w:val="16"/>
              </w:rPr>
            </w:pPr>
          </w:p>
        </w:tc>
        <w:tc>
          <w:tcPr>
            <w:tcW w:w="844" w:type="dxa"/>
            <w:tcBorders>
              <w:top w:val="single" w:sz="2" w:space="0" w:color="FFFFFF"/>
              <w:left w:val="single" w:sz="2" w:space="0" w:color="FFFFFF"/>
              <w:bottom w:val="single" w:sz="4" w:space="0" w:color="auto"/>
              <w:right w:val="single" w:sz="2" w:space="0" w:color="FFFFFF"/>
            </w:tcBorders>
          </w:tcPr>
          <w:p w14:paraId="58843E7E" w14:textId="77777777" w:rsidR="008408E7" w:rsidRPr="004E0237" w:rsidRDefault="008408E7" w:rsidP="009E32D8">
            <w:pPr>
              <w:jc w:val="center"/>
              <w:rPr>
                <w:b/>
                <w:bCs/>
                <w:color w:val="007E00"/>
                <w:sz w:val="16"/>
                <w:szCs w:val="16"/>
              </w:rPr>
            </w:pPr>
          </w:p>
        </w:tc>
        <w:tc>
          <w:tcPr>
            <w:tcW w:w="423" w:type="dxa"/>
            <w:vMerge/>
            <w:tcBorders>
              <w:left w:val="single" w:sz="2" w:space="0" w:color="FFFFFF"/>
              <w:bottom w:val="single" w:sz="4" w:space="0" w:color="auto"/>
            </w:tcBorders>
            <w:shd w:val="clear" w:color="auto" w:fill="D9D9D9" w:themeFill="background1" w:themeFillShade="D9"/>
          </w:tcPr>
          <w:p w14:paraId="645E4A9A" w14:textId="77777777" w:rsidR="008408E7" w:rsidRPr="004E0237" w:rsidRDefault="008408E7" w:rsidP="009E32D8">
            <w:pPr>
              <w:jc w:val="center"/>
              <w:rPr>
                <w:b/>
                <w:bCs/>
                <w:sz w:val="16"/>
                <w:szCs w:val="16"/>
              </w:rPr>
            </w:pPr>
          </w:p>
        </w:tc>
        <w:tc>
          <w:tcPr>
            <w:tcW w:w="521" w:type="dxa"/>
            <w:vMerge/>
            <w:tcBorders>
              <w:bottom w:val="single" w:sz="2" w:space="0" w:color="FFFFFF"/>
              <w:right w:val="single" w:sz="2" w:space="0" w:color="FFFFFF"/>
            </w:tcBorders>
            <w:shd w:val="clear" w:color="auto" w:fill="FFFFFF" w:themeFill="background1"/>
          </w:tcPr>
          <w:p w14:paraId="1060E631" w14:textId="77777777" w:rsidR="008408E7" w:rsidRPr="004E0237" w:rsidRDefault="008408E7" w:rsidP="009E32D8">
            <w:pPr>
              <w:rPr>
                <w:sz w:val="16"/>
                <w:szCs w:val="16"/>
              </w:rPr>
            </w:pPr>
          </w:p>
        </w:tc>
        <w:tc>
          <w:tcPr>
            <w:tcW w:w="4753" w:type="dxa"/>
            <w:vMerge/>
            <w:tcBorders>
              <w:left w:val="single" w:sz="2" w:space="0" w:color="FFFFFF"/>
              <w:bottom w:val="single" w:sz="2" w:space="0" w:color="FFFFFF"/>
              <w:right w:val="single" w:sz="2" w:space="0" w:color="FFFFFF"/>
            </w:tcBorders>
          </w:tcPr>
          <w:p w14:paraId="706B9D05" w14:textId="77777777" w:rsidR="008408E7" w:rsidRPr="004E0237" w:rsidRDefault="008408E7" w:rsidP="009E32D8">
            <w:pPr>
              <w:rPr>
                <w:sz w:val="16"/>
                <w:szCs w:val="16"/>
              </w:rPr>
            </w:pPr>
          </w:p>
        </w:tc>
      </w:tr>
      <w:tr w:rsidR="008408E7" w14:paraId="7A4BC4A5" w14:textId="77777777" w:rsidTr="009E32D8">
        <w:tc>
          <w:tcPr>
            <w:tcW w:w="1690" w:type="dxa"/>
            <w:vMerge/>
            <w:tcBorders>
              <w:left w:val="single" w:sz="2" w:space="0" w:color="FFFFFF"/>
              <w:bottom w:val="nil"/>
              <w:right w:val="single" w:sz="2" w:space="0" w:color="FFFFFF"/>
            </w:tcBorders>
          </w:tcPr>
          <w:p w14:paraId="5332FF27" w14:textId="77777777" w:rsidR="008408E7" w:rsidRDefault="008408E7" w:rsidP="009E32D8">
            <w:pPr>
              <w:rPr>
                <w:color w:val="C00000"/>
              </w:rPr>
            </w:pPr>
          </w:p>
        </w:tc>
        <w:tc>
          <w:tcPr>
            <w:tcW w:w="844" w:type="dxa"/>
            <w:tcBorders>
              <w:left w:val="single" w:sz="2" w:space="0" w:color="FFFFFF"/>
              <w:bottom w:val="nil"/>
              <w:right w:val="single" w:sz="2" w:space="0" w:color="FFFFFF"/>
            </w:tcBorders>
          </w:tcPr>
          <w:p w14:paraId="66735C33" w14:textId="77777777" w:rsidR="008408E7" w:rsidRDefault="008408E7" w:rsidP="009E32D8">
            <w:pPr>
              <w:jc w:val="center"/>
              <w:rPr>
                <w:b/>
                <w:bCs/>
                <w:color w:val="0070C0"/>
              </w:rPr>
            </w:pPr>
          </w:p>
          <w:p w14:paraId="72A4F2FB" w14:textId="77777777" w:rsidR="008408E7" w:rsidRPr="00FE1E59" w:rsidRDefault="008408E7" w:rsidP="009E32D8">
            <w:pPr>
              <w:jc w:val="center"/>
              <w:rPr>
                <w:b/>
                <w:bCs/>
                <w:color w:val="0070C0"/>
              </w:rPr>
            </w:pPr>
            <w:r>
              <w:rPr>
                <w:b/>
                <w:bCs/>
                <w:color w:val="0070C0"/>
              </w:rPr>
              <w:t>358</w:t>
            </w:r>
          </w:p>
        </w:tc>
        <w:tc>
          <w:tcPr>
            <w:tcW w:w="843" w:type="dxa"/>
            <w:tcBorders>
              <w:left w:val="single" w:sz="2" w:space="0" w:color="FFFFFF"/>
              <w:bottom w:val="nil"/>
              <w:right w:val="single" w:sz="2" w:space="0" w:color="FFFFFF"/>
            </w:tcBorders>
          </w:tcPr>
          <w:p w14:paraId="3D0A7AF3" w14:textId="77777777" w:rsidR="008408E7" w:rsidRDefault="008408E7" w:rsidP="009E32D8">
            <w:pPr>
              <w:jc w:val="center"/>
              <w:rPr>
                <w:b/>
                <w:bCs/>
                <w:color w:val="C00000"/>
              </w:rPr>
            </w:pPr>
          </w:p>
          <w:p w14:paraId="561B882E" w14:textId="77777777" w:rsidR="008408E7" w:rsidRPr="00A97B48" w:rsidRDefault="008408E7" w:rsidP="009E32D8">
            <w:pPr>
              <w:jc w:val="center"/>
              <w:rPr>
                <w:b/>
                <w:bCs/>
                <w:color w:val="C00000"/>
              </w:rPr>
            </w:pPr>
            <w:r>
              <w:rPr>
                <w:b/>
                <w:bCs/>
                <w:color w:val="C00000"/>
              </w:rPr>
              <w:t>335</w:t>
            </w:r>
          </w:p>
        </w:tc>
        <w:tc>
          <w:tcPr>
            <w:tcW w:w="844" w:type="dxa"/>
            <w:tcBorders>
              <w:left w:val="single" w:sz="2" w:space="0" w:color="FFFFFF"/>
              <w:bottom w:val="nil"/>
              <w:right w:val="single" w:sz="2" w:space="0" w:color="FFFFFF"/>
            </w:tcBorders>
          </w:tcPr>
          <w:p w14:paraId="7944269F" w14:textId="77777777" w:rsidR="008408E7" w:rsidRDefault="008408E7" w:rsidP="009E32D8">
            <w:pPr>
              <w:jc w:val="center"/>
              <w:rPr>
                <w:b/>
                <w:bCs/>
                <w:color w:val="007E00"/>
              </w:rPr>
            </w:pPr>
          </w:p>
          <w:p w14:paraId="468AA0C4" w14:textId="77777777" w:rsidR="008408E7" w:rsidRPr="00A97B48" w:rsidRDefault="008408E7" w:rsidP="009E32D8">
            <w:pPr>
              <w:jc w:val="center"/>
              <w:rPr>
                <w:b/>
                <w:bCs/>
                <w:color w:val="007E00"/>
              </w:rPr>
            </w:pPr>
            <w:r>
              <w:rPr>
                <w:b/>
                <w:bCs/>
                <w:color w:val="007E00"/>
              </w:rPr>
              <w:t>335</w:t>
            </w:r>
          </w:p>
        </w:tc>
        <w:tc>
          <w:tcPr>
            <w:tcW w:w="423" w:type="dxa"/>
            <w:tcBorders>
              <w:left w:val="single" w:sz="2" w:space="0" w:color="FFFFFF"/>
              <w:bottom w:val="nil"/>
            </w:tcBorders>
            <w:shd w:val="clear" w:color="auto" w:fill="BFBFBF" w:themeFill="background1" w:themeFillShade="BF"/>
            <w:vAlign w:val="center"/>
          </w:tcPr>
          <w:p w14:paraId="4F46548C" w14:textId="77777777" w:rsidR="008408E7" w:rsidRPr="00A97B48" w:rsidRDefault="008408E7" w:rsidP="009E32D8">
            <w:pPr>
              <w:jc w:val="center"/>
              <w:rPr>
                <w:b/>
                <w:bCs/>
              </w:rPr>
            </w:pPr>
            <w:r>
              <w:rPr>
                <w:b/>
                <w:bCs/>
              </w:rPr>
              <w:t>1</w:t>
            </w:r>
          </w:p>
        </w:tc>
        <w:tc>
          <w:tcPr>
            <w:tcW w:w="521" w:type="dxa"/>
            <w:tcBorders>
              <w:top w:val="single" w:sz="2" w:space="0" w:color="FFFFFF"/>
              <w:bottom w:val="nil"/>
              <w:right w:val="single" w:sz="2" w:space="0" w:color="FFFFFF"/>
            </w:tcBorders>
          </w:tcPr>
          <w:p w14:paraId="5826546D" w14:textId="77777777" w:rsidR="008408E7" w:rsidRDefault="008408E7" w:rsidP="009E32D8">
            <w:pPr>
              <w:rPr>
                <w:color w:val="C00000"/>
              </w:rPr>
            </w:pPr>
          </w:p>
        </w:tc>
        <w:tc>
          <w:tcPr>
            <w:tcW w:w="4753" w:type="dxa"/>
            <w:tcBorders>
              <w:top w:val="single" w:sz="2" w:space="0" w:color="FFFFFF"/>
              <w:left w:val="single" w:sz="2" w:space="0" w:color="FFFFFF"/>
              <w:bottom w:val="nil"/>
              <w:right w:val="single" w:sz="2" w:space="0" w:color="FFFFFF"/>
            </w:tcBorders>
          </w:tcPr>
          <w:p w14:paraId="5181C412" w14:textId="77777777" w:rsidR="008408E7" w:rsidRPr="00B10819" w:rsidRDefault="008408E7" w:rsidP="009E32D8">
            <w:pPr>
              <w:rPr>
                <w:sz w:val="20"/>
                <w:szCs w:val="20"/>
              </w:rPr>
            </w:pPr>
          </w:p>
        </w:tc>
      </w:tr>
    </w:tbl>
    <w:p w14:paraId="47C3F38A" w14:textId="77777777" w:rsidR="008408E7" w:rsidRDefault="008408E7" w:rsidP="008408E7">
      <w:pPr>
        <w:spacing w:after="0"/>
      </w:pPr>
    </w:p>
    <w:p w14:paraId="4362C9E0" w14:textId="77777777" w:rsidR="008408E7" w:rsidRPr="00DE7AB7" w:rsidRDefault="008408E7" w:rsidP="008408E7">
      <w:pPr>
        <w:spacing w:after="0"/>
        <w:jc w:val="right"/>
        <w:rPr>
          <w:i/>
          <w:iCs/>
          <w:sz w:val="26"/>
          <w:szCs w:val="26"/>
        </w:rPr>
      </w:pPr>
      <w:r>
        <w:rPr>
          <w:sz w:val="26"/>
          <w:szCs w:val="26"/>
        </w:rPr>
        <w:sym w:font="Symbol" w:char="F02A"/>
      </w:r>
      <w:r w:rsidRPr="00DE7AB7">
        <w:rPr>
          <w:i/>
          <w:iCs/>
        </w:rPr>
        <w:t>Данные руководителя Центра оценки качества образования Г.С.Ковалевой</w:t>
      </w:r>
    </w:p>
    <w:p w14:paraId="3FE780EC" w14:textId="77777777" w:rsidR="008408E7" w:rsidRDefault="008408E7" w:rsidP="008408E7">
      <w:pPr>
        <w:spacing w:after="0"/>
        <w:rPr>
          <w:sz w:val="26"/>
          <w:szCs w:val="26"/>
        </w:rPr>
      </w:pPr>
    </w:p>
    <w:p w14:paraId="2F49C2D0" w14:textId="77777777" w:rsidR="008408E7" w:rsidRDefault="008408E7" w:rsidP="008408E7">
      <w:pPr>
        <w:spacing w:after="0" w:line="240" w:lineRule="auto"/>
        <w:jc w:val="right"/>
        <w:rPr>
          <w:i/>
          <w:iCs/>
          <w:sz w:val="26"/>
          <w:szCs w:val="26"/>
        </w:rPr>
      </w:pPr>
    </w:p>
    <w:p w14:paraId="78061EFC" w14:textId="77777777" w:rsidR="00DB0D01" w:rsidRDefault="00DB0D01">
      <w:pPr>
        <w:rPr>
          <w:b/>
          <w:bCs/>
          <w:color w:val="490092"/>
          <w:sz w:val="26"/>
          <w:szCs w:val="26"/>
          <w:u w:val="thick"/>
        </w:rPr>
      </w:pPr>
      <w:r>
        <w:rPr>
          <w:b/>
          <w:bCs/>
          <w:color w:val="490092"/>
          <w:sz w:val="26"/>
          <w:szCs w:val="26"/>
          <w:u w:val="thick"/>
        </w:rPr>
        <w:br w:type="page"/>
      </w:r>
    </w:p>
    <w:p w14:paraId="13E1288C" w14:textId="0FC447E0" w:rsidR="008408E7" w:rsidRPr="004438D1" w:rsidRDefault="008408E7" w:rsidP="008408E7">
      <w:pPr>
        <w:ind w:left="426" w:hanging="426"/>
        <w:jc w:val="center"/>
        <w:rPr>
          <w:b/>
          <w:bCs/>
          <w:color w:val="490092"/>
          <w:sz w:val="26"/>
          <w:szCs w:val="26"/>
          <w:u w:val="thick"/>
        </w:rPr>
      </w:pPr>
      <w:r w:rsidRPr="004438D1">
        <w:rPr>
          <w:b/>
          <w:bCs/>
          <w:color w:val="490092"/>
          <w:sz w:val="26"/>
          <w:szCs w:val="26"/>
          <w:u w:val="thick"/>
        </w:rPr>
        <w:lastRenderedPageBreak/>
        <w:t xml:space="preserve">Рассмотрим структуру измерительных материалов по модели </w:t>
      </w:r>
      <w:r w:rsidRPr="004438D1">
        <w:rPr>
          <w:b/>
          <w:bCs/>
          <w:color w:val="490092"/>
          <w:sz w:val="26"/>
          <w:szCs w:val="26"/>
          <w:u w:val="thick"/>
          <w:lang w:val="en-US"/>
        </w:rPr>
        <w:t>PISA</w:t>
      </w:r>
    </w:p>
    <w:p w14:paraId="3FDD5030" w14:textId="77777777" w:rsidR="008408E7" w:rsidRPr="00474910" w:rsidRDefault="008408E7" w:rsidP="008408E7">
      <w:pPr>
        <w:ind w:left="-426"/>
        <w:jc w:val="both"/>
        <w:rPr>
          <w:color w:val="FFFFFF" w:themeColor="background1"/>
        </w:rPr>
      </w:pPr>
      <w:r>
        <w:rPr>
          <w:noProof/>
          <w:color w:val="C00000"/>
          <w:lang w:eastAsia="ru-RU"/>
        </w:rPr>
        <mc:AlternateContent>
          <mc:Choice Requires="wps">
            <w:drawing>
              <wp:anchor distT="0" distB="0" distL="114300" distR="114300" simplePos="0" relativeHeight="251666432" behindDoc="0" locked="0" layoutInCell="1" allowOverlap="1" wp14:anchorId="70F07B4A" wp14:editId="4FC0292E">
                <wp:simplePos x="0" y="0"/>
                <wp:positionH relativeFrom="margin">
                  <wp:align>right</wp:align>
                </wp:positionH>
                <wp:positionV relativeFrom="paragraph">
                  <wp:posOffset>178642</wp:posOffset>
                </wp:positionV>
                <wp:extent cx="1382233" cy="297711"/>
                <wp:effectExtent l="0" t="0" r="27940" b="26670"/>
                <wp:wrapNone/>
                <wp:docPr id="21" name="Прямоугольник: скругленные противолежащие углы 21"/>
                <wp:cNvGraphicFramePr/>
                <a:graphic xmlns:a="http://schemas.openxmlformats.org/drawingml/2006/main">
                  <a:graphicData uri="http://schemas.microsoft.com/office/word/2010/wordprocessingShape">
                    <wps:wsp>
                      <wps:cNvSpPr/>
                      <wps:spPr>
                        <a:xfrm>
                          <a:off x="0" y="0"/>
                          <a:ext cx="1382233" cy="297711"/>
                        </a:xfrm>
                        <a:prstGeom prst="round2DiagRect">
                          <a:avLst/>
                        </a:prstGeom>
                      </wps:spPr>
                      <wps:style>
                        <a:lnRef idx="1">
                          <a:schemeClr val="accent1"/>
                        </a:lnRef>
                        <a:fillRef idx="2">
                          <a:schemeClr val="accent1"/>
                        </a:fillRef>
                        <a:effectRef idx="1">
                          <a:schemeClr val="accent1"/>
                        </a:effectRef>
                        <a:fontRef idx="minor">
                          <a:schemeClr val="dk1"/>
                        </a:fontRef>
                      </wps:style>
                      <wps:txbx>
                        <w:txbxContent>
                          <w:p w14:paraId="5076CFD9" w14:textId="77777777" w:rsidR="001103AD" w:rsidRDefault="001103AD" w:rsidP="008408E7">
                            <w:r w:rsidRPr="00474910">
                              <w:rPr>
                                <w:b/>
                                <w:bCs/>
                                <w:sz w:val="20"/>
                                <w:szCs w:val="20"/>
                              </w:rPr>
                              <w:t>МГ</w:t>
                            </w:r>
                            <w:r>
                              <w:t xml:space="preserve">: </w:t>
                            </w:r>
                            <w:r w:rsidRPr="00474910">
                              <w:rPr>
                                <w:sz w:val="16"/>
                                <w:szCs w:val="16"/>
                              </w:rPr>
                              <w:t>разделы математики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07B4A" id="Прямоугольник: скругленные противолежащие углы 21" o:spid="_x0000_s1026" style="position:absolute;left:0;text-align:left;margin-left:57.65pt;margin-top:14.05pt;width:108.85pt;height:23.4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1382233,2977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" adj="-11796480,,5400" path="m49619,l1382233,r,l1382233,248092v,27404,-22215,49619,-49619,49619l,297711r,l,49619c,22215,22215,,49619,xe" fillcolor="#82a0d7 [2164]" strokecolor="#4472c4 [3204]" strokeweight=".5pt">
                <v:fill color2="#678ccf [2612]" rotate="t" colors="0 #a8b7df;.5 #9aabd9;1 #879ed7" focus="100%" type="gradient">
                  <o:fill v:ext="view" type="gradientUnscaled"/>
                </v:fill>
                <v:stroke joinstyle="miter"/>
                <v:formulas/>
                <v:path arrowok="t" o:connecttype="custom" o:connectlocs="49619,0;1382233,0;1382233,0;1382233,248092;1332614,297711;0,297711;0,297711;0,49619;49619,0" o:connectangles="0,0,0,0,0,0,0,0,0" textboxrect="0,0,1382233,297711"/>
                <v:textbox>
                  <w:txbxContent>
                    <w:p w14:paraId="5076CFD9" w14:textId="77777777" w:rsidR="001103AD" w:rsidRDefault="001103AD" w:rsidP="008408E7">
                      <w:r w:rsidRPr="00474910">
                        <w:rPr>
                          <w:b/>
                          <w:bCs/>
                          <w:sz w:val="20"/>
                          <w:szCs w:val="20"/>
                        </w:rPr>
                        <w:t>МГ</w:t>
                      </w:r>
                      <w:r>
                        <w:t xml:space="preserve">: </w:t>
                      </w:r>
                      <w:r w:rsidRPr="00474910">
                        <w:rPr>
                          <w:sz w:val="16"/>
                          <w:szCs w:val="16"/>
                        </w:rPr>
                        <w:t>разделы математики</w:t>
                      </w:r>
                    </w:p>
                  </w:txbxContent>
                </v:textbox>
                <w10:wrap anchorx="margin"/>
              </v:shape>
            </w:pict>
          </mc:Fallback>
        </mc:AlternateContent>
      </w:r>
      <w:r w:rsidRPr="00474910">
        <w:rPr>
          <w:noProof/>
          <w:color w:val="FFFFFF" w:themeColor="background1"/>
          <w:lang w:eastAsia="ru-RU"/>
        </w:rPr>
        <mc:AlternateContent>
          <mc:Choice Requires="wps">
            <w:drawing>
              <wp:anchor distT="0" distB="0" distL="114300" distR="114300" simplePos="0" relativeHeight="251668480" behindDoc="0" locked="0" layoutInCell="1" allowOverlap="1" wp14:anchorId="7F19F6EE" wp14:editId="22230A8A">
                <wp:simplePos x="0" y="0"/>
                <wp:positionH relativeFrom="margin">
                  <wp:posOffset>2701349</wp:posOffset>
                </wp:positionH>
                <wp:positionV relativeFrom="paragraph">
                  <wp:posOffset>174689</wp:posOffset>
                </wp:positionV>
                <wp:extent cx="1906270" cy="268941"/>
                <wp:effectExtent l="0" t="0" r="17780" b="17145"/>
                <wp:wrapNone/>
                <wp:docPr id="26" name="Прямоугольник: скругленные противолежащие углы 26"/>
                <wp:cNvGraphicFramePr/>
                <a:graphic xmlns:a="http://schemas.openxmlformats.org/drawingml/2006/main">
                  <a:graphicData uri="http://schemas.microsoft.com/office/word/2010/wordprocessingShape">
                    <wps:wsp>
                      <wps:cNvSpPr/>
                      <wps:spPr>
                        <a:xfrm>
                          <a:off x="0" y="0"/>
                          <a:ext cx="1906270" cy="268941"/>
                        </a:xfrm>
                        <a:prstGeom prst="round2DiagRect">
                          <a:avLst/>
                        </a:prstGeom>
                      </wps:spPr>
                      <wps:style>
                        <a:lnRef idx="1">
                          <a:schemeClr val="accent2"/>
                        </a:lnRef>
                        <a:fillRef idx="2">
                          <a:schemeClr val="accent2"/>
                        </a:fillRef>
                        <a:effectRef idx="1">
                          <a:schemeClr val="accent2"/>
                        </a:effectRef>
                        <a:fontRef idx="minor">
                          <a:schemeClr val="dk1"/>
                        </a:fontRef>
                      </wps:style>
                      <wps:txbx>
                        <w:txbxContent>
                          <w:p w14:paraId="0F127E3C" w14:textId="77777777" w:rsidR="001103AD" w:rsidRPr="00474910" w:rsidRDefault="001103AD" w:rsidP="008408E7">
                            <w:pPr>
                              <w:rPr>
                                <w:sz w:val="16"/>
                                <w:szCs w:val="16"/>
                              </w:rPr>
                            </w:pPr>
                            <w:r w:rsidRPr="00474910">
                              <w:rPr>
                                <w:b/>
                                <w:bCs/>
                                <w:sz w:val="20"/>
                                <w:szCs w:val="20"/>
                              </w:rPr>
                              <w:t>ЧГ</w:t>
                            </w:r>
                            <w:r w:rsidRPr="00474910">
                              <w:rPr>
                                <w:sz w:val="16"/>
                                <w:szCs w:val="16"/>
                              </w:rPr>
                              <w:t>: типы и форматы текста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9F6EE" id="Прямоугольник: скругленные противолежащие углы 26" o:spid="_x0000_s1027" style="position:absolute;left:0;text-align:left;margin-left:212.7pt;margin-top:13.75pt;width:150.1pt;height:21.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906270,26894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" adj="-11796480,,5400" path="m44824,l1906270,r,l1906270,224117v,24756,-20068,44824,-44824,44824l,268941r,l,44824c,20068,20068,,44824,xe" fillcolor="#f3a875 [2165]" strokecolor="#ed7d31 [3205]" strokeweight=".5pt">
                <v:fill color2="#f09558 [2613]" rotate="t" colors="0 #f7bda4;.5 #f5b195;1 #f8a581" focus="100%" type="gradient">
                  <o:fill v:ext="view" type="gradientUnscaled"/>
                </v:fill>
                <v:stroke joinstyle="miter"/>
                <v:formulas/>
                <v:path arrowok="t" o:connecttype="custom" o:connectlocs="44824,0;1906270,0;1906270,0;1906270,224117;1861446,268941;0,268941;0,268941;0,44824;44824,0" o:connectangles="0,0,0,0,0,0,0,0,0" textboxrect="0,0,1906270,268941"/>
                <v:textbox>
                  <w:txbxContent>
                    <w:p w14:paraId="0F127E3C" w14:textId="77777777" w:rsidR="001103AD" w:rsidRPr="00474910" w:rsidRDefault="001103AD" w:rsidP="008408E7">
                      <w:pPr>
                        <w:rPr>
                          <w:sz w:val="16"/>
                          <w:szCs w:val="16"/>
                        </w:rPr>
                      </w:pPr>
                      <w:r w:rsidRPr="00474910">
                        <w:rPr>
                          <w:b/>
                          <w:bCs/>
                          <w:sz w:val="20"/>
                          <w:szCs w:val="20"/>
                        </w:rPr>
                        <w:t>ЧГ</w:t>
                      </w:r>
                      <w:r w:rsidRPr="00474910">
                        <w:rPr>
                          <w:sz w:val="16"/>
                          <w:szCs w:val="16"/>
                        </w:rPr>
                        <w:t>: типы и форматы текста</w:t>
                      </w:r>
                    </w:p>
                  </w:txbxContent>
                </v:textbox>
                <w10:wrap anchorx="margin"/>
              </v:shape>
            </w:pict>
          </mc:Fallback>
        </mc:AlternateContent>
      </w:r>
      <w:r w:rsidRPr="00474910">
        <w:rPr>
          <w:noProof/>
          <w:color w:val="FFFFFF" w:themeColor="background1"/>
          <w:sz w:val="18"/>
          <w:szCs w:val="18"/>
          <w:lang w:eastAsia="ru-RU"/>
        </w:rPr>
        <mc:AlternateContent>
          <mc:Choice Requires="wps">
            <w:drawing>
              <wp:anchor distT="0" distB="0" distL="114300" distR="114300" simplePos="0" relativeHeight="251661312" behindDoc="0" locked="0" layoutInCell="1" allowOverlap="1" wp14:anchorId="35581033" wp14:editId="0E72339F">
                <wp:simplePos x="0" y="0"/>
                <wp:positionH relativeFrom="column">
                  <wp:posOffset>558021</wp:posOffset>
                </wp:positionH>
                <wp:positionV relativeFrom="paragraph">
                  <wp:posOffset>252330</wp:posOffset>
                </wp:positionV>
                <wp:extent cx="1925955" cy="491778"/>
                <wp:effectExtent l="0" t="0" r="17145" b="22860"/>
                <wp:wrapNone/>
                <wp:docPr id="27" name="Прямоугольник: скругленные углы 27"/>
                <wp:cNvGraphicFramePr/>
                <a:graphic xmlns:a="http://schemas.openxmlformats.org/drawingml/2006/main">
                  <a:graphicData uri="http://schemas.microsoft.com/office/word/2010/wordprocessingShape">
                    <wps:wsp>
                      <wps:cNvSpPr/>
                      <wps:spPr>
                        <a:xfrm>
                          <a:off x="0" y="0"/>
                          <a:ext cx="1925955" cy="491778"/>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26CFA0DD" w14:textId="77777777" w:rsidR="001103AD" w:rsidRPr="003F2125" w:rsidRDefault="001103AD" w:rsidP="008408E7">
                            <w:pPr>
                              <w:spacing w:after="0" w:line="180" w:lineRule="exact"/>
                              <w:rPr>
                                <w:sz w:val="16"/>
                                <w:szCs w:val="16"/>
                              </w:rPr>
                            </w:pPr>
                            <w:r w:rsidRPr="00F34950">
                              <w:rPr>
                                <w:b/>
                                <w:bCs/>
                                <w:sz w:val="20"/>
                                <w:szCs w:val="20"/>
                              </w:rPr>
                              <w:t>ЧГ</w:t>
                            </w:r>
                            <w:r>
                              <w:rPr>
                                <w:sz w:val="16"/>
                                <w:szCs w:val="16"/>
                              </w:rPr>
                              <w:t>: р</w:t>
                            </w:r>
                            <w:r w:rsidRPr="003F2125">
                              <w:rPr>
                                <w:sz w:val="16"/>
                                <w:szCs w:val="16"/>
                              </w:rPr>
                              <w:t>аботать с информацией:</w:t>
                            </w:r>
                            <w:r>
                              <w:rPr>
                                <w:sz w:val="16"/>
                                <w:szCs w:val="16"/>
                              </w:rPr>
                              <w:t xml:space="preserve"> </w:t>
                            </w:r>
                            <w:r w:rsidRPr="003F2125">
                              <w:rPr>
                                <w:sz w:val="16"/>
                                <w:szCs w:val="16"/>
                              </w:rPr>
                              <w:t>находить и извлекать</w:t>
                            </w:r>
                            <w:r>
                              <w:rPr>
                                <w:sz w:val="16"/>
                                <w:szCs w:val="16"/>
                              </w:rPr>
                              <w:t xml:space="preserve">, </w:t>
                            </w:r>
                            <w:r w:rsidRPr="003F2125">
                              <w:rPr>
                                <w:sz w:val="16"/>
                                <w:szCs w:val="16"/>
                              </w:rPr>
                              <w:t>осмысливать и оценивать</w:t>
                            </w:r>
                            <w:r>
                              <w:rPr>
                                <w:sz w:val="16"/>
                                <w:szCs w:val="16"/>
                              </w:rPr>
                              <w:t>, интерпретировать</w:t>
                            </w:r>
                          </w:p>
                          <w:p w14:paraId="065B1415" w14:textId="77777777" w:rsidR="001103AD" w:rsidRPr="004430F3" w:rsidRDefault="001103AD" w:rsidP="008408E7">
                            <w:pPr>
                              <w:spacing w:after="0" w:line="240" w:lineRule="auto"/>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581033" id="Прямоугольник: скругленные углы 27" o:spid="_x0000_s1028" style="position:absolute;left:0;text-align:left;margin-left:43.95pt;margin-top:19.85pt;width:151.65pt;height:3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" fillcolor="#f3a875 [2165]" strokecolor="#ed7d31 [3205]" strokeweight=".5pt">
                <v:fill color2="#f09558 [2613]" rotate="t" colors="0 #f7bda4;.5 #f5b195;1 #f8a581" focus="100%" type="gradient">
                  <o:fill v:ext="view" type="gradientUnscaled"/>
                </v:fill>
                <v:stroke joinstyle="miter"/>
                <v:textbox>
                  <w:txbxContent>
                    <w:p w14:paraId="26CFA0DD" w14:textId="77777777" w:rsidR="001103AD" w:rsidRPr="003F2125" w:rsidRDefault="001103AD" w:rsidP="008408E7">
                      <w:pPr>
                        <w:spacing w:after="0" w:line="180" w:lineRule="exact"/>
                        <w:rPr>
                          <w:sz w:val="16"/>
                          <w:szCs w:val="16"/>
                        </w:rPr>
                      </w:pPr>
                      <w:r w:rsidRPr="00F34950">
                        <w:rPr>
                          <w:b/>
                          <w:bCs/>
                          <w:sz w:val="20"/>
                          <w:szCs w:val="20"/>
                        </w:rPr>
                        <w:t>ЧГ</w:t>
                      </w:r>
                      <w:r>
                        <w:rPr>
                          <w:sz w:val="16"/>
                          <w:szCs w:val="16"/>
                        </w:rPr>
                        <w:t>: р</w:t>
                      </w:r>
                      <w:r w:rsidRPr="003F2125">
                        <w:rPr>
                          <w:sz w:val="16"/>
                          <w:szCs w:val="16"/>
                        </w:rPr>
                        <w:t>аботать с информацией:</w:t>
                      </w:r>
                      <w:r>
                        <w:rPr>
                          <w:sz w:val="16"/>
                          <w:szCs w:val="16"/>
                        </w:rPr>
                        <w:t xml:space="preserve"> </w:t>
                      </w:r>
                      <w:r w:rsidRPr="003F2125">
                        <w:rPr>
                          <w:sz w:val="16"/>
                          <w:szCs w:val="16"/>
                        </w:rPr>
                        <w:t>находить и извлекать</w:t>
                      </w:r>
                      <w:r>
                        <w:rPr>
                          <w:sz w:val="16"/>
                          <w:szCs w:val="16"/>
                        </w:rPr>
                        <w:t xml:space="preserve">, </w:t>
                      </w:r>
                      <w:r w:rsidRPr="003F2125">
                        <w:rPr>
                          <w:sz w:val="16"/>
                          <w:szCs w:val="16"/>
                        </w:rPr>
                        <w:t>осмысливать и оценивать</w:t>
                      </w:r>
                      <w:r>
                        <w:rPr>
                          <w:sz w:val="16"/>
                          <w:szCs w:val="16"/>
                        </w:rPr>
                        <w:t>, интерпретировать</w:t>
                      </w:r>
                    </w:p>
                    <w:p w14:paraId="065B1415" w14:textId="77777777" w:rsidR="001103AD" w:rsidRPr="004430F3" w:rsidRDefault="001103AD" w:rsidP="008408E7">
                      <w:pPr>
                        <w:spacing w:after="0" w:line="240" w:lineRule="auto"/>
                        <w:jc w:val="center"/>
                        <w:rPr>
                          <w:sz w:val="18"/>
                          <w:szCs w:val="18"/>
                        </w:rPr>
                      </w:pPr>
                    </w:p>
                  </w:txbxContent>
                </v:textbox>
              </v:roundrect>
            </w:pict>
          </mc:Fallback>
        </mc:AlternateContent>
      </w:r>
    </w:p>
    <w:p w14:paraId="285A064C" w14:textId="2A74A622" w:rsidR="008408E7" w:rsidRDefault="00B60F61" w:rsidP="008408E7">
      <w:pPr>
        <w:jc w:val="both"/>
        <w:rPr>
          <w:color w:val="C00000"/>
        </w:rPr>
      </w:pPr>
      <w:r w:rsidRPr="001D7B84">
        <w:rPr>
          <w:noProof/>
          <w:color w:val="000000" w:themeColor="text1"/>
          <w:lang w:eastAsia="ru-RU"/>
        </w:rPr>
        <mc:AlternateContent>
          <mc:Choice Requires="wps">
            <w:drawing>
              <wp:anchor distT="0" distB="0" distL="114300" distR="114300" simplePos="0" relativeHeight="251681792" behindDoc="0" locked="0" layoutInCell="1" allowOverlap="1" wp14:anchorId="492AFF5A" wp14:editId="10039347">
                <wp:simplePos x="0" y="0"/>
                <wp:positionH relativeFrom="column">
                  <wp:posOffset>2775142</wp:posOffset>
                </wp:positionH>
                <wp:positionV relativeFrom="paragraph">
                  <wp:posOffset>2800025</wp:posOffset>
                </wp:positionV>
                <wp:extent cx="1014292" cy="268941"/>
                <wp:effectExtent l="0" t="0" r="14605" b="17145"/>
                <wp:wrapNone/>
                <wp:docPr id="48" name="Прямоугольник: скругленные углы 48"/>
                <wp:cNvGraphicFramePr/>
                <a:graphic xmlns:a="http://schemas.openxmlformats.org/drawingml/2006/main">
                  <a:graphicData uri="http://schemas.microsoft.com/office/word/2010/wordprocessingShape">
                    <wps:wsp>
                      <wps:cNvSpPr/>
                      <wps:spPr>
                        <a:xfrm>
                          <a:off x="0" y="0"/>
                          <a:ext cx="1014292" cy="268941"/>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0048C51" w14:textId="77777777" w:rsidR="001103AD" w:rsidRPr="00427691" w:rsidRDefault="001103AD" w:rsidP="008408E7">
                            <w:pPr>
                              <w:jc w:val="center"/>
                              <w:rPr>
                                <w:b/>
                                <w:bCs/>
                                <w:color w:val="000000" w:themeColor="text1"/>
                                <w:sz w:val="16"/>
                                <w:szCs w:val="16"/>
                              </w:rPr>
                            </w:pPr>
                            <w:r w:rsidRPr="00427691">
                              <w:rPr>
                                <w:b/>
                                <w:bCs/>
                                <w:color w:val="000000" w:themeColor="text1"/>
                                <w:sz w:val="16"/>
                                <w:szCs w:val="16"/>
                              </w:rPr>
                              <w:t>БЛОК ЗАДАНИЙ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2AFF5A" id="Прямоугольник: скругленные углы 48" o:spid="_x0000_s1029" style="position:absolute;left:0;text-align:left;margin-left:218.5pt;margin-top:220.45pt;width:79.85pt;height:2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" fillcolor="red" strokecolor="#1f3763 [1604]" strokeweight="1pt">
                <v:stroke joinstyle="miter"/>
                <v:textbox>
                  <w:txbxContent>
                    <w:p w14:paraId="40048C51" w14:textId="77777777" w:rsidR="001103AD" w:rsidRPr="00427691" w:rsidRDefault="001103AD" w:rsidP="008408E7">
                      <w:pPr>
                        <w:jc w:val="center"/>
                        <w:rPr>
                          <w:b/>
                          <w:bCs/>
                          <w:color w:val="000000" w:themeColor="text1"/>
                          <w:sz w:val="16"/>
                          <w:szCs w:val="16"/>
                        </w:rPr>
                      </w:pPr>
                      <w:r w:rsidRPr="00427691">
                        <w:rPr>
                          <w:b/>
                          <w:bCs/>
                          <w:color w:val="000000" w:themeColor="text1"/>
                          <w:sz w:val="16"/>
                          <w:szCs w:val="16"/>
                        </w:rPr>
                        <w:t>БЛОК ЗАДАНИЙ</w:t>
                      </w:r>
                    </w:p>
                  </w:txbxContent>
                </v:textbox>
              </v:roundrect>
            </w:pict>
          </mc:Fallback>
        </mc:AlternateContent>
      </w:r>
      <w:r>
        <w:rPr>
          <w:noProof/>
          <w:color w:val="C00000"/>
          <w:lang w:eastAsia="ru-RU"/>
        </w:rPr>
        <mc:AlternateContent>
          <mc:Choice Requires="wps">
            <w:drawing>
              <wp:anchor distT="0" distB="0" distL="114300" distR="114300" simplePos="0" relativeHeight="251675648" behindDoc="0" locked="0" layoutInCell="1" allowOverlap="1" wp14:anchorId="50395A65" wp14:editId="72860787">
                <wp:simplePos x="0" y="0"/>
                <wp:positionH relativeFrom="column">
                  <wp:posOffset>3205835</wp:posOffset>
                </wp:positionH>
                <wp:positionV relativeFrom="paragraph">
                  <wp:posOffset>1731970</wp:posOffset>
                </wp:positionV>
                <wp:extent cx="45085" cy="1129030"/>
                <wp:effectExtent l="57150" t="38100" r="69215" b="13970"/>
                <wp:wrapNone/>
                <wp:docPr id="49" name="Прямая со стрелкой 49"/>
                <wp:cNvGraphicFramePr/>
                <a:graphic xmlns:a="http://schemas.openxmlformats.org/drawingml/2006/main">
                  <a:graphicData uri="http://schemas.microsoft.com/office/word/2010/wordprocessingShape">
                    <wps:wsp>
                      <wps:cNvCnPr/>
                      <wps:spPr>
                        <a:xfrm flipH="1" flipV="1">
                          <a:off x="0" y="0"/>
                          <a:ext cx="45085" cy="112903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3C5AE2E" id="_x0000_t32" coordsize="21600,21600" o:spt="32" o:oned="t" path="m,l21600,21600e" filled="f">
                <v:path arrowok="t" fillok="f" o:connecttype="none"/>
                <o:lock v:ext="edit" shapetype="t"/>
              </v:shapetype>
              <v:shape id="Прямая со стрелкой 49" o:spid="_x0000_s1026" type="#_x0000_t32" style="position:absolute;margin-left:252.45pt;margin-top:136.4pt;width:3.55pt;height:88.9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" strokecolor="red" strokeweight="3pt">
                <v:stroke endarrow="block" joinstyle="miter"/>
              </v:shape>
            </w:pict>
          </mc:Fallback>
        </mc:AlternateContent>
      </w:r>
      <w:r>
        <w:rPr>
          <w:noProof/>
          <w:color w:val="C00000"/>
          <w:lang w:eastAsia="ru-RU"/>
        </w:rPr>
        <mc:AlternateContent>
          <mc:Choice Requires="wps">
            <w:drawing>
              <wp:anchor distT="0" distB="0" distL="114300" distR="114300" simplePos="0" relativeHeight="251664384" behindDoc="0" locked="0" layoutInCell="1" allowOverlap="1" wp14:anchorId="2EC8930F" wp14:editId="3BDC65BD">
                <wp:simplePos x="0" y="0"/>
                <wp:positionH relativeFrom="column">
                  <wp:posOffset>-127000</wp:posOffset>
                </wp:positionH>
                <wp:positionV relativeFrom="paragraph">
                  <wp:posOffset>1590675</wp:posOffset>
                </wp:positionV>
                <wp:extent cx="1857375" cy="461010"/>
                <wp:effectExtent l="0" t="0" r="28575" b="15240"/>
                <wp:wrapNone/>
                <wp:docPr id="31" name="Прямоугольник: скругленные углы 31"/>
                <wp:cNvGraphicFramePr/>
                <a:graphic xmlns:a="http://schemas.openxmlformats.org/drawingml/2006/main">
                  <a:graphicData uri="http://schemas.microsoft.com/office/word/2010/wordprocessingShape">
                    <wps:wsp>
                      <wps:cNvSpPr/>
                      <wps:spPr>
                        <a:xfrm>
                          <a:off x="0" y="0"/>
                          <a:ext cx="1857375" cy="461010"/>
                        </a:xfrm>
                        <a:prstGeom prst="roundRect">
                          <a:avLst/>
                        </a:prstGeom>
                        <a:solidFill>
                          <a:srgbClr val="BF95DF"/>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5224951F" w14:textId="77777777" w:rsidR="001103AD" w:rsidRPr="00F81A39" w:rsidRDefault="001103AD" w:rsidP="008408E7">
                            <w:pPr>
                              <w:spacing w:line="180" w:lineRule="exact"/>
                              <w:jc w:val="both"/>
                              <w:rPr>
                                <w:color w:val="000000" w:themeColor="text1"/>
                                <w:sz w:val="16"/>
                                <w:szCs w:val="16"/>
                              </w:rPr>
                            </w:pPr>
                            <w:r w:rsidRPr="00F81A39">
                              <w:rPr>
                                <w:b/>
                                <w:bCs/>
                                <w:color w:val="000000" w:themeColor="text1"/>
                                <w:sz w:val="20"/>
                                <w:szCs w:val="20"/>
                              </w:rPr>
                              <w:t>ФГ</w:t>
                            </w:r>
                            <w:r w:rsidRPr="00F81A39">
                              <w:rPr>
                                <w:color w:val="000000" w:themeColor="text1"/>
                                <w:sz w:val="16"/>
                                <w:szCs w:val="16"/>
                              </w:rPr>
                              <w:t>: работать с финансовой информацией: выявление и анализ оценка проблем, применение и понимание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C8930F" id="Прямоугольник: скругленные углы 31" o:spid="_x0000_s1030" style="position:absolute;left:0;text-align:left;margin-left:-10pt;margin-top:125.25pt;width:146.25pt;height:3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" fillcolor="#bf95df" strokecolor="#1f3763 [1604]" strokeweight=".5pt">
                <v:stroke joinstyle="miter"/>
                <v:textbox>
                  <w:txbxContent>
                    <w:p w14:paraId="5224951F" w14:textId="77777777" w:rsidR="001103AD" w:rsidRPr="00F81A39" w:rsidRDefault="001103AD" w:rsidP="008408E7">
                      <w:pPr>
                        <w:spacing w:line="180" w:lineRule="exact"/>
                        <w:jc w:val="both"/>
                        <w:rPr>
                          <w:color w:val="000000" w:themeColor="text1"/>
                          <w:sz w:val="16"/>
                          <w:szCs w:val="16"/>
                        </w:rPr>
                      </w:pPr>
                      <w:r w:rsidRPr="00F81A39">
                        <w:rPr>
                          <w:b/>
                          <w:bCs/>
                          <w:color w:val="000000" w:themeColor="text1"/>
                          <w:sz w:val="20"/>
                          <w:szCs w:val="20"/>
                        </w:rPr>
                        <w:t>ФГ</w:t>
                      </w:r>
                      <w:r w:rsidRPr="00F81A39">
                        <w:rPr>
                          <w:color w:val="000000" w:themeColor="text1"/>
                          <w:sz w:val="16"/>
                          <w:szCs w:val="16"/>
                        </w:rPr>
                        <w:t>: работать с финансовой информацией: выявление и анализ оценка проблем, применение и понимание</w:t>
                      </w:r>
                    </w:p>
                  </w:txbxContent>
                </v:textbox>
              </v:roundrect>
            </w:pict>
          </mc:Fallback>
        </mc:AlternateContent>
      </w:r>
      <w:r w:rsidRPr="003F2125">
        <w:rPr>
          <w:noProof/>
          <w:color w:val="FFFFFF" w:themeColor="background1"/>
          <w:sz w:val="16"/>
          <w:szCs w:val="16"/>
          <w:lang w:eastAsia="ru-RU"/>
        </w:rPr>
        <mc:AlternateContent>
          <mc:Choice Requires="wps">
            <w:drawing>
              <wp:anchor distT="0" distB="0" distL="114300" distR="114300" simplePos="0" relativeHeight="251663360" behindDoc="0" locked="0" layoutInCell="1" allowOverlap="1" wp14:anchorId="5EC49F9B" wp14:editId="4E4BB40A">
                <wp:simplePos x="0" y="0"/>
                <wp:positionH relativeFrom="margin">
                  <wp:align>left</wp:align>
                </wp:positionH>
                <wp:positionV relativeFrom="paragraph">
                  <wp:posOffset>1070610</wp:posOffset>
                </wp:positionV>
                <wp:extent cx="2061845" cy="468630"/>
                <wp:effectExtent l="0" t="0" r="14605" b="26670"/>
                <wp:wrapNone/>
                <wp:docPr id="55" name="Прямоугольник: скругленные углы 55"/>
                <wp:cNvGraphicFramePr/>
                <a:graphic xmlns:a="http://schemas.openxmlformats.org/drawingml/2006/main">
                  <a:graphicData uri="http://schemas.microsoft.com/office/word/2010/wordprocessingShape">
                    <wps:wsp>
                      <wps:cNvSpPr/>
                      <wps:spPr>
                        <a:xfrm>
                          <a:off x="0" y="0"/>
                          <a:ext cx="2061845" cy="46863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5F5594B" w14:textId="77777777" w:rsidR="001103AD" w:rsidRPr="003F2125" w:rsidRDefault="001103AD" w:rsidP="008408E7">
                            <w:pPr>
                              <w:spacing w:line="180" w:lineRule="exact"/>
                              <w:jc w:val="center"/>
                              <w:rPr>
                                <w:sz w:val="16"/>
                                <w:szCs w:val="16"/>
                              </w:rPr>
                            </w:pPr>
                            <w:r w:rsidRPr="00F34950">
                              <w:rPr>
                                <w:b/>
                                <w:bCs/>
                                <w:sz w:val="20"/>
                                <w:szCs w:val="20"/>
                              </w:rPr>
                              <w:t>ЕНГ</w:t>
                            </w:r>
                            <w:r w:rsidRPr="003F2125">
                              <w:rPr>
                                <w:sz w:val="16"/>
                                <w:szCs w:val="16"/>
                              </w:rPr>
                              <w:t>:</w:t>
                            </w:r>
                            <w:r>
                              <w:rPr>
                                <w:sz w:val="16"/>
                                <w:szCs w:val="16"/>
                              </w:rPr>
                              <w:t xml:space="preserve"> давать научные объяснения, применять е/н методы исследования, интерпретировать данные, делать выводы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C49F9B" id="Прямоугольник: скругленные углы 55" o:spid="_x0000_s1031" style="position:absolute;left:0;text-align:left;margin-left:0;margin-top:84.3pt;width:162.35pt;height:36.9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" fillcolor="#9ecb81 [2169]" strokecolor="#70ad47 [3209]" strokeweight=".5pt">
                <v:fill color2="#8ac066 [2617]" rotate="t" colors="0 #b5d5a7;.5 #aace99;1 #9cca86" focus="100%" type="gradient">
                  <o:fill v:ext="view" type="gradientUnscaled"/>
                </v:fill>
                <v:stroke joinstyle="miter"/>
                <v:textbox>
                  <w:txbxContent>
                    <w:p w14:paraId="75F5594B" w14:textId="77777777" w:rsidR="001103AD" w:rsidRPr="003F2125" w:rsidRDefault="001103AD" w:rsidP="008408E7">
                      <w:pPr>
                        <w:spacing w:line="180" w:lineRule="exact"/>
                        <w:jc w:val="center"/>
                        <w:rPr>
                          <w:sz w:val="16"/>
                          <w:szCs w:val="16"/>
                        </w:rPr>
                      </w:pPr>
                      <w:r w:rsidRPr="00F34950">
                        <w:rPr>
                          <w:b/>
                          <w:bCs/>
                          <w:sz w:val="20"/>
                          <w:szCs w:val="20"/>
                        </w:rPr>
                        <w:t>ЕНГ</w:t>
                      </w:r>
                      <w:r w:rsidRPr="003F2125">
                        <w:rPr>
                          <w:sz w:val="16"/>
                          <w:szCs w:val="16"/>
                        </w:rPr>
                        <w:t>:</w:t>
                      </w:r>
                      <w:r>
                        <w:rPr>
                          <w:sz w:val="16"/>
                          <w:szCs w:val="16"/>
                        </w:rPr>
                        <w:t xml:space="preserve"> давать научные объяснения, применять е/н методы исследования, интерпретировать данные, делать выводы</w:t>
                      </w:r>
                    </w:p>
                  </w:txbxContent>
                </v:textbox>
                <w10:wrap anchorx="margin"/>
              </v:roundrect>
            </w:pict>
          </mc:Fallback>
        </mc:AlternateContent>
      </w:r>
      <w:r w:rsidR="00B144FD">
        <w:rPr>
          <w:noProof/>
          <w:color w:val="C00000"/>
          <w:lang w:eastAsia="ru-RU"/>
        </w:rPr>
        <mc:AlternateContent>
          <mc:Choice Requires="wps">
            <w:drawing>
              <wp:anchor distT="0" distB="0" distL="114300" distR="114300" simplePos="0" relativeHeight="251692032" behindDoc="0" locked="0" layoutInCell="1" allowOverlap="1" wp14:anchorId="4E330BFD" wp14:editId="7983106A">
                <wp:simplePos x="0" y="0"/>
                <wp:positionH relativeFrom="column">
                  <wp:posOffset>4264704</wp:posOffset>
                </wp:positionH>
                <wp:positionV relativeFrom="paragraph">
                  <wp:posOffset>2517302</wp:posOffset>
                </wp:positionV>
                <wp:extent cx="45719" cy="862567"/>
                <wp:effectExtent l="76200" t="0" r="50165" b="52070"/>
                <wp:wrapNone/>
                <wp:docPr id="38" name="Прямая со стрелкой 38"/>
                <wp:cNvGraphicFramePr/>
                <a:graphic xmlns:a="http://schemas.openxmlformats.org/drawingml/2006/main">
                  <a:graphicData uri="http://schemas.microsoft.com/office/word/2010/wordprocessingShape">
                    <wps:wsp>
                      <wps:cNvCnPr/>
                      <wps:spPr>
                        <a:xfrm flipH="1">
                          <a:off x="0" y="0"/>
                          <a:ext cx="45719" cy="862567"/>
                        </a:xfrm>
                        <a:prstGeom prst="straightConnector1">
                          <a:avLst/>
                        </a:prstGeom>
                        <a:ln>
                          <a:solidFill>
                            <a:schemeClr val="accent6">
                              <a:lumMod val="50000"/>
                            </a:schemeClr>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293FD4" id="Прямая со стрелкой 38" o:spid="_x0000_s1026" type="#_x0000_t32" style="position:absolute;margin-left:335.8pt;margin-top:198.2pt;width:3.6pt;height:67.9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" strokecolor="#375623 [1609]" strokeweight="1.5pt">
                <v:stroke endarrow="block" joinstyle="miter"/>
              </v:shape>
            </w:pict>
          </mc:Fallback>
        </mc:AlternateContent>
      </w:r>
      <w:r w:rsidR="00B144FD">
        <w:rPr>
          <w:noProof/>
          <w:color w:val="C00000"/>
          <w:lang w:eastAsia="ru-RU"/>
        </w:rPr>
        <mc:AlternateContent>
          <mc:Choice Requires="wps">
            <w:drawing>
              <wp:anchor distT="0" distB="0" distL="114300" distR="114300" simplePos="0" relativeHeight="251699200" behindDoc="0" locked="0" layoutInCell="1" allowOverlap="1" wp14:anchorId="181EB2B5" wp14:editId="28184525">
                <wp:simplePos x="0" y="0"/>
                <wp:positionH relativeFrom="column">
                  <wp:posOffset>3939585</wp:posOffset>
                </wp:positionH>
                <wp:positionV relativeFrom="paragraph">
                  <wp:posOffset>2519193</wp:posOffset>
                </wp:positionV>
                <wp:extent cx="330200" cy="872490"/>
                <wp:effectExtent l="38100" t="0" r="31750" b="60960"/>
                <wp:wrapNone/>
                <wp:docPr id="65" name="Прямая со стрелкой 65"/>
                <wp:cNvGraphicFramePr/>
                <a:graphic xmlns:a="http://schemas.openxmlformats.org/drawingml/2006/main">
                  <a:graphicData uri="http://schemas.microsoft.com/office/word/2010/wordprocessingShape">
                    <wps:wsp>
                      <wps:cNvCnPr/>
                      <wps:spPr>
                        <a:xfrm flipH="1">
                          <a:off x="0" y="0"/>
                          <a:ext cx="330200" cy="872490"/>
                        </a:xfrm>
                        <a:prstGeom prst="straightConnector1">
                          <a:avLst/>
                        </a:prstGeom>
                        <a:ln>
                          <a:solidFill>
                            <a:schemeClr val="accent6">
                              <a:lumMod val="50000"/>
                            </a:schemeClr>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w14:anchorId="442EBF2C" id="Прямая со стрелкой 65" o:spid="_x0000_s1026" type="#_x0000_t32" style="position:absolute;margin-left:310.2pt;margin-top:198.35pt;width:26pt;height:68.7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" strokecolor="#375623 [1609]" strokeweight="1.5pt">
                <v:stroke endarrow="block" joinstyle="miter"/>
              </v:shape>
            </w:pict>
          </mc:Fallback>
        </mc:AlternateContent>
      </w:r>
      <w:r w:rsidR="00B144FD">
        <w:rPr>
          <w:noProof/>
          <w:color w:val="C00000"/>
          <w:lang w:eastAsia="ru-RU"/>
        </w:rPr>
        <mc:AlternateContent>
          <mc:Choice Requires="wps">
            <w:drawing>
              <wp:anchor distT="0" distB="0" distL="114300" distR="114300" simplePos="0" relativeHeight="251672576" behindDoc="0" locked="0" layoutInCell="1" allowOverlap="1" wp14:anchorId="25B1DD95" wp14:editId="36914D5C">
                <wp:simplePos x="0" y="0"/>
                <wp:positionH relativeFrom="column">
                  <wp:posOffset>4457966</wp:posOffset>
                </wp:positionH>
                <wp:positionV relativeFrom="paragraph">
                  <wp:posOffset>2604193</wp:posOffset>
                </wp:positionV>
                <wp:extent cx="1818167" cy="329609"/>
                <wp:effectExtent l="0" t="0" r="10795" b="13335"/>
                <wp:wrapNone/>
                <wp:docPr id="32" name="Прямоугольник 32"/>
                <wp:cNvGraphicFramePr/>
                <a:graphic xmlns:a="http://schemas.openxmlformats.org/drawingml/2006/main">
                  <a:graphicData uri="http://schemas.microsoft.com/office/word/2010/wordprocessingShape">
                    <wps:wsp>
                      <wps:cNvSpPr/>
                      <wps:spPr>
                        <a:xfrm>
                          <a:off x="0" y="0"/>
                          <a:ext cx="1818167" cy="329609"/>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383E91BE" w14:textId="77777777" w:rsidR="001103AD" w:rsidRPr="00B56AF5" w:rsidRDefault="001103AD" w:rsidP="008408E7">
                            <w:pPr>
                              <w:spacing w:line="180" w:lineRule="exact"/>
                              <w:rPr>
                                <w:sz w:val="16"/>
                                <w:szCs w:val="16"/>
                              </w:rPr>
                            </w:pPr>
                            <w:r w:rsidRPr="00B56AF5">
                              <w:rPr>
                                <w:b/>
                                <w:bCs/>
                                <w:sz w:val="20"/>
                                <w:szCs w:val="20"/>
                              </w:rPr>
                              <w:t>ЕНГ</w:t>
                            </w:r>
                            <w:r>
                              <w:t xml:space="preserve">: </w:t>
                            </w:r>
                            <w:r>
                              <w:rPr>
                                <w:sz w:val="16"/>
                                <w:szCs w:val="16"/>
                              </w:rPr>
                              <w:t>здоровье, ресурсы, среда, связь науки и технологий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B1DD95" id="Прямоугольник 32" o:spid="_x0000_s1032" style="position:absolute;left:0;text-align:left;margin-left:351pt;margin-top:205.05pt;width:143.15pt;height:25.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" fillcolor="#9ecb81 [2169]" strokecolor="#70ad47 [3209]" strokeweight=".5pt">
                <v:fill color2="#8ac066 [2617]" rotate="t" colors="0 #b5d5a7;.5 #aace99;1 #9cca86" focus="100%" type="gradient">
                  <o:fill v:ext="view" type="gradientUnscaled"/>
                </v:fill>
                <v:textbox>
                  <w:txbxContent>
                    <w:p w14:paraId="383E91BE" w14:textId="77777777" w:rsidR="001103AD" w:rsidRPr="00B56AF5" w:rsidRDefault="001103AD" w:rsidP="008408E7">
                      <w:pPr>
                        <w:spacing w:line="180" w:lineRule="exact"/>
                        <w:rPr>
                          <w:sz w:val="16"/>
                          <w:szCs w:val="16"/>
                        </w:rPr>
                      </w:pPr>
                      <w:r w:rsidRPr="00B56AF5">
                        <w:rPr>
                          <w:b/>
                          <w:bCs/>
                          <w:sz w:val="20"/>
                          <w:szCs w:val="20"/>
                        </w:rPr>
                        <w:t>ЕНГ</w:t>
                      </w:r>
                      <w:r>
                        <w:t xml:space="preserve">: </w:t>
                      </w:r>
                      <w:r>
                        <w:rPr>
                          <w:sz w:val="16"/>
                          <w:szCs w:val="16"/>
                        </w:rPr>
                        <w:t>здоровье, ресурсы, среда, связь науки и технологий</w:t>
                      </w:r>
                    </w:p>
                  </w:txbxContent>
                </v:textbox>
              </v:rect>
            </w:pict>
          </mc:Fallback>
        </mc:AlternateContent>
      </w:r>
      <w:r w:rsidR="00B144FD">
        <w:rPr>
          <w:noProof/>
          <w:color w:val="C00000"/>
          <w:lang w:eastAsia="ru-RU"/>
        </w:rPr>
        <mc:AlternateContent>
          <mc:Choice Requires="wps">
            <w:drawing>
              <wp:anchor distT="0" distB="0" distL="114300" distR="114300" simplePos="0" relativeHeight="251671552" behindDoc="0" locked="0" layoutInCell="1" allowOverlap="1" wp14:anchorId="5C74BE3C" wp14:editId="142D237F">
                <wp:simplePos x="0" y="0"/>
                <wp:positionH relativeFrom="margin">
                  <wp:align>right</wp:align>
                </wp:positionH>
                <wp:positionV relativeFrom="paragraph">
                  <wp:posOffset>2944435</wp:posOffset>
                </wp:positionV>
                <wp:extent cx="1934653" cy="329609"/>
                <wp:effectExtent l="0" t="0" r="27940" b="13335"/>
                <wp:wrapNone/>
                <wp:docPr id="57" name="Прямоугольник 57"/>
                <wp:cNvGraphicFramePr/>
                <a:graphic xmlns:a="http://schemas.openxmlformats.org/drawingml/2006/main">
                  <a:graphicData uri="http://schemas.microsoft.com/office/word/2010/wordprocessingShape">
                    <wps:wsp>
                      <wps:cNvSpPr/>
                      <wps:spPr>
                        <a:xfrm>
                          <a:off x="0" y="0"/>
                          <a:ext cx="1934653" cy="329609"/>
                        </a:xfrm>
                        <a:prstGeom prst="rect">
                          <a:avLst/>
                        </a:prstGeom>
                        <a:solidFill>
                          <a:srgbClr val="BF95DF"/>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3A50C6C4" w14:textId="77777777" w:rsidR="001103AD" w:rsidRPr="00F81A39" w:rsidRDefault="001103AD" w:rsidP="008408E7">
                            <w:pPr>
                              <w:spacing w:line="180" w:lineRule="exact"/>
                              <w:jc w:val="both"/>
                              <w:rPr>
                                <w:color w:val="000000" w:themeColor="text1"/>
                                <w:sz w:val="16"/>
                                <w:szCs w:val="16"/>
                              </w:rPr>
                            </w:pPr>
                            <w:r w:rsidRPr="00F81A39">
                              <w:rPr>
                                <w:b/>
                                <w:bCs/>
                                <w:color w:val="000000" w:themeColor="text1"/>
                                <w:sz w:val="20"/>
                                <w:szCs w:val="20"/>
                              </w:rPr>
                              <w:t>ФГ</w:t>
                            </w:r>
                            <w:r w:rsidRPr="00F81A39">
                              <w:rPr>
                                <w:color w:val="000000" w:themeColor="text1"/>
                              </w:rPr>
                              <w:t xml:space="preserve">: </w:t>
                            </w:r>
                            <w:r w:rsidRPr="00F81A39">
                              <w:rPr>
                                <w:color w:val="000000" w:themeColor="text1"/>
                                <w:sz w:val="16"/>
                                <w:szCs w:val="16"/>
                              </w:rPr>
                              <w:t>образование и работа, семья, личные траты, досуг, общество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74BE3C" id="Прямоугольник 57" o:spid="_x0000_s1033" style="position:absolute;left:0;text-align:left;margin-left:101.15pt;margin-top:231.85pt;width:152.35pt;height:25.9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" fillcolor="#bf95df" strokecolor="#1f3763 [1604]" strokeweight=".5pt">
                <v:textbox>
                  <w:txbxContent>
                    <w:p w14:paraId="3A50C6C4" w14:textId="77777777" w:rsidR="001103AD" w:rsidRPr="00F81A39" w:rsidRDefault="001103AD" w:rsidP="008408E7">
                      <w:pPr>
                        <w:spacing w:line="180" w:lineRule="exact"/>
                        <w:jc w:val="both"/>
                        <w:rPr>
                          <w:color w:val="000000" w:themeColor="text1"/>
                          <w:sz w:val="16"/>
                          <w:szCs w:val="16"/>
                        </w:rPr>
                      </w:pPr>
                      <w:r w:rsidRPr="00F81A39">
                        <w:rPr>
                          <w:b/>
                          <w:bCs/>
                          <w:color w:val="000000" w:themeColor="text1"/>
                          <w:sz w:val="20"/>
                          <w:szCs w:val="20"/>
                        </w:rPr>
                        <w:t>ФГ</w:t>
                      </w:r>
                      <w:r w:rsidRPr="00F81A39">
                        <w:rPr>
                          <w:color w:val="000000" w:themeColor="text1"/>
                        </w:rPr>
                        <w:t xml:space="preserve">: </w:t>
                      </w:r>
                      <w:r w:rsidRPr="00F81A39">
                        <w:rPr>
                          <w:color w:val="000000" w:themeColor="text1"/>
                          <w:sz w:val="16"/>
                          <w:szCs w:val="16"/>
                        </w:rPr>
                        <w:t>образование и работа, семья, личные траты, досуг, общество</w:t>
                      </w:r>
                    </w:p>
                  </w:txbxContent>
                </v:textbox>
                <w10:wrap anchorx="margin"/>
              </v:rect>
            </w:pict>
          </mc:Fallback>
        </mc:AlternateContent>
      </w:r>
      <w:r w:rsidR="00B144FD">
        <w:rPr>
          <w:noProof/>
          <w:color w:val="C00000"/>
          <w:lang w:eastAsia="ru-RU"/>
        </w:rPr>
        <mc:AlternateContent>
          <mc:Choice Requires="wps">
            <w:drawing>
              <wp:anchor distT="0" distB="0" distL="114300" distR="114300" simplePos="0" relativeHeight="251673600" behindDoc="0" locked="0" layoutInCell="1" allowOverlap="1" wp14:anchorId="75E519E9" wp14:editId="2B1AB887">
                <wp:simplePos x="0" y="0"/>
                <wp:positionH relativeFrom="column">
                  <wp:posOffset>4776943</wp:posOffset>
                </wp:positionH>
                <wp:positionV relativeFrom="paragraph">
                  <wp:posOffset>2242687</wp:posOffset>
                </wp:positionV>
                <wp:extent cx="1562986" cy="340242"/>
                <wp:effectExtent l="0" t="0" r="18415" b="22225"/>
                <wp:wrapNone/>
                <wp:docPr id="33" name="Прямоугольник 33"/>
                <wp:cNvGraphicFramePr/>
                <a:graphic xmlns:a="http://schemas.openxmlformats.org/drawingml/2006/main">
                  <a:graphicData uri="http://schemas.microsoft.com/office/word/2010/wordprocessingShape">
                    <wps:wsp>
                      <wps:cNvSpPr/>
                      <wps:spPr>
                        <a:xfrm>
                          <a:off x="0" y="0"/>
                          <a:ext cx="1562986" cy="340242"/>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243636B6" w14:textId="77777777" w:rsidR="001103AD" w:rsidRPr="00B56AF5" w:rsidRDefault="001103AD" w:rsidP="008408E7">
                            <w:pPr>
                              <w:spacing w:line="180" w:lineRule="exact"/>
                              <w:rPr>
                                <w:sz w:val="16"/>
                                <w:szCs w:val="16"/>
                              </w:rPr>
                            </w:pPr>
                            <w:r w:rsidRPr="00B56AF5">
                              <w:rPr>
                                <w:b/>
                                <w:bCs/>
                                <w:sz w:val="20"/>
                                <w:szCs w:val="20"/>
                              </w:rPr>
                              <w:t>МГ</w:t>
                            </w:r>
                            <w:r>
                              <w:t xml:space="preserve">: </w:t>
                            </w:r>
                            <w:r>
                              <w:rPr>
                                <w:sz w:val="16"/>
                                <w:szCs w:val="16"/>
                              </w:rPr>
                              <w:t>мир индивидуума, социума, образования и науки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E519E9" id="Прямоугольник 33" o:spid="_x0000_s1034" style="position:absolute;left:0;text-align:left;margin-left:376.15pt;margin-top:176.6pt;width:123.05pt;height:26.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" fillcolor="#82a0d7 [2164]" strokecolor="#4472c4 [3204]" strokeweight=".5pt">
                <v:fill color2="#678ccf [2612]" rotate="t" colors="0 #a8b7df;.5 #9aabd9;1 #879ed7" focus="100%" type="gradient">
                  <o:fill v:ext="view" type="gradientUnscaled"/>
                </v:fill>
                <v:textbox>
                  <w:txbxContent>
                    <w:p w14:paraId="243636B6" w14:textId="77777777" w:rsidR="001103AD" w:rsidRPr="00B56AF5" w:rsidRDefault="001103AD" w:rsidP="008408E7">
                      <w:pPr>
                        <w:spacing w:line="180" w:lineRule="exact"/>
                        <w:rPr>
                          <w:sz w:val="16"/>
                          <w:szCs w:val="16"/>
                        </w:rPr>
                      </w:pPr>
                      <w:r w:rsidRPr="00B56AF5">
                        <w:rPr>
                          <w:b/>
                          <w:bCs/>
                          <w:sz w:val="20"/>
                          <w:szCs w:val="20"/>
                        </w:rPr>
                        <w:t>МГ</w:t>
                      </w:r>
                      <w:r>
                        <w:t xml:space="preserve">: </w:t>
                      </w:r>
                      <w:r>
                        <w:rPr>
                          <w:sz w:val="16"/>
                          <w:szCs w:val="16"/>
                        </w:rPr>
                        <w:t>мир индивидуума, социума, образования и науки</w:t>
                      </w:r>
                    </w:p>
                  </w:txbxContent>
                </v:textbox>
              </v:rect>
            </w:pict>
          </mc:Fallback>
        </mc:AlternateContent>
      </w:r>
      <w:r w:rsidR="00B144FD">
        <w:rPr>
          <w:noProof/>
          <w:color w:val="C00000"/>
          <w:lang w:eastAsia="ru-RU"/>
        </w:rPr>
        <mc:AlternateContent>
          <mc:Choice Requires="wps">
            <w:drawing>
              <wp:anchor distT="0" distB="0" distL="114300" distR="114300" simplePos="0" relativeHeight="251674624" behindDoc="0" locked="0" layoutInCell="1" allowOverlap="1" wp14:anchorId="2182374A" wp14:editId="582784A7">
                <wp:simplePos x="0" y="0"/>
                <wp:positionH relativeFrom="column">
                  <wp:posOffset>4808840</wp:posOffset>
                </wp:positionH>
                <wp:positionV relativeFrom="paragraph">
                  <wp:posOffset>1849282</wp:posOffset>
                </wp:positionV>
                <wp:extent cx="1422400" cy="359041"/>
                <wp:effectExtent l="0" t="0" r="25400" b="22225"/>
                <wp:wrapNone/>
                <wp:docPr id="39" name="Прямоугольник 39"/>
                <wp:cNvGraphicFramePr/>
                <a:graphic xmlns:a="http://schemas.openxmlformats.org/drawingml/2006/main">
                  <a:graphicData uri="http://schemas.microsoft.com/office/word/2010/wordprocessingShape">
                    <wps:wsp>
                      <wps:cNvSpPr/>
                      <wps:spPr>
                        <a:xfrm>
                          <a:off x="0" y="0"/>
                          <a:ext cx="1422400" cy="359041"/>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622451CC" w14:textId="77777777" w:rsidR="001103AD" w:rsidRPr="00B56AF5" w:rsidRDefault="001103AD" w:rsidP="008408E7">
                            <w:pPr>
                              <w:spacing w:line="180" w:lineRule="exact"/>
                              <w:rPr>
                                <w:sz w:val="16"/>
                                <w:szCs w:val="16"/>
                              </w:rPr>
                            </w:pPr>
                            <w:r w:rsidRPr="00B56AF5">
                              <w:rPr>
                                <w:b/>
                                <w:bCs/>
                                <w:sz w:val="20"/>
                                <w:szCs w:val="20"/>
                              </w:rPr>
                              <w:t>ЧГ</w:t>
                            </w:r>
                            <w:r>
                              <w:t xml:space="preserve">: </w:t>
                            </w:r>
                            <w:r w:rsidRPr="00B56AF5">
                              <w:rPr>
                                <w:sz w:val="16"/>
                                <w:szCs w:val="16"/>
                              </w:rPr>
                              <w:t>ситуации</w:t>
                            </w:r>
                            <w:r>
                              <w:rPr>
                                <w:sz w:val="16"/>
                                <w:szCs w:val="16"/>
                              </w:rPr>
                              <w:t xml:space="preserve"> функционирования текста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2374A" id="Прямоугольник 39" o:spid="_x0000_s1035" style="position:absolute;left:0;text-align:left;margin-left:378.65pt;margin-top:145.6pt;width:112pt;height:2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" fillcolor="#f3a875 [2165]" strokecolor="#ed7d31 [3205]" strokeweight=".5pt">
                <v:fill color2="#f09558 [2613]" rotate="t" colors="0 #f7bda4;.5 #f5b195;1 #f8a581" focus="100%" type="gradient">
                  <o:fill v:ext="view" type="gradientUnscaled"/>
                </v:fill>
                <v:textbox>
                  <w:txbxContent>
                    <w:p w14:paraId="622451CC" w14:textId="77777777" w:rsidR="001103AD" w:rsidRPr="00B56AF5" w:rsidRDefault="001103AD" w:rsidP="008408E7">
                      <w:pPr>
                        <w:spacing w:line="180" w:lineRule="exact"/>
                        <w:rPr>
                          <w:sz w:val="16"/>
                          <w:szCs w:val="16"/>
                        </w:rPr>
                      </w:pPr>
                      <w:r w:rsidRPr="00B56AF5">
                        <w:rPr>
                          <w:b/>
                          <w:bCs/>
                          <w:sz w:val="20"/>
                          <w:szCs w:val="20"/>
                        </w:rPr>
                        <w:t>ЧГ</w:t>
                      </w:r>
                      <w:r>
                        <w:t xml:space="preserve">: </w:t>
                      </w:r>
                      <w:r w:rsidRPr="00B56AF5">
                        <w:rPr>
                          <w:sz w:val="16"/>
                          <w:szCs w:val="16"/>
                        </w:rPr>
                        <w:t>ситуации</w:t>
                      </w:r>
                      <w:r>
                        <w:rPr>
                          <w:sz w:val="16"/>
                          <w:szCs w:val="16"/>
                        </w:rPr>
                        <w:t xml:space="preserve"> функционирования текста</w:t>
                      </w:r>
                    </w:p>
                  </w:txbxContent>
                </v:textbox>
              </v:rect>
            </w:pict>
          </mc:Fallback>
        </mc:AlternateContent>
      </w:r>
      <w:r w:rsidR="00B144FD">
        <w:rPr>
          <w:noProof/>
          <w:color w:val="C00000"/>
          <w:lang w:eastAsia="ru-RU"/>
        </w:rPr>
        <mc:AlternateContent>
          <mc:Choice Requires="wps">
            <w:drawing>
              <wp:anchor distT="0" distB="0" distL="114300" distR="114300" simplePos="0" relativeHeight="251695104" behindDoc="0" locked="0" layoutInCell="1" allowOverlap="1" wp14:anchorId="6F73E9F2" wp14:editId="475D0F08">
                <wp:simplePos x="0" y="0"/>
                <wp:positionH relativeFrom="column">
                  <wp:posOffset>4351640</wp:posOffset>
                </wp:positionH>
                <wp:positionV relativeFrom="paragraph">
                  <wp:posOffset>1434613</wp:posOffset>
                </wp:positionV>
                <wp:extent cx="1879984" cy="353060"/>
                <wp:effectExtent l="0" t="0" r="25400" b="27940"/>
                <wp:wrapNone/>
                <wp:docPr id="61" name="Прямоугольник: скругленные противолежащие углы 61"/>
                <wp:cNvGraphicFramePr/>
                <a:graphic xmlns:a="http://schemas.openxmlformats.org/drawingml/2006/main">
                  <a:graphicData uri="http://schemas.microsoft.com/office/word/2010/wordprocessingShape">
                    <wps:wsp>
                      <wps:cNvSpPr/>
                      <wps:spPr>
                        <a:xfrm>
                          <a:off x="0" y="0"/>
                          <a:ext cx="1879984" cy="353060"/>
                        </a:xfrm>
                        <a:prstGeom prst="round2DiagRect">
                          <a:avLst/>
                        </a:prstGeom>
                        <a:solidFill>
                          <a:srgbClr val="FFFF99"/>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26A5CD0A" w14:textId="77777777" w:rsidR="001103AD" w:rsidRPr="00EF54E1" w:rsidRDefault="001103AD" w:rsidP="008408E7">
                            <w:pPr>
                              <w:spacing w:line="180" w:lineRule="exact"/>
                              <w:rPr>
                                <w:color w:val="000000" w:themeColor="text1"/>
                                <w:sz w:val="16"/>
                                <w:szCs w:val="16"/>
                              </w:rPr>
                            </w:pPr>
                            <w:r>
                              <w:rPr>
                                <w:b/>
                                <w:bCs/>
                                <w:color w:val="000000" w:themeColor="text1"/>
                                <w:sz w:val="20"/>
                                <w:szCs w:val="20"/>
                              </w:rPr>
                              <w:t>ГК</w:t>
                            </w:r>
                            <w:r w:rsidRPr="00EF54E1">
                              <w:rPr>
                                <w:color w:val="000000" w:themeColor="text1"/>
                              </w:rPr>
                              <w:t xml:space="preserve">: </w:t>
                            </w:r>
                            <w:r>
                              <w:rPr>
                                <w:color w:val="000000" w:themeColor="text1"/>
                                <w:sz w:val="16"/>
                                <w:szCs w:val="16"/>
                              </w:rPr>
                              <w:t>осознание и понимание глобальных проблем, межкультурных различий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3E9F2" id="Прямоугольник: скругленные противолежащие углы 61" o:spid="_x0000_s1036" style="position:absolute;left:0;text-align:left;margin-left:342.65pt;margin-top:112.95pt;width:148.05pt;height:27.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79984,3530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" adj="-11796480,,5400" path="m58845,l1879984,r,l1879984,294215v,32499,-26346,58845,-58845,58845l,353060r,l,58845c,26346,26346,,58845,xe" fillcolor="#ff9" strokecolor="#1f3763 [1604]" strokeweight=".5pt">
                <v:stroke joinstyle="miter"/>
                <v:formulas/>
                <v:path arrowok="t" o:connecttype="custom" o:connectlocs="58845,0;1879984,0;1879984,0;1879984,294215;1821139,353060;0,353060;0,353060;0,58845;58845,0" o:connectangles="0,0,0,0,0,0,0,0,0" textboxrect="0,0,1879984,353060"/>
                <v:textbox>
                  <w:txbxContent>
                    <w:p w14:paraId="26A5CD0A" w14:textId="77777777" w:rsidR="001103AD" w:rsidRPr="00EF54E1" w:rsidRDefault="001103AD" w:rsidP="008408E7">
                      <w:pPr>
                        <w:spacing w:line="180" w:lineRule="exact"/>
                        <w:rPr>
                          <w:color w:val="000000" w:themeColor="text1"/>
                          <w:sz w:val="16"/>
                          <w:szCs w:val="16"/>
                        </w:rPr>
                      </w:pPr>
                      <w:r>
                        <w:rPr>
                          <w:b/>
                          <w:bCs/>
                          <w:color w:val="000000" w:themeColor="text1"/>
                          <w:sz w:val="20"/>
                          <w:szCs w:val="20"/>
                        </w:rPr>
                        <w:t>ГК</w:t>
                      </w:r>
                      <w:r w:rsidRPr="00EF54E1">
                        <w:rPr>
                          <w:color w:val="000000" w:themeColor="text1"/>
                        </w:rPr>
                        <w:t xml:space="preserve">: </w:t>
                      </w:r>
                      <w:r>
                        <w:rPr>
                          <w:color w:val="000000" w:themeColor="text1"/>
                          <w:sz w:val="16"/>
                          <w:szCs w:val="16"/>
                        </w:rPr>
                        <w:t>осознание и понимание глобальных проблем, межкультурных различий</w:t>
                      </w:r>
                    </w:p>
                  </w:txbxContent>
                </v:textbox>
              </v:shape>
            </w:pict>
          </mc:Fallback>
        </mc:AlternateContent>
      </w:r>
      <w:r w:rsidR="00B144FD">
        <w:rPr>
          <w:noProof/>
          <w:color w:val="C00000"/>
          <w:lang w:eastAsia="ru-RU"/>
        </w:rPr>
        <mc:AlternateContent>
          <mc:Choice Requires="wps">
            <w:drawing>
              <wp:anchor distT="0" distB="0" distL="114300" distR="114300" simplePos="0" relativeHeight="251665408" behindDoc="0" locked="0" layoutInCell="1" allowOverlap="1" wp14:anchorId="79A3BD46" wp14:editId="43DAA2DE">
                <wp:simplePos x="0" y="0"/>
                <wp:positionH relativeFrom="margin">
                  <wp:align>right</wp:align>
                </wp:positionH>
                <wp:positionV relativeFrom="paragraph">
                  <wp:posOffset>1030575</wp:posOffset>
                </wp:positionV>
                <wp:extent cx="1679944" cy="353466"/>
                <wp:effectExtent l="0" t="0" r="15875" b="27940"/>
                <wp:wrapNone/>
                <wp:docPr id="45" name="Прямоугольник: скругленные противолежащие углы 45"/>
                <wp:cNvGraphicFramePr/>
                <a:graphic xmlns:a="http://schemas.openxmlformats.org/drawingml/2006/main">
                  <a:graphicData uri="http://schemas.microsoft.com/office/word/2010/wordprocessingShape">
                    <wps:wsp>
                      <wps:cNvSpPr/>
                      <wps:spPr>
                        <a:xfrm>
                          <a:off x="0" y="0"/>
                          <a:ext cx="1679944" cy="353466"/>
                        </a:xfrm>
                        <a:prstGeom prst="round2DiagRect">
                          <a:avLst/>
                        </a:prstGeom>
                        <a:solidFill>
                          <a:srgbClr val="00CC99"/>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3C5CEF18" w14:textId="77777777" w:rsidR="001103AD" w:rsidRPr="00EF54E1" w:rsidRDefault="001103AD" w:rsidP="008408E7">
                            <w:pPr>
                              <w:spacing w:line="180" w:lineRule="exact"/>
                              <w:rPr>
                                <w:color w:val="000000" w:themeColor="text1"/>
                                <w:sz w:val="16"/>
                                <w:szCs w:val="16"/>
                              </w:rPr>
                            </w:pPr>
                            <w:r w:rsidRPr="00EF54E1">
                              <w:rPr>
                                <w:b/>
                                <w:bCs/>
                                <w:color w:val="000000" w:themeColor="text1"/>
                                <w:sz w:val="20"/>
                                <w:szCs w:val="20"/>
                              </w:rPr>
                              <w:t>КМ</w:t>
                            </w:r>
                            <w:r w:rsidRPr="00EF54E1">
                              <w:rPr>
                                <w:color w:val="000000" w:themeColor="text1"/>
                              </w:rPr>
                              <w:t xml:space="preserve">: </w:t>
                            </w:r>
                            <w:r w:rsidRPr="00EF54E1">
                              <w:rPr>
                                <w:color w:val="000000" w:themeColor="text1"/>
                                <w:sz w:val="16"/>
                                <w:szCs w:val="16"/>
                              </w:rPr>
                              <w:t>самовыражение, решение проблем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3BD46" id="Прямоугольник: скругленные противолежащие углы 45" o:spid="_x0000_s1037" style="position:absolute;left:0;text-align:left;margin-left:81.1pt;margin-top:81.15pt;width:132.3pt;height:27.8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1679944,3534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" adj="-11796480,,5400" path="m58912,l1679944,r,l1679944,294554v,32536,-26376,58912,-58912,58912l,353466r,l,58912c,26376,26376,,58912,xe" fillcolor="#0c9" strokecolor="#1f3763 [1604]" strokeweight=".5pt">
                <v:stroke joinstyle="miter"/>
                <v:formulas/>
                <v:path arrowok="t" o:connecttype="custom" o:connectlocs="58912,0;1679944,0;1679944,0;1679944,294554;1621032,353466;0,353466;0,353466;0,58912;58912,0" o:connectangles="0,0,0,0,0,0,0,0,0" textboxrect="0,0,1679944,353466"/>
                <v:textbox>
                  <w:txbxContent>
                    <w:p w14:paraId="3C5CEF18" w14:textId="77777777" w:rsidR="001103AD" w:rsidRPr="00EF54E1" w:rsidRDefault="001103AD" w:rsidP="008408E7">
                      <w:pPr>
                        <w:spacing w:line="180" w:lineRule="exact"/>
                        <w:rPr>
                          <w:color w:val="000000" w:themeColor="text1"/>
                          <w:sz w:val="16"/>
                          <w:szCs w:val="16"/>
                        </w:rPr>
                      </w:pPr>
                      <w:r w:rsidRPr="00EF54E1">
                        <w:rPr>
                          <w:b/>
                          <w:bCs/>
                          <w:color w:val="000000" w:themeColor="text1"/>
                          <w:sz w:val="20"/>
                          <w:szCs w:val="20"/>
                        </w:rPr>
                        <w:t>КМ</w:t>
                      </w:r>
                      <w:r w:rsidRPr="00EF54E1">
                        <w:rPr>
                          <w:color w:val="000000" w:themeColor="text1"/>
                        </w:rPr>
                        <w:t xml:space="preserve">: </w:t>
                      </w:r>
                      <w:r w:rsidRPr="00EF54E1">
                        <w:rPr>
                          <w:color w:val="000000" w:themeColor="text1"/>
                          <w:sz w:val="16"/>
                          <w:szCs w:val="16"/>
                        </w:rPr>
                        <w:t>самовыражение, решение проблем</w:t>
                      </w:r>
                    </w:p>
                  </w:txbxContent>
                </v:textbox>
                <w10:wrap anchorx="margin"/>
              </v:shape>
            </w:pict>
          </mc:Fallback>
        </mc:AlternateContent>
      </w:r>
      <w:r w:rsidR="00B144FD">
        <w:rPr>
          <w:noProof/>
          <w:color w:val="C00000"/>
          <w:lang w:eastAsia="ru-RU"/>
        </w:rPr>
        <mc:AlternateContent>
          <mc:Choice Requires="wps">
            <w:drawing>
              <wp:anchor distT="0" distB="0" distL="114300" distR="114300" simplePos="0" relativeHeight="251669504" behindDoc="0" locked="0" layoutInCell="1" allowOverlap="1" wp14:anchorId="45CE4133" wp14:editId="0C4FFB76">
                <wp:simplePos x="0" y="0"/>
                <wp:positionH relativeFrom="column">
                  <wp:posOffset>4351641</wp:posOffset>
                </wp:positionH>
                <wp:positionV relativeFrom="paragraph">
                  <wp:posOffset>615906</wp:posOffset>
                </wp:positionV>
                <wp:extent cx="1786270" cy="345723"/>
                <wp:effectExtent l="0" t="0" r="23495" b="16510"/>
                <wp:wrapNone/>
                <wp:docPr id="46" name="Прямоугольник: скругленные противолежащие углы 46"/>
                <wp:cNvGraphicFramePr/>
                <a:graphic xmlns:a="http://schemas.openxmlformats.org/drawingml/2006/main">
                  <a:graphicData uri="http://schemas.microsoft.com/office/word/2010/wordprocessingShape">
                    <wps:wsp>
                      <wps:cNvSpPr/>
                      <wps:spPr>
                        <a:xfrm>
                          <a:off x="0" y="0"/>
                          <a:ext cx="1786270" cy="345723"/>
                        </a:xfrm>
                        <a:prstGeom prst="round2DiagRect">
                          <a:avLst/>
                        </a:prstGeom>
                        <a:solidFill>
                          <a:srgbClr val="BF95DF"/>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2FD79A23" w14:textId="77777777" w:rsidR="001103AD" w:rsidRPr="00F81A39" w:rsidRDefault="001103AD" w:rsidP="008408E7">
                            <w:pPr>
                              <w:spacing w:line="180" w:lineRule="exact"/>
                              <w:rPr>
                                <w:color w:val="000000" w:themeColor="text1"/>
                                <w:sz w:val="16"/>
                                <w:szCs w:val="16"/>
                              </w:rPr>
                            </w:pPr>
                            <w:r w:rsidRPr="00F81A39">
                              <w:rPr>
                                <w:b/>
                                <w:bCs/>
                                <w:color w:val="000000" w:themeColor="text1"/>
                                <w:sz w:val="20"/>
                                <w:szCs w:val="20"/>
                              </w:rPr>
                              <w:t>ФГ</w:t>
                            </w:r>
                            <w:r w:rsidRPr="00F81A39">
                              <w:rPr>
                                <w:color w:val="000000" w:themeColor="text1"/>
                              </w:rPr>
                              <w:t xml:space="preserve">: </w:t>
                            </w:r>
                            <w:r w:rsidRPr="00F81A39">
                              <w:rPr>
                                <w:color w:val="000000" w:themeColor="text1"/>
                                <w:sz w:val="16"/>
                                <w:szCs w:val="16"/>
                              </w:rPr>
                              <w:t>деньги и финансы, управление, риски и выгоды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E4133" id="Прямоугольник: скругленные противолежащие углы 46" o:spid="_x0000_s1038" style="position:absolute;left:0;text-align:left;margin-left:342.65pt;margin-top:48.5pt;width:140.65pt;height:27.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6270,3457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" adj="-11796480,,5400" path="m57622,l1786270,r,l1786270,288101v,31824,-25798,57622,-57622,57622l,345723r,l,57622c,25798,25798,,57622,xe" fillcolor="#bf95df" strokecolor="#1f3763 [1604]" strokeweight=".5pt">
                <v:stroke joinstyle="miter"/>
                <v:formulas/>
                <v:path arrowok="t" o:connecttype="custom" o:connectlocs="57622,0;1786270,0;1786270,0;1786270,288101;1728648,345723;0,345723;0,345723;0,57622;57622,0" o:connectangles="0,0,0,0,0,0,0,0,0" textboxrect="0,0,1786270,345723"/>
                <v:textbox>
                  <w:txbxContent>
                    <w:p w14:paraId="2FD79A23" w14:textId="77777777" w:rsidR="001103AD" w:rsidRPr="00F81A39" w:rsidRDefault="001103AD" w:rsidP="008408E7">
                      <w:pPr>
                        <w:spacing w:line="180" w:lineRule="exact"/>
                        <w:rPr>
                          <w:color w:val="000000" w:themeColor="text1"/>
                          <w:sz w:val="16"/>
                          <w:szCs w:val="16"/>
                        </w:rPr>
                      </w:pPr>
                      <w:r w:rsidRPr="00F81A39">
                        <w:rPr>
                          <w:b/>
                          <w:bCs/>
                          <w:color w:val="000000" w:themeColor="text1"/>
                          <w:sz w:val="20"/>
                          <w:szCs w:val="20"/>
                        </w:rPr>
                        <w:t>ФГ</w:t>
                      </w:r>
                      <w:r w:rsidRPr="00F81A39">
                        <w:rPr>
                          <w:color w:val="000000" w:themeColor="text1"/>
                        </w:rPr>
                        <w:t xml:space="preserve">: </w:t>
                      </w:r>
                      <w:r w:rsidRPr="00F81A39">
                        <w:rPr>
                          <w:color w:val="000000" w:themeColor="text1"/>
                          <w:sz w:val="16"/>
                          <w:szCs w:val="16"/>
                        </w:rPr>
                        <w:t>деньги и финансы, управление, риски и выгоды</w:t>
                      </w:r>
                    </w:p>
                  </w:txbxContent>
                </v:textbox>
              </v:shape>
            </w:pict>
          </mc:Fallback>
        </mc:AlternateContent>
      </w:r>
      <w:r w:rsidR="008408E7">
        <w:rPr>
          <w:noProof/>
          <w:color w:val="C00000"/>
          <w:lang w:eastAsia="ru-RU"/>
        </w:rPr>
        <mc:AlternateContent>
          <mc:Choice Requires="wps">
            <w:drawing>
              <wp:anchor distT="0" distB="0" distL="114300" distR="114300" simplePos="0" relativeHeight="251694080" behindDoc="0" locked="0" layoutInCell="1" allowOverlap="1" wp14:anchorId="51B05B0C" wp14:editId="75A1C4B5">
                <wp:simplePos x="0" y="0"/>
                <wp:positionH relativeFrom="margin">
                  <wp:posOffset>227394</wp:posOffset>
                </wp:positionH>
                <wp:positionV relativeFrom="paragraph">
                  <wp:posOffset>2609461</wp:posOffset>
                </wp:positionV>
                <wp:extent cx="1990288" cy="360680"/>
                <wp:effectExtent l="0" t="0" r="10160" b="20320"/>
                <wp:wrapNone/>
                <wp:docPr id="60" name="Прямоугольник: скругленные углы 60"/>
                <wp:cNvGraphicFramePr/>
                <a:graphic xmlns:a="http://schemas.openxmlformats.org/drawingml/2006/main">
                  <a:graphicData uri="http://schemas.microsoft.com/office/word/2010/wordprocessingShape">
                    <wps:wsp>
                      <wps:cNvSpPr/>
                      <wps:spPr>
                        <a:xfrm>
                          <a:off x="0" y="0"/>
                          <a:ext cx="1990288" cy="360680"/>
                        </a:xfrm>
                        <a:prstGeom prst="roundRect">
                          <a:avLst/>
                        </a:prstGeom>
                        <a:solidFill>
                          <a:srgbClr val="FFFF99"/>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712FC7E6" w14:textId="77777777" w:rsidR="001103AD" w:rsidRPr="008824EB" w:rsidRDefault="001103AD" w:rsidP="008408E7">
                            <w:pPr>
                              <w:spacing w:line="180" w:lineRule="exact"/>
                              <w:rPr>
                                <w:color w:val="000000" w:themeColor="text1"/>
                                <w:sz w:val="16"/>
                                <w:szCs w:val="16"/>
                              </w:rPr>
                            </w:pPr>
                            <w:r>
                              <w:rPr>
                                <w:b/>
                                <w:bCs/>
                                <w:color w:val="000000" w:themeColor="text1"/>
                                <w:sz w:val="20"/>
                                <w:szCs w:val="20"/>
                              </w:rPr>
                              <w:t>ГК</w:t>
                            </w:r>
                            <w:r w:rsidRPr="008824EB">
                              <w:rPr>
                                <w:color w:val="000000" w:themeColor="text1"/>
                                <w:sz w:val="16"/>
                                <w:szCs w:val="16"/>
                              </w:rPr>
                              <w:t xml:space="preserve">: </w:t>
                            </w:r>
                            <w:r>
                              <w:rPr>
                                <w:color w:val="000000" w:themeColor="text1"/>
                                <w:sz w:val="16"/>
                                <w:szCs w:val="16"/>
                              </w:rPr>
                              <w:t>взаимодействовать сообразно, эффективно, способность сочувствовать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B05B0C" id="Прямоугольник: скругленные углы 60" o:spid="_x0000_s1039" style="position:absolute;left:0;text-align:left;margin-left:17.9pt;margin-top:205.45pt;width:156.7pt;height:28.4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" fillcolor="#ff9" strokecolor="#1f3763 [1604]" strokeweight=".5pt">
                <v:stroke joinstyle="miter"/>
                <v:textbox>
                  <w:txbxContent>
                    <w:p w14:paraId="712FC7E6" w14:textId="77777777" w:rsidR="001103AD" w:rsidRPr="008824EB" w:rsidRDefault="001103AD" w:rsidP="008408E7">
                      <w:pPr>
                        <w:spacing w:line="180" w:lineRule="exact"/>
                        <w:rPr>
                          <w:color w:val="000000" w:themeColor="text1"/>
                          <w:sz w:val="16"/>
                          <w:szCs w:val="16"/>
                        </w:rPr>
                      </w:pPr>
                      <w:r>
                        <w:rPr>
                          <w:b/>
                          <w:bCs/>
                          <w:color w:val="000000" w:themeColor="text1"/>
                          <w:sz w:val="20"/>
                          <w:szCs w:val="20"/>
                        </w:rPr>
                        <w:t>ГК</w:t>
                      </w:r>
                      <w:r w:rsidRPr="008824EB">
                        <w:rPr>
                          <w:color w:val="000000" w:themeColor="text1"/>
                          <w:sz w:val="16"/>
                          <w:szCs w:val="16"/>
                        </w:rPr>
                        <w:t xml:space="preserve">: </w:t>
                      </w:r>
                      <w:r>
                        <w:rPr>
                          <w:color w:val="000000" w:themeColor="text1"/>
                          <w:sz w:val="16"/>
                          <w:szCs w:val="16"/>
                        </w:rPr>
                        <w:t>взаимодействовать сообразно, эффективно, способность сочувствовать</w:t>
                      </w:r>
                    </w:p>
                  </w:txbxContent>
                </v:textbox>
                <w10:wrap anchorx="margin"/>
              </v:roundrect>
            </w:pict>
          </mc:Fallback>
        </mc:AlternateContent>
      </w:r>
      <w:r w:rsidR="008408E7">
        <w:rPr>
          <w:noProof/>
          <w:color w:val="C00000"/>
          <w:lang w:eastAsia="ru-RU"/>
        </w:rPr>
        <mc:AlternateContent>
          <mc:Choice Requires="wps">
            <w:drawing>
              <wp:anchor distT="0" distB="0" distL="114300" distR="114300" simplePos="0" relativeHeight="251680768" behindDoc="0" locked="0" layoutInCell="1" allowOverlap="1" wp14:anchorId="5A043C6D" wp14:editId="6F8F185B">
                <wp:simplePos x="0" y="0"/>
                <wp:positionH relativeFrom="column">
                  <wp:posOffset>1903137</wp:posOffset>
                </wp:positionH>
                <wp:positionV relativeFrom="paragraph">
                  <wp:posOffset>2225888</wp:posOffset>
                </wp:positionV>
                <wp:extent cx="752592" cy="99893"/>
                <wp:effectExtent l="38100" t="0" r="28575" b="90805"/>
                <wp:wrapNone/>
                <wp:docPr id="52" name="Прямая со стрелкой 52"/>
                <wp:cNvGraphicFramePr/>
                <a:graphic xmlns:a="http://schemas.openxmlformats.org/drawingml/2006/main">
                  <a:graphicData uri="http://schemas.microsoft.com/office/word/2010/wordprocessingShape">
                    <wps:wsp>
                      <wps:cNvCnPr/>
                      <wps:spPr>
                        <a:xfrm flipH="1">
                          <a:off x="0" y="0"/>
                          <a:ext cx="752592" cy="9989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4DC2E4" id="Прямая со стрелкой 52" o:spid="_x0000_s1026" type="#_x0000_t32" style="position:absolute;margin-left:149.85pt;margin-top:175.25pt;width:59.25pt;height:7.8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" strokecolor="#4472c4 [3204]" strokeweight="1.5pt">
                <v:stroke endarrow="block" joinstyle="miter"/>
              </v:shape>
            </w:pict>
          </mc:Fallback>
        </mc:AlternateContent>
      </w:r>
      <w:r w:rsidR="008408E7">
        <w:rPr>
          <w:noProof/>
          <w:color w:val="C00000"/>
          <w:lang w:eastAsia="ru-RU"/>
        </w:rPr>
        <mc:AlternateContent>
          <mc:Choice Requires="wps">
            <w:drawing>
              <wp:anchor distT="0" distB="0" distL="114300" distR="114300" simplePos="0" relativeHeight="251693056" behindDoc="0" locked="0" layoutInCell="1" allowOverlap="1" wp14:anchorId="5FA65770" wp14:editId="54A445FB">
                <wp:simplePos x="0" y="0"/>
                <wp:positionH relativeFrom="margin">
                  <wp:align>left</wp:align>
                </wp:positionH>
                <wp:positionV relativeFrom="paragraph">
                  <wp:posOffset>2179422</wp:posOffset>
                </wp:positionV>
                <wp:extent cx="1890641" cy="361150"/>
                <wp:effectExtent l="0" t="0" r="14605" b="20320"/>
                <wp:wrapNone/>
                <wp:docPr id="29" name="Прямоугольник: скругленные углы 29"/>
                <wp:cNvGraphicFramePr/>
                <a:graphic xmlns:a="http://schemas.openxmlformats.org/drawingml/2006/main">
                  <a:graphicData uri="http://schemas.microsoft.com/office/word/2010/wordprocessingShape">
                    <wps:wsp>
                      <wps:cNvSpPr/>
                      <wps:spPr>
                        <a:xfrm>
                          <a:off x="0" y="0"/>
                          <a:ext cx="1890641" cy="361150"/>
                        </a:xfrm>
                        <a:prstGeom prst="roundRect">
                          <a:avLst/>
                        </a:prstGeom>
                        <a:solidFill>
                          <a:srgbClr val="00CC99"/>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257D52D8" w14:textId="77777777" w:rsidR="001103AD" w:rsidRPr="008824EB" w:rsidRDefault="001103AD" w:rsidP="008408E7">
                            <w:pPr>
                              <w:spacing w:line="180" w:lineRule="exact"/>
                              <w:jc w:val="center"/>
                              <w:rPr>
                                <w:color w:val="000000" w:themeColor="text1"/>
                                <w:sz w:val="16"/>
                                <w:szCs w:val="16"/>
                              </w:rPr>
                            </w:pPr>
                            <w:r w:rsidRPr="008824EB">
                              <w:rPr>
                                <w:b/>
                                <w:bCs/>
                                <w:color w:val="000000" w:themeColor="text1"/>
                                <w:sz w:val="20"/>
                                <w:szCs w:val="20"/>
                              </w:rPr>
                              <w:t>КМ</w:t>
                            </w:r>
                            <w:r w:rsidRPr="008824EB">
                              <w:rPr>
                                <w:color w:val="000000" w:themeColor="text1"/>
                                <w:sz w:val="16"/>
                                <w:szCs w:val="16"/>
                              </w:rPr>
                              <w:t>: выдвижение, оценка и доработка идей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A65770" id="Прямоугольник: скругленные углы 29" o:spid="_x0000_s1040" style="position:absolute;left:0;text-align:left;margin-left:0;margin-top:171.6pt;width:148.85pt;height:28.45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" fillcolor="#0c9" strokecolor="#1f3763 [1604]" strokeweight=".5pt">
                <v:stroke joinstyle="miter"/>
                <v:textbox>
                  <w:txbxContent>
                    <w:p w14:paraId="257D52D8" w14:textId="77777777" w:rsidR="001103AD" w:rsidRPr="008824EB" w:rsidRDefault="001103AD" w:rsidP="008408E7">
                      <w:pPr>
                        <w:spacing w:line="180" w:lineRule="exact"/>
                        <w:jc w:val="center"/>
                        <w:rPr>
                          <w:color w:val="000000" w:themeColor="text1"/>
                          <w:sz w:val="16"/>
                          <w:szCs w:val="16"/>
                        </w:rPr>
                      </w:pPr>
                      <w:r w:rsidRPr="008824EB">
                        <w:rPr>
                          <w:b/>
                          <w:bCs/>
                          <w:color w:val="000000" w:themeColor="text1"/>
                          <w:sz w:val="20"/>
                          <w:szCs w:val="20"/>
                        </w:rPr>
                        <w:t>КМ</w:t>
                      </w:r>
                      <w:r w:rsidRPr="008824EB">
                        <w:rPr>
                          <w:color w:val="000000" w:themeColor="text1"/>
                          <w:sz w:val="16"/>
                          <w:szCs w:val="16"/>
                        </w:rPr>
                        <w:t>: выдвижение, оценка и доработка идей</w:t>
                      </w:r>
                    </w:p>
                  </w:txbxContent>
                </v:textbox>
                <w10:wrap anchorx="margin"/>
              </v:roundrect>
            </w:pict>
          </mc:Fallback>
        </mc:AlternateContent>
      </w:r>
      <w:r w:rsidR="008408E7">
        <w:rPr>
          <w:noProof/>
          <w:color w:val="C00000"/>
          <w:lang w:eastAsia="ru-RU"/>
        </w:rPr>
        <mc:AlternateContent>
          <mc:Choice Requires="wps">
            <w:drawing>
              <wp:anchor distT="0" distB="0" distL="114300" distR="114300" simplePos="0" relativeHeight="251679744" behindDoc="0" locked="0" layoutInCell="1" allowOverlap="1" wp14:anchorId="3455E0D7" wp14:editId="388DD687">
                <wp:simplePos x="0" y="0"/>
                <wp:positionH relativeFrom="column">
                  <wp:posOffset>1641880</wp:posOffset>
                </wp:positionH>
                <wp:positionV relativeFrom="paragraph">
                  <wp:posOffset>2056840</wp:posOffset>
                </wp:positionV>
                <wp:extent cx="975674" cy="153542"/>
                <wp:effectExtent l="38100" t="57150" r="15240" b="37465"/>
                <wp:wrapNone/>
                <wp:docPr id="53" name="Прямая со стрелкой 53"/>
                <wp:cNvGraphicFramePr/>
                <a:graphic xmlns:a="http://schemas.openxmlformats.org/drawingml/2006/main">
                  <a:graphicData uri="http://schemas.microsoft.com/office/word/2010/wordprocessingShape">
                    <wps:wsp>
                      <wps:cNvCnPr/>
                      <wps:spPr>
                        <a:xfrm flipH="1" flipV="1">
                          <a:off x="0" y="0"/>
                          <a:ext cx="975674" cy="153542"/>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956B45" id="Прямая со стрелкой 53" o:spid="_x0000_s1026" type="#_x0000_t32" style="position:absolute;margin-left:129.3pt;margin-top:161.95pt;width:76.8pt;height:12.1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" strokecolor="#4472c4 [3204]" strokeweight="1.5pt">
                <v:stroke endarrow="block" joinstyle="miter"/>
              </v:shape>
            </w:pict>
          </mc:Fallback>
        </mc:AlternateContent>
      </w:r>
      <w:r w:rsidR="008408E7">
        <w:rPr>
          <w:noProof/>
          <w:color w:val="C00000"/>
          <w:lang w:eastAsia="ru-RU"/>
        </w:rPr>
        <mc:AlternateContent>
          <mc:Choice Requires="wps">
            <w:drawing>
              <wp:anchor distT="0" distB="0" distL="114300" distR="114300" simplePos="0" relativeHeight="251687936" behindDoc="0" locked="0" layoutInCell="1" allowOverlap="1" wp14:anchorId="4BB61756" wp14:editId="3D5A590D">
                <wp:simplePos x="0" y="0"/>
                <wp:positionH relativeFrom="column">
                  <wp:posOffset>4269425</wp:posOffset>
                </wp:positionH>
                <wp:positionV relativeFrom="paragraph">
                  <wp:posOffset>2043755</wp:posOffset>
                </wp:positionV>
                <wp:extent cx="614723" cy="474158"/>
                <wp:effectExtent l="0" t="38100" r="52070" b="21590"/>
                <wp:wrapNone/>
                <wp:docPr id="34" name="Прямая со стрелкой 34"/>
                <wp:cNvGraphicFramePr/>
                <a:graphic xmlns:a="http://schemas.openxmlformats.org/drawingml/2006/main">
                  <a:graphicData uri="http://schemas.microsoft.com/office/word/2010/wordprocessingShape">
                    <wps:wsp>
                      <wps:cNvCnPr/>
                      <wps:spPr>
                        <a:xfrm flipV="1">
                          <a:off x="0" y="0"/>
                          <a:ext cx="614723" cy="474158"/>
                        </a:xfrm>
                        <a:prstGeom prst="straightConnector1">
                          <a:avLst/>
                        </a:prstGeom>
                        <a:ln>
                          <a:solidFill>
                            <a:schemeClr val="accent6">
                              <a:lumMod val="50000"/>
                            </a:schemeClr>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95AD1C" id="Прямая со стрелкой 34" o:spid="_x0000_s1026" type="#_x0000_t32" style="position:absolute;margin-left:336.2pt;margin-top:160.95pt;width:48.4pt;height:37.3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" strokecolor="#375623 [1609]" strokeweight="1.5pt">
                <v:stroke endarrow="block" joinstyle="miter"/>
              </v:shape>
            </w:pict>
          </mc:Fallback>
        </mc:AlternateContent>
      </w:r>
      <w:r w:rsidR="008408E7">
        <w:rPr>
          <w:noProof/>
          <w:color w:val="C00000"/>
          <w:lang w:eastAsia="ru-RU"/>
        </w:rPr>
        <mc:AlternateContent>
          <mc:Choice Requires="wps">
            <w:drawing>
              <wp:anchor distT="0" distB="0" distL="114300" distR="114300" simplePos="0" relativeHeight="251698176" behindDoc="0" locked="0" layoutInCell="1" allowOverlap="1" wp14:anchorId="4E007F98" wp14:editId="34DFCD1D">
                <wp:simplePos x="0" y="0"/>
                <wp:positionH relativeFrom="column">
                  <wp:posOffset>3439944</wp:posOffset>
                </wp:positionH>
                <wp:positionV relativeFrom="paragraph">
                  <wp:posOffset>988439</wp:posOffset>
                </wp:positionV>
                <wp:extent cx="1214078" cy="515150"/>
                <wp:effectExtent l="0" t="0" r="81915" b="56515"/>
                <wp:wrapNone/>
                <wp:docPr id="64" name="Прямая со стрелкой 64"/>
                <wp:cNvGraphicFramePr/>
                <a:graphic xmlns:a="http://schemas.openxmlformats.org/drawingml/2006/main">
                  <a:graphicData uri="http://schemas.microsoft.com/office/word/2010/wordprocessingShape">
                    <wps:wsp>
                      <wps:cNvCnPr/>
                      <wps:spPr>
                        <a:xfrm>
                          <a:off x="0" y="0"/>
                          <a:ext cx="1214078" cy="515150"/>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01434F75" id="Прямая со стрелкой 64" o:spid="_x0000_s1026" type="#_x0000_t32" style="position:absolute;margin-left:270.85pt;margin-top:77.85pt;width:95.6pt;height:40.5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" strokecolor="#c00000" strokeweight="1.5pt">
                <v:stroke endarrow="block" joinstyle="miter"/>
              </v:shape>
            </w:pict>
          </mc:Fallback>
        </mc:AlternateContent>
      </w:r>
      <w:r w:rsidR="008408E7">
        <w:rPr>
          <w:noProof/>
          <w:color w:val="C00000"/>
          <w:lang w:eastAsia="ru-RU"/>
        </w:rPr>
        <mc:AlternateContent>
          <mc:Choice Requires="wps">
            <w:drawing>
              <wp:anchor distT="0" distB="0" distL="114300" distR="114300" simplePos="0" relativeHeight="251697152" behindDoc="0" locked="0" layoutInCell="1" allowOverlap="1" wp14:anchorId="210FA277" wp14:editId="3A9621A7">
                <wp:simplePos x="0" y="0"/>
                <wp:positionH relativeFrom="column">
                  <wp:posOffset>2156711</wp:posOffset>
                </wp:positionH>
                <wp:positionV relativeFrom="paragraph">
                  <wp:posOffset>2225456</wp:posOffset>
                </wp:positionV>
                <wp:extent cx="476106" cy="469158"/>
                <wp:effectExtent l="38100" t="0" r="19685" b="64770"/>
                <wp:wrapNone/>
                <wp:docPr id="63" name="Прямая со стрелкой 63"/>
                <wp:cNvGraphicFramePr/>
                <a:graphic xmlns:a="http://schemas.openxmlformats.org/drawingml/2006/main">
                  <a:graphicData uri="http://schemas.microsoft.com/office/word/2010/wordprocessingShape">
                    <wps:wsp>
                      <wps:cNvCnPr/>
                      <wps:spPr>
                        <a:xfrm flipH="1">
                          <a:off x="0" y="0"/>
                          <a:ext cx="476106" cy="469158"/>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2929BAB0" id="Прямая со стрелкой 63" o:spid="_x0000_s1026" type="#_x0000_t32" style="position:absolute;margin-left:169.8pt;margin-top:175.25pt;width:37.5pt;height:36.95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" strokecolor="#4472c4 [3204]" strokeweight="1.5pt">
                <v:stroke endarrow="block" joinstyle="miter"/>
              </v:shape>
            </w:pict>
          </mc:Fallback>
        </mc:AlternateContent>
      </w:r>
      <w:r w:rsidR="008408E7">
        <w:rPr>
          <w:noProof/>
          <w:color w:val="C00000"/>
          <w:lang w:eastAsia="ru-RU"/>
        </w:rPr>
        <mc:AlternateContent>
          <mc:Choice Requires="wps">
            <w:drawing>
              <wp:anchor distT="0" distB="0" distL="114300" distR="114300" simplePos="0" relativeHeight="251691008" behindDoc="0" locked="0" layoutInCell="1" allowOverlap="1" wp14:anchorId="3A1B85D1" wp14:editId="34199B42">
                <wp:simplePos x="0" y="0"/>
                <wp:positionH relativeFrom="column">
                  <wp:posOffset>4277504</wp:posOffset>
                </wp:positionH>
                <wp:positionV relativeFrom="paragraph">
                  <wp:posOffset>2517883</wp:posOffset>
                </wp:positionV>
                <wp:extent cx="107577" cy="453358"/>
                <wp:effectExtent l="0" t="0" r="64135" b="61595"/>
                <wp:wrapNone/>
                <wp:docPr id="37" name="Прямая со стрелкой 37"/>
                <wp:cNvGraphicFramePr/>
                <a:graphic xmlns:a="http://schemas.openxmlformats.org/drawingml/2006/main">
                  <a:graphicData uri="http://schemas.microsoft.com/office/word/2010/wordprocessingShape">
                    <wps:wsp>
                      <wps:cNvCnPr/>
                      <wps:spPr>
                        <a:xfrm>
                          <a:off x="0" y="0"/>
                          <a:ext cx="107577" cy="453358"/>
                        </a:xfrm>
                        <a:prstGeom prst="straightConnector1">
                          <a:avLst/>
                        </a:prstGeom>
                        <a:ln>
                          <a:solidFill>
                            <a:schemeClr val="accent6">
                              <a:lumMod val="50000"/>
                            </a:schemeClr>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6382AB" id="Прямая со стрелкой 37" o:spid="_x0000_s1026" type="#_x0000_t32" style="position:absolute;margin-left:336.8pt;margin-top:198.25pt;width:8.45pt;height:35.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" strokecolor="#375623 [1609]" strokeweight="1.5pt">
                <v:stroke endarrow="block" joinstyle="miter"/>
              </v:shape>
            </w:pict>
          </mc:Fallback>
        </mc:AlternateContent>
      </w:r>
      <w:r w:rsidR="008408E7">
        <w:rPr>
          <w:noProof/>
          <w:color w:val="C00000"/>
          <w:lang w:eastAsia="ru-RU"/>
        </w:rPr>
        <mc:AlternateContent>
          <mc:Choice Requires="wps">
            <w:drawing>
              <wp:anchor distT="0" distB="0" distL="114300" distR="114300" simplePos="0" relativeHeight="251689984" behindDoc="0" locked="0" layoutInCell="1" allowOverlap="1" wp14:anchorId="35F0EB07" wp14:editId="4F562D55">
                <wp:simplePos x="0" y="0"/>
                <wp:positionH relativeFrom="column">
                  <wp:posOffset>4277504</wp:posOffset>
                </wp:positionH>
                <wp:positionV relativeFrom="paragraph">
                  <wp:posOffset>2517882</wp:posOffset>
                </wp:positionV>
                <wp:extent cx="299090" cy="138312"/>
                <wp:effectExtent l="0" t="0" r="81915" b="52705"/>
                <wp:wrapNone/>
                <wp:docPr id="36" name="Прямая со стрелкой 36"/>
                <wp:cNvGraphicFramePr/>
                <a:graphic xmlns:a="http://schemas.openxmlformats.org/drawingml/2006/main">
                  <a:graphicData uri="http://schemas.microsoft.com/office/word/2010/wordprocessingShape">
                    <wps:wsp>
                      <wps:cNvCnPr/>
                      <wps:spPr>
                        <a:xfrm>
                          <a:off x="0" y="0"/>
                          <a:ext cx="299090" cy="138312"/>
                        </a:xfrm>
                        <a:prstGeom prst="straightConnector1">
                          <a:avLst/>
                        </a:prstGeom>
                        <a:ln>
                          <a:solidFill>
                            <a:schemeClr val="accent6">
                              <a:lumMod val="50000"/>
                            </a:schemeClr>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00B43C" id="Прямая со стрелкой 36" o:spid="_x0000_s1026" type="#_x0000_t32" style="position:absolute;margin-left:336.8pt;margin-top:198.25pt;width:23.55pt;height:10.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" strokecolor="#375623 [1609]" strokeweight="1.5pt">
                <v:stroke endarrow="block" joinstyle="miter"/>
              </v:shape>
            </w:pict>
          </mc:Fallback>
        </mc:AlternateContent>
      </w:r>
      <w:r w:rsidR="008408E7">
        <w:rPr>
          <w:noProof/>
          <w:color w:val="C00000"/>
          <w:lang w:eastAsia="ru-RU"/>
        </w:rPr>
        <mc:AlternateContent>
          <mc:Choice Requires="wps">
            <w:drawing>
              <wp:anchor distT="0" distB="0" distL="114300" distR="114300" simplePos="0" relativeHeight="251688960" behindDoc="0" locked="0" layoutInCell="1" allowOverlap="1" wp14:anchorId="0CE5076A" wp14:editId="38988C96">
                <wp:simplePos x="0" y="0"/>
                <wp:positionH relativeFrom="column">
                  <wp:posOffset>4254452</wp:posOffset>
                </wp:positionH>
                <wp:positionV relativeFrom="paragraph">
                  <wp:posOffset>2364201</wp:posOffset>
                </wp:positionV>
                <wp:extent cx="622407" cy="153681"/>
                <wp:effectExtent l="0" t="57150" r="0" b="36830"/>
                <wp:wrapNone/>
                <wp:docPr id="35" name="Прямая со стрелкой 35"/>
                <wp:cNvGraphicFramePr/>
                <a:graphic xmlns:a="http://schemas.openxmlformats.org/drawingml/2006/main">
                  <a:graphicData uri="http://schemas.microsoft.com/office/word/2010/wordprocessingShape">
                    <wps:wsp>
                      <wps:cNvCnPr/>
                      <wps:spPr>
                        <a:xfrm flipV="1">
                          <a:off x="0" y="0"/>
                          <a:ext cx="622407" cy="153681"/>
                        </a:xfrm>
                        <a:prstGeom prst="straightConnector1">
                          <a:avLst/>
                        </a:prstGeom>
                        <a:ln>
                          <a:solidFill>
                            <a:schemeClr val="accent6">
                              <a:lumMod val="50000"/>
                            </a:schemeClr>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6E60D3" id="Прямая со стрелкой 35" o:spid="_x0000_s1026" type="#_x0000_t32" style="position:absolute;margin-left:335pt;margin-top:186.15pt;width:49pt;height:12.1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" strokecolor="#375623 [1609]" strokeweight="1.5pt">
                <v:stroke endarrow="block" joinstyle="miter"/>
              </v:shape>
            </w:pict>
          </mc:Fallback>
        </mc:AlternateContent>
      </w:r>
      <w:r w:rsidR="008408E7">
        <w:rPr>
          <w:noProof/>
          <w:color w:val="C00000"/>
          <w:lang w:eastAsia="ru-RU"/>
        </w:rPr>
        <mc:AlternateContent>
          <mc:Choice Requires="wps">
            <w:drawing>
              <wp:anchor distT="0" distB="0" distL="114300" distR="114300" simplePos="0" relativeHeight="251686912" behindDoc="0" locked="0" layoutInCell="1" allowOverlap="1" wp14:anchorId="56E95FDF" wp14:editId="2867E598">
                <wp:simplePos x="0" y="0"/>
                <wp:positionH relativeFrom="column">
                  <wp:posOffset>3439944</wp:posOffset>
                </wp:positionH>
                <wp:positionV relativeFrom="paragraph">
                  <wp:posOffset>981075</wp:posOffset>
                </wp:positionV>
                <wp:extent cx="1137237" cy="291993"/>
                <wp:effectExtent l="0" t="0" r="101600" b="70485"/>
                <wp:wrapNone/>
                <wp:docPr id="40" name="Прямая со стрелкой 40"/>
                <wp:cNvGraphicFramePr/>
                <a:graphic xmlns:a="http://schemas.openxmlformats.org/drawingml/2006/main">
                  <a:graphicData uri="http://schemas.microsoft.com/office/word/2010/wordprocessingShape">
                    <wps:wsp>
                      <wps:cNvCnPr/>
                      <wps:spPr>
                        <a:xfrm>
                          <a:off x="0" y="0"/>
                          <a:ext cx="1137237" cy="291993"/>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C7A147" id="Прямая со стрелкой 40" o:spid="_x0000_s1026" type="#_x0000_t32" style="position:absolute;margin-left:270.85pt;margin-top:77.25pt;width:89.55pt;height:2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" strokecolor="#c00000" strokeweight="1.5pt">
                <v:stroke endarrow="block" joinstyle="miter"/>
              </v:shape>
            </w:pict>
          </mc:Fallback>
        </mc:AlternateContent>
      </w:r>
      <w:r w:rsidR="008408E7">
        <w:rPr>
          <w:noProof/>
          <w:color w:val="C00000"/>
          <w:lang w:eastAsia="ru-RU"/>
        </w:rPr>
        <mc:AlternateContent>
          <mc:Choice Requires="wps">
            <w:drawing>
              <wp:anchor distT="0" distB="0" distL="114300" distR="114300" simplePos="0" relativeHeight="251685888" behindDoc="0" locked="0" layoutInCell="1" allowOverlap="1" wp14:anchorId="0F6E1F7D" wp14:editId="30F454D9">
                <wp:simplePos x="0" y="0"/>
                <wp:positionH relativeFrom="column">
                  <wp:posOffset>3447628</wp:posOffset>
                </wp:positionH>
                <wp:positionV relativeFrom="paragraph">
                  <wp:posOffset>812026</wp:posOffset>
                </wp:positionV>
                <wp:extent cx="1075765" cy="163836"/>
                <wp:effectExtent l="0" t="57150" r="10160" b="26670"/>
                <wp:wrapNone/>
                <wp:docPr id="41" name="Прямая со стрелкой 41"/>
                <wp:cNvGraphicFramePr/>
                <a:graphic xmlns:a="http://schemas.openxmlformats.org/drawingml/2006/main">
                  <a:graphicData uri="http://schemas.microsoft.com/office/word/2010/wordprocessingShape">
                    <wps:wsp>
                      <wps:cNvCnPr/>
                      <wps:spPr>
                        <a:xfrm flipV="1">
                          <a:off x="0" y="0"/>
                          <a:ext cx="1075765" cy="163836"/>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318156" id="Прямая со стрелкой 41" o:spid="_x0000_s1026" type="#_x0000_t32" style="position:absolute;margin-left:271.45pt;margin-top:63.95pt;width:84.7pt;height:12.9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" strokecolor="#c00000" strokeweight="1.5pt">
                <v:stroke endarrow="block" joinstyle="miter"/>
              </v:shape>
            </w:pict>
          </mc:Fallback>
        </mc:AlternateContent>
      </w:r>
      <w:r w:rsidR="008408E7">
        <w:rPr>
          <w:noProof/>
          <w:color w:val="C00000"/>
          <w:lang w:eastAsia="ru-RU"/>
        </w:rPr>
        <mc:AlternateContent>
          <mc:Choice Requires="wps">
            <w:drawing>
              <wp:anchor distT="0" distB="0" distL="114300" distR="114300" simplePos="0" relativeHeight="251684864" behindDoc="0" locked="0" layoutInCell="1" allowOverlap="1" wp14:anchorId="2C5836DA" wp14:editId="71C6626C">
                <wp:simplePos x="0" y="0"/>
                <wp:positionH relativeFrom="column">
                  <wp:posOffset>3447628</wp:posOffset>
                </wp:positionH>
                <wp:positionV relativeFrom="paragraph">
                  <wp:posOffset>520032</wp:posOffset>
                </wp:positionV>
                <wp:extent cx="284310" cy="450663"/>
                <wp:effectExtent l="0" t="38100" r="59055" b="26035"/>
                <wp:wrapNone/>
                <wp:docPr id="42" name="Прямая со стрелкой 42"/>
                <wp:cNvGraphicFramePr/>
                <a:graphic xmlns:a="http://schemas.openxmlformats.org/drawingml/2006/main">
                  <a:graphicData uri="http://schemas.microsoft.com/office/word/2010/wordprocessingShape">
                    <wps:wsp>
                      <wps:cNvCnPr/>
                      <wps:spPr>
                        <a:xfrm flipV="1">
                          <a:off x="0" y="0"/>
                          <a:ext cx="284310" cy="450663"/>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CD8562" id="Прямая со стрелкой 42" o:spid="_x0000_s1026" type="#_x0000_t32" style="position:absolute;margin-left:271.45pt;margin-top:40.95pt;width:22.4pt;height:35.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" strokecolor="#c00000" strokeweight="1.5pt">
                <v:stroke endarrow="block" joinstyle="miter"/>
              </v:shape>
            </w:pict>
          </mc:Fallback>
        </mc:AlternateContent>
      </w:r>
      <w:r w:rsidR="008408E7">
        <w:rPr>
          <w:noProof/>
          <w:color w:val="C00000"/>
          <w:lang w:eastAsia="ru-RU"/>
        </w:rPr>
        <mc:AlternateContent>
          <mc:Choice Requires="wps">
            <w:drawing>
              <wp:anchor distT="0" distB="0" distL="114300" distR="114300" simplePos="0" relativeHeight="251667456" behindDoc="0" locked="0" layoutInCell="1" allowOverlap="1" wp14:anchorId="7636D04B" wp14:editId="2FE1CA14">
                <wp:simplePos x="0" y="0"/>
                <wp:positionH relativeFrom="column">
                  <wp:posOffset>3524315</wp:posOffset>
                </wp:positionH>
                <wp:positionV relativeFrom="paragraph">
                  <wp:posOffset>220025</wp:posOffset>
                </wp:positionV>
                <wp:extent cx="1925955" cy="353145"/>
                <wp:effectExtent l="0" t="0" r="17145" b="27940"/>
                <wp:wrapNone/>
                <wp:docPr id="47" name="Прямоугольник: скругленные противолежащие углы 47"/>
                <wp:cNvGraphicFramePr/>
                <a:graphic xmlns:a="http://schemas.openxmlformats.org/drawingml/2006/main">
                  <a:graphicData uri="http://schemas.microsoft.com/office/word/2010/wordprocessingShape">
                    <wps:wsp>
                      <wps:cNvSpPr/>
                      <wps:spPr>
                        <a:xfrm>
                          <a:off x="0" y="0"/>
                          <a:ext cx="1925955" cy="353145"/>
                        </a:xfrm>
                        <a:prstGeom prst="round2DiagRect">
                          <a:avLst/>
                        </a:prstGeom>
                      </wps:spPr>
                      <wps:style>
                        <a:lnRef idx="1">
                          <a:schemeClr val="accent6"/>
                        </a:lnRef>
                        <a:fillRef idx="2">
                          <a:schemeClr val="accent6"/>
                        </a:fillRef>
                        <a:effectRef idx="1">
                          <a:schemeClr val="accent6"/>
                        </a:effectRef>
                        <a:fontRef idx="minor">
                          <a:schemeClr val="dk1"/>
                        </a:fontRef>
                      </wps:style>
                      <wps:txbx>
                        <w:txbxContent>
                          <w:p w14:paraId="4033BE4E" w14:textId="77777777" w:rsidR="001103AD" w:rsidRDefault="001103AD" w:rsidP="008408E7">
                            <w:pPr>
                              <w:spacing w:line="180" w:lineRule="exact"/>
                            </w:pPr>
                            <w:r w:rsidRPr="00474910">
                              <w:rPr>
                                <w:b/>
                                <w:bCs/>
                                <w:sz w:val="20"/>
                                <w:szCs w:val="20"/>
                              </w:rPr>
                              <w:t>ЕНГ</w:t>
                            </w:r>
                            <w:r>
                              <w:t xml:space="preserve">: </w:t>
                            </w:r>
                            <w:r w:rsidRPr="00474910">
                              <w:rPr>
                                <w:sz w:val="16"/>
                                <w:szCs w:val="16"/>
                              </w:rPr>
                              <w:t xml:space="preserve">естественнонаучные предметы. </w:t>
                            </w:r>
                            <w:r>
                              <w:rPr>
                                <w:sz w:val="16"/>
                                <w:szCs w:val="16"/>
                              </w:rPr>
                              <w:t>М</w:t>
                            </w:r>
                            <w:r w:rsidRPr="00474910">
                              <w:rPr>
                                <w:sz w:val="16"/>
                                <w:szCs w:val="16"/>
                              </w:rPr>
                              <w:t>етодология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6D04B" id="Прямоугольник: скругленные противолежащие углы 47" o:spid="_x0000_s1041" style="position:absolute;left:0;text-align:left;margin-left:277.5pt;margin-top:17.3pt;width:151.65pt;height:2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25955,3531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" adj="-11796480,,5400" path="m58859,l1925955,r,l1925955,294286v,32507,-26352,58859,-58859,58859l,353145r,l,58859c,26352,26352,,58859,xe" fillcolor="#9ecb81 [2169]" strokecolor="#70ad47 [3209]" strokeweight=".5pt">
                <v:fill color2="#8ac066 [2617]" rotate="t" colors="0 #b5d5a7;.5 #aace99;1 #9cca86" focus="100%" type="gradient">
                  <o:fill v:ext="view" type="gradientUnscaled"/>
                </v:fill>
                <v:stroke joinstyle="miter"/>
                <v:formulas/>
                <v:path arrowok="t" o:connecttype="custom" o:connectlocs="58859,0;1925955,0;1925955,0;1925955,294286;1867096,353145;0,353145;0,353145;0,58859;58859,0" o:connectangles="0,0,0,0,0,0,0,0,0" textboxrect="0,0,1925955,353145"/>
                <v:textbox>
                  <w:txbxContent>
                    <w:p w14:paraId="4033BE4E" w14:textId="77777777" w:rsidR="001103AD" w:rsidRDefault="001103AD" w:rsidP="008408E7">
                      <w:pPr>
                        <w:spacing w:line="180" w:lineRule="exact"/>
                      </w:pPr>
                      <w:r w:rsidRPr="00474910">
                        <w:rPr>
                          <w:b/>
                          <w:bCs/>
                          <w:sz w:val="20"/>
                          <w:szCs w:val="20"/>
                        </w:rPr>
                        <w:t>ЕНГ</w:t>
                      </w:r>
                      <w:r>
                        <w:t xml:space="preserve">: </w:t>
                      </w:r>
                      <w:r w:rsidRPr="00474910">
                        <w:rPr>
                          <w:sz w:val="16"/>
                          <w:szCs w:val="16"/>
                        </w:rPr>
                        <w:t xml:space="preserve">естественнонаучные предметы. </w:t>
                      </w:r>
                      <w:r>
                        <w:rPr>
                          <w:sz w:val="16"/>
                          <w:szCs w:val="16"/>
                        </w:rPr>
                        <w:t>М</w:t>
                      </w:r>
                      <w:r w:rsidRPr="00474910">
                        <w:rPr>
                          <w:sz w:val="16"/>
                          <w:szCs w:val="16"/>
                        </w:rPr>
                        <w:t>етодология</w:t>
                      </w:r>
                    </w:p>
                  </w:txbxContent>
                </v:textbox>
              </v:shape>
            </w:pict>
          </mc:Fallback>
        </mc:AlternateContent>
      </w:r>
      <w:r w:rsidR="008408E7">
        <w:rPr>
          <w:noProof/>
          <w:color w:val="C00000"/>
          <w:lang w:eastAsia="ru-RU"/>
        </w:rPr>
        <mc:AlternateContent>
          <mc:Choice Requires="wps">
            <w:drawing>
              <wp:anchor distT="0" distB="0" distL="114300" distR="114300" simplePos="0" relativeHeight="251676672" behindDoc="0" locked="0" layoutInCell="1" allowOverlap="1" wp14:anchorId="04122C6C" wp14:editId="483EE5D4">
                <wp:simplePos x="0" y="0"/>
                <wp:positionH relativeFrom="column">
                  <wp:posOffset>2394595</wp:posOffset>
                </wp:positionH>
                <wp:positionV relativeFrom="paragraph">
                  <wp:posOffset>435187</wp:posOffset>
                </wp:positionV>
                <wp:extent cx="260350" cy="1790700"/>
                <wp:effectExtent l="38100" t="38100" r="25400" b="19050"/>
                <wp:wrapNone/>
                <wp:docPr id="51" name="Прямая со стрелкой 51"/>
                <wp:cNvGraphicFramePr/>
                <a:graphic xmlns:a="http://schemas.openxmlformats.org/drawingml/2006/main">
                  <a:graphicData uri="http://schemas.microsoft.com/office/word/2010/wordprocessingShape">
                    <wps:wsp>
                      <wps:cNvCnPr/>
                      <wps:spPr>
                        <a:xfrm flipH="1" flipV="1">
                          <a:off x="0" y="0"/>
                          <a:ext cx="260350" cy="17907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322A03" id="Прямая со стрелкой 51" o:spid="_x0000_s1026" type="#_x0000_t32" style="position:absolute;margin-left:188.55pt;margin-top:34.25pt;width:20.5pt;height:141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" strokecolor="#4472c4 [3204]" strokeweight="1.5pt">
                <v:stroke endarrow="block" joinstyle="miter"/>
              </v:shape>
            </w:pict>
          </mc:Fallback>
        </mc:AlternateContent>
      </w:r>
      <w:r w:rsidR="008408E7">
        <w:rPr>
          <w:noProof/>
          <w:color w:val="C00000"/>
          <w:lang w:eastAsia="ru-RU"/>
        </w:rPr>
        <mc:AlternateContent>
          <mc:Choice Requires="wps">
            <w:drawing>
              <wp:anchor distT="0" distB="0" distL="114300" distR="114300" simplePos="0" relativeHeight="251677696" behindDoc="0" locked="0" layoutInCell="1" allowOverlap="1" wp14:anchorId="3003D181" wp14:editId="1D891363">
                <wp:simplePos x="0" y="0"/>
                <wp:positionH relativeFrom="column">
                  <wp:posOffset>2071865</wp:posOffset>
                </wp:positionH>
                <wp:positionV relativeFrom="paragraph">
                  <wp:posOffset>988438</wp:posOffset>
                </wp:positionV>
                <wp:extent cx="583715" cy="1252818"/>
                <wp:effectExtent l="38100" t="38100" r="26035" b="24130"/>
                <wp:wrapNone/>
                <wp:docPr id="50" name="Прямая со стрелкой 50"/>
                <wp:cNvGraphicFramePr/>
                <a:graphic xmlns:a="http://schemas.openxmlformats.org/drawingml/2006/main">
                  <a:graphicData uri="http://schemas.microsoft.com/office/word/2010/wordprocessingShape">
                    <wps:wsp>
                      <wps:cNvCnPr/>
                      <wps:spPr>
                        <a:xfrm flipH="1" flipV="1">
                          <a:off x="0" y="0"/>
                          <a:ext cx="583715" cy="1252818"/>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78EE3B" id="Прямая со стрелкой 50" o:spid="_x0000_s1026" type="#_x0000_t32" style="position:absolute;margin-left:163.15pt;margin-top:77.85pt;width:45.95pt;height:98.6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" strokecolor="#4472c4 [3204]" strokeweight="1.5pt">
                <v:stroke endarrow="block" joinstyle="miter"/>
              </v:shape>
            </w:pict>
          </mc:Fallback>
        </mc:AlternateContent>
      </w:r>
      <w:r w:rsidR="008408E7">
        <w:rPr>
          <w:noProof/>
          <w:color w:val="C00000"/>
          <w:lang w:eastAsia="ru-RU"/>
        </w:rPr>
        <mc:AlternateContent>
          <mc:Choice Requires="wps">
            <w:drawing>
              <wp:anchor distT="0" distB="0" distL="114300" distR="114300" simplePos="0" relativeHeight="251678720" behindDoc="0" locked="0" layoutInCell="1" allowOverlap="1" wp14:anchorId="2EB9886B" wp14:editId="71381999">
                <wp:simplePos x="0" y="0"/>
                <wp:positionH relativeFrom="column">
                  <wp:posOffset>1948922</wp:posOffset>
                </wp:positionH>
                <wp:positionV relativeFrom="paragraph">
                  <wp:posOffset>1526320</wp:posOffset>
                </wp:positionV>
                <wp:extent cx="684199" cy="699567"/>
                <wp:effectExtent l="38100" t="38100" r="20955" b="24765"/>
                <wp:wrapNone/>
                <wp:docPr id="54" name="Прямая со стрелкой 54"/>
                <wp:cNvGraphicFramePr/>
                <a:graphic xmlns:a="http://schemas.openxmlformats.org/drawingml/2006/main">
                  <a:graphicData uri="http://schemas.microsoft.com/office/word/2010/wordprocessingShape">
                    <wps:wsp>
                      <wps:cNvCnPr/>
                      <wps:spPr>
                        <a:xfrm flipH="1" flipV="1">
                          <a:off x="0" y="0"/>
                          <a:ext cx="684199" cy="699567"/>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3CDCA6" id="Прямая со стрелкой 54" o:spid="_x0000_s1026" type="#_x0000_t32" style="position:absolute;margin-left:153.45pt;margin-top:120.2pt;width:53.85pt;height:55.1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" strokecolor="#4472c4 [3204]" strokeweight="1.5pt">
                <v:stroke endarrow="block" joinstyle="miter"/>
              </v:shape>
            </w:pict>
          </mc:Fallback>
        </mc:AlternateContent>
      </w:r>
      <w:r w:rsidR="008408E7" w:rsidRPr="003F2125">
        <w:rPr>
          <w:noProof/>
          <w:color w:val="FFFFFF" w:themeColor="background1"/>
          <w:sz w:val="16"/>
          <w:szCs w:val="16"/>
          <w:lang w:eastAsia="ru-RU"/>
        </w:rPr>
        <mc:AlternateContent>
          <mc:Choice Requires="wps">
            <w:drawing>
              <wp:anchor distT="0" distB="0" distL="114300" distR="114300" simplePos="0" relativeHeight="251662336" behindDoc="0" locked="0" layoutInCell="1" allowOverlap="1" wp14:anchorId="09A3C809" wp14:editId="6B3DABAD">
                <wp:simplePos x="0" y="0"/>
                <wp:positionH relativeFrom="margin">
                  <wp:align>left</wp:align>
                </wp:positionH>
                <wp:positionV relativeFrom="paragraph">
                  <wp:posOffset>519739</wp:posOffset>
                </wp:positionV>
                <wp:extent cx="2275205" cy="491779"/>
                <wp:effectExtent l="0" t="0" r="10795" b="22860"/>
                <wp:wrapNone/>
                <wp:docPr id="56" name="Прямоугольник: скругленные углы 56"/>
                <wp:cNvGraphicFramePr/>
                <a:graphic xmlns:a="http://schemas.openxmlformats.org/drawingml/2006/main">
                  <a:graphicData uri="http://schemas.microsoft.com/office/word/2010/wordprocessingShape">
                    <wps:wsp>
                      <wps:cNvSpPr/>
                      <wps:spPr>
                        <a:xfrm>
                          <a:off x="0" y="0"/>
                          <a:ext cx="2275205" cy="491779"/>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FE27F19" w14:textId="77777777" w:rsidR="001103AD" w:rsidRPr="003F2125" w:rsidRDefault="001103AD" w:rsidP="008408E7">
                            <w:pPr>
                              <w:spacing w:line="180" w:lineRule="exact"/>
                              <w:jc w:val="center"/>
                              <w:rPr>
                                <w:sz w:val="16"/>
                                <w:szCs w:val="16"/>
                              </w:rPr>
                            </w:pPr>
                            <w:r w:rsidRPr="00F34950">
                              <w:rPr>
                                <w:b/>
                                <w:bCs/>
                                <w:sz w:val="20"/>
                                <w:szCs w:val="20"/>
                              </w:rPr>
                              <w:t>МГ</w:t>
                            </w:r>
                            <w:r w:rsidRPr="003F2125">
                              <w:rPr>
                                <w:sz w:val="16"/>
                                <w:szCs w:val="16"/>
                              </w:rPr>
                              <w:t xml:space="preserve">: </w:t>
                            </w:r>
                            <w:r>
                              <w:rPr>
                                <w:sz w:val="16"/>
                                <w:szCs w:val="16"/>
                              </w:rPr>
                              <w:t xml:space="preserve">формулировать, применять интерпретировать и оценивать результаты с позиции </w:t>
                            </w:r>
                            <w:proofErr w:type="gramStart"/>
                            <w:r>
                              <w:rPr>
                                <w:sz w:val="16"/>
                                <w:szCs w:val="16"/>
                              </w:rPr>
                              <w:t>математики  и</w:t>
                            </w:r>
                            <w:proofErr w:type="gramEnd"/>
                            <w:r>
                              <w:rPr>
                                <w:sz w:val="16"/>
                                <w:szCs w:val="16"/>
                              </w:rPr>
                              <w:t xml:space="preserve"> реальной проблемы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A3C809" id="Прямоугольник: скругленные углы 56" o:spid="_x0000_s1042" style="position:absolute;left:0;text-align:left;margin-left:0;margin-top:40.9pt;width:179.15pt;height:38.7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" fillcolor="#82a0d7 [2164]" strokecolor="#4472c4 [3204]" strokeweight=".5pt">
                <v:fill color2="#678ccf [2612]" rotate="t" colors="0 #a8b7df;.5 #9aabd9;1 #879ed7" focus="100%" type="gradient">
                  <o:fill v:ext="view" type="gradientUnscaled"/>
                </v:fill>
                <v:stroke joinstyle="miter"/>
                <v:textbox>
                  <w:txbxContent>
                    <w:p w14:paraId="2FE27F19" w14:textId="77777777" w:rsidR="001103AD" w:rsidRPr="003F2125" w:rsidRDefault="001103AD" w:rsidP="008408E7">
                      <w:pPr>
                        <w:spacing w:line="180" w:lineRule="exact"/>
                        <w:jc w:val="center"/>
                        <w:rPr>
                          <w:sz w:val="16"/>
                          <w:szCs w:val="16"/>
                        </w:rPr>
                      </w:pPr>
                      <w:r w:rsidRPr="00F34950">
                        <w:rPr>
                          <w:b/>
                          <w:bCs/>
                          <w:sz w:val="20"/>
                          <w:szCs w:val="20"/>
                        </w:rPr>
                        <w:t>МГ</w:t>
                      </w:r>
                      <w:r w:rsidRPr="003F2125">
                        <w:rPr>
                          <w:sz w:val="16"/>
                          <w:szCs w:val="16"/>
                        </w:rPr>
                        <w:t xml:space="preserve">: </w:t>
                      </w:r>
                      <w:r>
                        <w:rPr>
                          <w:sz w:val="16"/>
                          <w:szCs w:val="16"/>
                        </w:rPr>
                        <w:t xml:space="preserve">формулировать, применять интерпретировать и оценивать результаты с позиции </w:t>
                      </w:r>
                      <w:proofErr w:type="gramStart"/>
                      <w:r>
                        <w:rPr>
                          <w:sz w:val="16"/>
                          <w:szCs w:val="16"/>
                        </w:rPr>
                        <w:t>математики  и</w:t>
                      </w:r>
                      <w:proofErr w:type="gramEnd"/>
                      <w:r>
                        <w:rPr>
                          <w:sz w:val="16"/>
                          <w:szCs w:val="16"/>
                        </w:rPr>
                        <w:t xml:space="preserve"> реальной проблемы</w:t>
                      </w:r>
                    </w:p>
                  </w:txbxContent>
                </v:textbox>
                <w10:wrap anchorx="margin"/>
              </v:roundrect>
            </w:pict>
          </mc:Fallback>
        </mc:AlternateContent>
      </w:r>
      <w:r w:rsidR="008408E7">
        <w:rPr>
          <w:noProof/>
          <w:color w:val="C00000"/>
          <w:lang w:eastAsia="ru-RU"/>
        </w:rPr>
        <mc:AlternateContent>
          <mc:Choice Requires="wps">
            <w:drawing>
              <wp:anchor distT="0" distB="0" distL="114300" distR="114300" simplePos="0" relativeHeight="251683840" behindDoc="0" locked="0" layoutInCell="1" allowOverlap="1" wp14:anchorId="37F004B5" wp14:editId="62BABD12">
                <wp:simplePos x="0" y="0"/>
                <wp:positionH relativeFrom="column">
                  <wp:posOffset>3450725</wp:posOffset>
                </wp:positionH>
                <wp:positionV relativeFrom="paragraph">
                  <wp:posOffset>163060</wp:posOffset>
                </wp:positionV>
                <wp:extent cx="1614792" cy="807396"/>
                <wp:effectExtent l="0" t="38100" r="62230" b="31115"/>
                <wp:wrapNone/>
                <wp:docPr id="43" name="Прямая со стрелкой 43"/>
                <wp:cNvGraphicFramePr/>
                <a:graphic xmlns:a="http://schemas.openxmlformats.org/drawingml/2006/main">
                  <a:graphicData uri="http://schemas.microsoft.com/office/word/2010/wordprocessingShape">
                    <wps:wsp>
                      <wps:cNvCnPr/>
                      <wps:spPr>
                        <a:xfrm flipV="1">
                          <a:off x="0" y="0"/>
                          <a:ext cx="1614792" cy="807396"/>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5A2AA9B3" id="Прямая со стрелкой 43" o:spid="_x0000_s1026" type="#_x0000_t32" style="position:absolute;margin-left:271.7pt;margin-top:12.85pt;width:127.15pt;height:63.55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" strokecolor="#c00000" strokeweight="1.5pt">
                <v:stroke endarrow="block" joinstyle="miter"/>
              </v:shape>
            </w:pict>
          </mc:Fallback>
        </mc:AlternateContent>
      </w:r>
      <w:r w:rsidR="008408E7">
        <w:rPr>
          <w:noProof/>
          <w:color w:val="C00000"/>
          <w:lang w:eastAsia="ru-RU"/>
        </w:rPr>
        <mc:AlternateContent>
          <mc:Choice Requires="wps">
            <w:drawing>
              <wp:anchor distT="0" distB="0" distL="114300" distR="114300" simplePos="0" relativeHeight="251682816" behindDoc="0" locked="0" layoutInCell="1" allowOverlap="1" wp14:anchorId="01F4F2AC" wp14:editId="3446E1A8">
                <wp:simplePos x="0" y="0"/>
                <wp:positionH relativeFrom="column">
                  <wp:posOffset>3110257</wp:posOffset>
                </wp:positionH>
                <wp:positionV relativeFrom="paragraph">
                  <wp:posOffset>153332</wp:posOffset>
                </wp:positionV>
                <wp:extent cx="330740" cy="846307"/>
                <wp:effectExtent l="38100" t="38100" r="31750" b="30480"/>
                <wp:wrapNone/>
                <wp:docPr id="44" name="Прямая со стрелкой 44"/>
                <wp:cNvGraphicFramePr/>
                <a:graphic xmlns:a="http://schemas.openxmlformats.org/drawingml/2006/main">
                  <a:graphicData uri="http://schemas.microsoft.com/office/word/2010/wordprocessingShape">
                    <wps:wsp>
                      <wps:cNvCnPr/>
                      <wps:spPr>
                        <a:xfrm flipH="1" flipV="1">
                          <a:off x="0" y="0"/>
                          <a:ext cx="330740" cy="846307"/>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C313B1" id="Прямая со стрелкой 44" o:spid="_x0000_s1026" type="#_x0000_t32" style="position:absolute;margin-left:244.9pt;margin-top:12.05pt;width:26.05pt;height:66.6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" strokecolor="#c00000" strokeweight="1.5pt">
                <v:stroke endarrow="block" joinstyle="miter"/>
              </v:shape>
            </w:pict>
          </mc:Fallback>
        </mc:AlternateContent>
      </w:r>
      <w:r w:rsidR="008408E7">
        <w:rPr>
          <w:noProof/>
          <w:color w:val="C00000"/>
          <w:lang w:eastAsia="ru-RU"/>
        </w:rPr>
        <w:drawing>
          <wp:inline distT="0" distB="0" distL="0" distR="0" wp14:anchorId="1A013E5B" wp14:editId="08CCA3A9">
            <wp:extent cx="6294474" cy="3159760"/>
            <wp:effectExtent l="0" t="0" r="0" b="0"/>
            <wp:docPr id="59" name="Схема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0B068AE" w14:textId="77777777" w:rsidR="008408E7" w:rsidRDefault="008408E7" w:rsidP="008408E7">
      <w:pPr>
        <w:jc w:val="both"/>
        <w:rPr>
          <w:color w:val="C00000"/>
        </w:rPr>
      </w:pPr>
      <w:r>
        <w:rPr>
          <w:noProof/>
          <w:color w:val="C00000"/>
          <w:lang w:eastAsia="ru-RU"/>
        </w:rPr>
        <mc:AlternateContent>
          <mc:Choice Requires="wps">
            <w:drawing>
              <wp:anchor distT="0" distB="0" distL="114300" distR="114300" simplePos="0" relativeHeight="251670528" behindDoc="0" locked="0" layoutInCell="1" allowOverlap="1" wp14:anchorId="78B6F194" wp14:editId="1D5EB799">
                <wp:simplePos x="0" y="0"/>
                <wp:positionH relativeFrom="column">
                  <wp:posOffset>4162095</wp:posOffset>
                </wp:positionH>
                <wp:positionV relativeFrom="paragraph">
                  <wp:posOffset>41846</wp:posOffset>
                </wp:positionV>
                <wp:extent cx="1760903" cy="330414"/>
                <wp:effectExtent l="0" t="0" r="10795" b="12700"/>
                <wp:wrapNone/>
                <wp:docPr id="58" name="Прямоугольник 58"/>
                <wp:cNvGraphicFramePr/>
                <a:graphic xmlns:a="http://schemas.openxmlformats.org/drawingml/2006/main">
                  <a:graphicData uri="http://schemas.microsoft.com/office/word/2010/wordprocessingShape">
                    <wps:wsp>
                      <wps:cNvSpPr/>
                      <wps:spPr>
                        <a:xfrm>
                          <a:off x="0" y="0"/>
                          <a:ext cx="1760903" cy="330414"/>
                        </a:xfrm>
                        <a:prstGeom prst="rect">
                          <a:avLst/>
                        </a:prstGeom>
                        <a:solidFill>
                          <a:srgbClr val="00CC99"/>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789C7BB0" w14:textId="77777777" w:rsidR="001103AD" w:rsidRPr="00AE0677" w:rsidRDefault="001103AD" w:rsidP="008408E7">
                            <w:pPr>
                              <w:spacing w:line="180" w:lineRule="exact"/>
                              <w:rPr>
                                <w:color w:val="000000" w:themeColor="text1"/>
                                <w:sz w:val="16"/>
                                <w:szCs w:val="16"/>
                              </w:rPr>
                            </w:pPr>
                            <w:r w:rsidRPr="00AE0677">
                              <w:rPr>
                                <w:b/>
                                <w:bCs/>
                                <w:color w:val="000000" w:themeColor="text1"/>
                                <w:sz w:val="20"/>
                                <w:szCs w:val="20"/>
                              </w:rPr>
                              <w:t>КМ</w:t>
                            </w:r>
                            <w:r w:rsidRPr="00AE0677">
                              <w:rPr>
                                <w:color w:val="000000" w:themeColor="text1"/>
                              </w:rPr>
                              <w:t xml:space="preserve">: </w:t>
                            </w:r>
                            <w:r w:rsidRPr="00AE0677">
                              <w:rPr>
                                <w:color w:val="000000" w:themeColor="text1"/>
                                <w:sz w:val="16"/>
                                <w:szCs w:val="16"/>
                              </w:rPr>
                              <w:t>образование, быт, наука и технология, культура, социум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6F194" id="Прямоугольник 58" o:spid="_x0000_s1043" style="position:absolute;left:0;text-align:left;margin-left:327.7pt;margin-top:3.3pt;width:138.65pt;height: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" fillcolor="#0c9" strokecolor="#1f3763 [1604]" strokeweight=".5pt">
                <v:textbox>
                  <w:txbxContent>
                    <w:p w14:paraId="789C7BB0" w14:textId="77777777" w:rsidR="001103AD" w:rsidRPr="00AE0677" w:rsidRDefault="001103AD" w:rsidP="008408E7">
                      <w:pPr>
                        <w:spacing w:line="180" w:lineRule="exact"/>
                        <w:rPr>
                          <w:color w:val="000000" w:themeColor="text1"/>
                          <w:sz w:val="16"/>
                          <w:szCs w:val="16"/>
                        </w:rPr>
                      </w:pPr>
                      <w:r w:rsidRPr="00AE0677">
                        <w:rPr>
                          <w:b/>
                          <w:bCs/>
                          <w:color w:val="000000" w:themeColor="text1"/>
                          <w:sz w:val="20"/>
                          <w:szCs w:val="20"/>
                        </w:rPr>
                        <w:t>КМ</w:t>
                      </w:r>
                      <w:r w:rsidRPr="00AE0677">
                        <w:rPr>
                          <w:color w:val="000000" w:themeColor="text1"/>
                        </w:rPr>
                        <w:t xml:space="preserve">: </w:t>
                      </w:r>
                      <w:r w:rsidRPr="00AE0677">
                        <w:rPr>
                          <w:color w:val="000000" w:themeColor="text1"/>
                          <w:sz w:val="16"/>
                          <w:szCs w:val="16"/>
                        </w:rPr>
                        <w:t>образование, быт, наука и технология, культура, социум</w:t>
                      </w:r>
                    </w:p>
                  </w:txbxContent>
                </v:textbox>
              </v:rect>
            </w:pict>
          </mc:Fallback>
        </mc:AlternateContent>
      </w:r>
      <w:r>
        <w:rPr>
          <w:noProof/>
          <w:color w:val="C00000"/>
          <w:lang w:eastAsia="ru-RU"/>
        </w:rPr>
        <mc:AlternateContent>
          <mc:Choice Requires="wps">
            <w:drawing>
              <wp:anchor distT="0" distB="0" distL="114300" distR="114300" simplePos="0" relativeHeight="251696128" behindDoc="0" locked="0" layoutInCell="1" allowOverlap="1" wp14:anchorId="55B633BC" wp14:editId="49EB9441">
                <wp:simplePos x="0" y="0"/>
                <wp:positionH relativeFrom="column">
                  <wp:posOffset>2125713</wp:posOffset>
                </wp:positionH>
                <wp:positionV relativeFrom="paragraph">
                  <wp:posOffset>3298</wp:posOffset>
                </wp:positionV>
                <wp:extent cx="1983740" cy="322730"/>
                <wp:effectExtent l="0" t="0" r="16510" b="20320"/>
                <wp:wrapNone/>
                <wp:docPr id="62" name="Прямоугольник 62"/>
                <wp:cNvGraphicFramePr/>
                <a:graphic xmlns:a="http://schemas.openxmlformats.org/drawingml/2006/main">
                  <a:graphicData uri="http://schemas.microsoft.com/office/word/2010/wordprocessingShape">
                    <wps:wsp>
                      <wps:cNvSpPr/>
                      <wps:spPr>
                        <a:xfrm>
                          <a:off x="0" y="0"/>
                          <a:ext cx="1983740" cy="322730"/>
                        </a:xfrm>
                        <a:prstGeom prst="rect">
                          <a:avLst/>
                        </a:prstGeom>
                        <a:solidFill>
                          <a:srgbClr val="FFFF99"/>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DC1DB9E" w14:textId="77777777" w:rsidR="001103AD" w:rsidRPr="00AF59C1" w:rsidRDefault="001103AD" w:rsidP="008408E7">
                            <w:pPr>
                              <w:spacing w:line="180" w:lineRule="exact"/>
                              <w:rPr>
                                <w:color w:val="000000" w:themeColor="text1"/>
                                <w:sz w:val="16"/>
                                <w:szCs w:val="16"/>
                              </w:rPr>
                            </w:pPr>
                            <w:r>
                              <w:rPr>
                                <w:b/>
                                <w:bCs/>
                                <w:color w:val="000000" w:themeColor="text1"/>
                                <w:sz w:val="20"/>
                                <w:szCs w:val="20"/>
                              </w:rPr>
                              <w:t>ГК</w:t>
                            </w:r>
                            <w:r w:rsidRPr="00AF59C1">
                              <w:rPr>
                                <w:color w:val="000000" w:themeColor="text1"/>
                              </w:rPr>
                              <w:t xml:space="preserve">: </w:t>
                            </w:r>
                            <w:r>
                              <w:rPr>
                                <w:color w:val="000000" w:themeColor="text1"/>
                                <w:sz w:val="16"/>
                                <w:szCs w:val="16"/>
                              </w:rPr>
                              <w:t>уважение других культур, широта взглядов, ответственность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633BC" id="Прямоугольник 62" o:spid="_x0000_s1044" style="position:absolute;left:0;text-align:left;margin-left:167.4pt;margin-top:.25pt;width:156.2pt;height:25.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" fillcolor="#ff9" strokecolor="#1f3763 [1604]" strokeweight=".5pt">
                <v:textbox>
                  <w:txbxContent>
                    <w:p w14:paraId="4DC1DB9E" w14:textId="77777777" w:rsidR="001103AD" w:rsidRPr="00AF59C1" w:rsidRDefault="001103AD" w:rsidP="008408E7">
                      <w:pPr>
                        <w:spacing w:line="180" w:lineRule="exact"/>
                        <w:rPr>
                          <w:color w:val="000000" w:themeColor="text1"/>
                          <w:sz w:val="16"/>
                          <w:szCs w:val="16"/>
                        </w:rPr>
                      </w:pPr>
                      <w:r>
                        <w:rPr>
                          <w:b/>
                          <w:bCs/>
                          <w:color w:val="000000" w:themeColor="text1"/>
                          <w:sz w:val="20"/>
                          <w:szCs w:val="20"/>
                        </w:rPr>
                        <w:t>ГК</w:t>
                      </w:r>
                      <w:r w:rsidRPr="00AF59C1">
                        <w:rPr>
                          <w:color w:val="000000" w:themeColor="text1"/>
                        </w:rPr>
                        <w:t xml:space="preserve">: </w:t>
                      </w:r>
                      <w:r>
                        <w:rPr>
                          <w:color w:val="000000" w:themeColor="text1"/>
                          <w:sz w:val="16"/>
                          <w:szCs w:val="16"/>
                        </w:rPr>
                        <w:t>уважение других культур, широта взглядов, ответственность</w:t>
                      </w:r>
                    </w:p>
                  </w:txbxContent>
                </v:textbox>
              </v:rect>
            </w:pict>
          </mc:Fallback>
        </mc:AlternateContent>
      </w:r>
    </w:p>
    <w:p w14:paraId="2AAC913C" w14:textId="382FE278" w:rsidR="008408E7" w:rsidRDefault="008408E7" w:rsidP="008408E7">
      <w:pPr>
        <w:jc w:val="both"/>
        <w:rPr>
          <w:color w:val="C00000"/>
        </w:rPr>
      </w:pPr>
    </w:p>
    <w:p w14:paraId="200FD715" w14:textId="77777777" w:rsidR="008F7BA2" w:rsidRDefault="008F7BA2" w:rsidP="008408E7">
      <w:pPr>
        <w:jc w:val="both"/>
        <w:rPr>
          <w:color w:val="C00000"/>
        </w:rPr>
      </w:pPr>
    </w:p>
    <w:p w14:paraId="3620C7E7" w14:textId="22C3D9AD" w:rsidR="00BA4C10" w:rsidRPr="0004456E" w:rsidRDefault="00BA4C10" w:rsidP="00BA4C10">
      <w:pPr>
        <w:spacing w:after="0" w:line="240" w:lineRule="auto"/>
        <w:ind w:firstLine="426"/>
        <w:jc w:val="both"/>
        <w:rPr>
          <w:color w:val="000000" w:themeColor="text1"/>
        </w:rPr>
      </w:pPr>
      <w:r w:rsidRPr="0004456E">
        <w:rPr>
          <w:color w:val="000000" w:themeColor="text1"/>
        </w:rPr>
        <w:t>ЧГ – читательская грамотность</w:t>
      </w:r>
    </w:p>
    <w:p w14:paraId="4E829205" w14:textId="075A0CF1" w:rsidR="00BA4C10" w:rsidRPr="0004456E" w:rsidRDefault="00BA4C10" w:rsidP="00BA4C10">
      <w:pPr>
        <w:spacing w:after="0" w:line="240" w:lineRule="auto"/>
        <w:ind w:firstLine="426"/>
        <w:jc w:val="both"/>
        <w:rPr>
          <w:color w:val="000000" w:themeColor="text1"/>
        </w:rPr>
      </w:pPr>
      <w:r w:rsidRPr="0004456E">
        <w:rPr>
          <w:color w:val="000000" w:themeColor="text1"/>
        </w:rPr>
        <w:t>МГ – математическая грамотность</w:t>
      </w:r>
    </w:p>
    <w:p w14:paraId="24AF2D2E" w14:textId="3C213424" w:rsidR="00BA4C10" w:rsidRPr="0004456E" w:rsidRDefault="00BA4C10" w:rsidP="00BA4C10">
      <w:pPr>
        <w:spacing w:after="0" w:line="240" w:lineRule="auto"/>
        <w:ind w:firstLine="426"/>
        <w:jc w:val="both"/>
        <w:rPr>
          <w:color w:val="000000" w:themeColor="text1"/>
        </w:rPr>
      </w:pPr>
      <w:r w:rsidRPr="0004456E">
        <w:rPr>
          <w:color w:val="000000" w:themeColor="text1"/>
        </w:rPr>
        <w:t>ЕНГ – естественнонаучная грамотность</w:t>
      </w:r>
    </w:p>
    <w:p w14:paraId="60DA20E4" w14:textId="62793F86" w:rsidR="00BA4C10" w:rsidRPr="0004456E" w:rsidRDefault="00BA4C10" w:rsidP="00BA4C10">
      <w:pPr>
        <w:spacing w:after="0" w:line="240" w:lineRule="auto"/>
        <w:ind w:firstLine="426"/>
        <w:jc w:val="both"/>
        <w:rPr>
          <w:color w:val="000000" w:themeColor="text1"/>
        </w:rPr>
      </w:pPr>
      <w:r w:rsidRPr="0004456E">
        <w:rPr>
          <w:color w:val="000000" w:themeColor="text1"/>
        </w:rPr>
        <w:t>ФГ – финансовая грамотность</w:t>
      </w:r>
    </w:p>
    <w:p w14:paraId="6086ECB7" w14:textId="1DD19E52" w:rsidR="00BA4C10" w:rsidRPr="0004456E" w:rsidRDefault="00BA4C10" w:rsidP="00BA4C10">
      <w:pPr>
        <w:spacing w:after="0" w:line="240" w:lineRule="auto"/>
        <w:ind w:firstLine="426"/>
        <w:jc w:val="both"/>
        <w:rPr>
          <w:color w:val="000000" w:themeColor="text1"/>
        </w:rPr>
      </w:pPr>
      <w:r w:rsidRPr="0004456E">
        <w:rPr>
          <w:color w:val="000000" w:themeColor="text1"/>
        </w:rPr>
        <w:t>КМ – креативное мышление</w:t>
      </w:r>
    </w:p>
    <w:p w14:paraId="0DB3727B" w14:textId="2EDF54EA" w:rsidR="00BA4C10" w:rsidRPr="0004456E" w:rsidRDefault="00BA4C10" w:rsidP="00BA4C10">
      <w:pPr>
        <w:spacing w:after="0" w:line="240" w:lineRule="auto"/>
        <w:ind w:firstLine="426"/>
        <w:jc w:val="both"/>
        <w:rPr>
          <w:color w:val="000000" w:themeColor="text1"/>
        </w:rPr>
      </w:pPr>
      <w:r w:rsidRPr="0004456E">
        <w:rPr>
          <w:color w:val="000000" w:themeColor="text1"/>
        </w:rPr>
        <w:t>ГК – глобальные компетенции</w:t>
      </w:r>
    </w:p>
    <w:p w14:paraId="26300650" w14:textId="77777777" w:rsidR="00BA4C10" w:rsidRPr="00BA4C10" w:rsidRDefault="00BA4C10" w:rsidP="00BA4C10">
      <w:pPr>
        <w:spacing w:after="0" w:line="240" w:lineRule="auto"/>
        <w:ind w:firstLine="426"/>
        <w:jc w:val="both"/>
        <w:rPr>
          <w:color w:val="000000" w:themeColor="text1"/>
          <w:sz w:val="24"/>
          <w:szCs w:val="24"/>
        </w:rPr>
      </w:pPr>
    </w:p>
    <w:p w14:paraId="4291322C" w14:textId="573EA7E3" w:rsidR="008F7BA2" w:rsidRDefault="008F7BA2" w:rsidP="008408E7">
      <w:pPr>
        <w:ind w:firstLine="426"/>
        <w:jc w:val="both"/>
        <w:rPr>
          <w:color w:val="000000" w:themeColor="text1"/>
          <w:sz w:val="26"/>
          <w:szCs w:val="26"/>
        </w:rPr>
      </w:pPr>
      <w:r>
        <w:rPr>
          <w:noProof/>
          <w:lang w:eastAsia="ru-RU"/>
        </w:rPr>
        <w:drawing>
          <wp:inline distT="0" distB="0" distL="0" distR="0" wp14:anchorId="19BB8A81" wp14:editId="4ABD44F0">
            <wp:extent cx="644769" cy="535657"/>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3005" cy="550807"/>
                    </a:xfrm>
                    <a:prstGeom prst="rect">
                      <a:avLst/>
                    </a:prstGeom>
                    <a:noFill/>
                    <a:ln>
                      <a:noFill/>
                    </a:ln>
                  </pic:spPr>
                </pic:pic>
              </a:graphicData>
            </a:graphic>
          </wp:inline>
        </w:drawing>
      </w:r>
    </w:p>
    <w:p w14:paraId="394C8337" w14:textId="59DB0665" w:rsidR="008408E7" w:rsidRDefault="008408E7" w:rsidP="008408E7">
      <w:pPr>
        <w:ind w:firstLine="426"/>
        <w:jc w:val="both"/>
        <w:rPr>
          <w:color w:val="000000" w:themeColor="text1"/>
          <w:sz w:val="26"/>
          <w:szCs w:val="26"/>
        </w:rPr>
      </w:pPr>
      <w:r w:rsidRPr="001E0CA1">
        <w:rPr>
          <w:color w:val="000000" w:themeColor="text1"/>
          <w:sz w:val="26"/>
          <w:szCs w:val="26"/>
        </w:rPr>
        <w:t xml:space="preserve">В </w:t>
      </w:r>
      <w:r>
        <w:rPr>
          <w:color w:val="000000" w:themeColor="text1"/>
          <w:sz w:val="26"/>
          <w:szCs w:val="26"/>
        </w:rPr>
        <w:t xml:space="preserve">мониторинге функциональной грамотности </w:t>
      </w:r>
      <w:r w:rsidRPr="00BA6AAB">
        <w:rPr>
          <w:color w:val="490092"/>
          <w:sz w:val="26"/>
          <w:szCs w:val="26"/>
          <w:u w:val="single"/>
        </w:rPr>
        <w:t xml:space="preserve">по модели </w:t>
      </w:r>
      <w:r w:rsidRPr="00BA6AAB">
        <w:rPr>
          <w:color w:val="490092"/>
          <w:sz w:val="26"/>
          <w:szCs w:val="26"/>
          <w:u w:val="single"/>
          <w:lang w:val="en-US"/>
        </w:rPr>
        <w:t>PISA</w:t>
      </w:r>
      <w:r>
        <w:rPr>
          <w:color w:val="000000" w:themeColor="text1"/>
          <w:sz w:val="26"/>
          <w:szCs w:val="26"/>
        </w:rPr>
        <w:t xml:space="preserve"> в мае 2019 года у</w:t>
      </w:r>
      <w:r w:rsidRPr="001E0CA1">
        <w:rPr>
          <w:color w:val="000000" w:themeColor="text1"/>
          <w:sz w:val="26"/>
          <w:szCs w:val="26"/>
        </w:rPr>
        <w:t>частвовало около 50 тыс. учащихся 5 и 7 классов</w:t>
      </w:r>
      <w:r>
        <w:rPr>
          <w:color w:val="000000" w:themeColor="text1"/>
          <w:sz w:val="26"/>
          <w:szCs w:val="26"/>
        </w:rPr>
        <w:t>, в мае 2020 года – около 150 тыс. учеников 8 и 9 классов.</w:t>
      </w:r>
    </w:p>
    <w:p w14:paraId="47529558" w14:textId="77777777" w:rsidR="008408E7" w:rsidRDefault="008408E7" w:rsidP="008408E7">
      <w:pPr>
        <w:ind w:firstLine="426"/>
        <w:jc w:val="both"/>
        <w:rPr>
          <w:color w:val="000000" w:themeColor="text1"/>
          <w:sz w:val="26"/>
          <w:szCs w:val="26"/>
        </w:rPr>
      </w:pPr>
      <w:r>
        <w:rPr>
          <w:color w:val="000000" w:themeColor="text1"/>
          <w:sz w:val="26"/>
          <w:szCs w:val="26"/>
        </w:rPr>
        <w:t xml:space="preserve">Что показали результаты?  Они </w:t>
      </w:r>
      <w:r w:rsidRPr="001D259F">
        <w:rPr>
          <w:b/>
          <w:bCs/>
          <w:color w:val="000000" w:themeColor="text1"/>
          <w:sz w:val="26"/>
          <w:szCs w:val="26"/>
        </w:rPr>
        <w:t>подтвердили формализм знаний</w:t>
      </w:r>
      <w:r>
        <w:rPr>
          <w:color w:val="000000" w:themeColor="text1"/>
          <w:sz w:val="26"/>
          <w:szCs w:val="26"/>
        </w:rPr>
        <w:t xml:space="preserve"> – старую проблему российской и советской школы: знания у школьников есть – </w:t>
      </w:r>
      <w:r w:rsidRPr="008776B8">
        <w:rPr>
          <w:b/>
          <w:bCs/>
          <w:color w:val="000000" w:themeColor="text1"/>
          <w:sz w:val="26"/>
          <w:szCs w:val="26"/>
        </w:rPr>
        <w:t>предметные</w:t>
      </w:r>
      <w:r>
        <w:rPr>
          <w:color w:val="000000" w:themeColor="text1"/>
          <w:sz w:val="26"/>
          <w:szCs w:val="26"/>
        </w:rPr>
        <w:t>, однако грамотно пользоваться ими они не умеют. Работы учеников подтвердили ранее выявленный факт, а именно, ситуационность знаний: если знания не осознаны и не присвоены учащимися, они проявляются только в тех ситуациях, в которых формировались. То есть только на уроках. Не в жизни.</w:t>
      </w:r>
    </w:p>
    <w:p w14:paraId="73FA36EE" w14:textId="77777777" w:rsidR="008408E7" w:rsidRPr="008F7BA2" w:rsidRDefault="008408E7" w:rsidP="00562045">
      <w:pPr>
        <w:shd w:val="clear" w:color="auto" w:fill="E2EFD9" w:themeFill="accent6" w:themeFillTint="33"/>
        <w:jc w:val="both"/>
        <w:rPr>
          <w:color w:val="C00000"/>
          <w:sz w:val="26"/>
          <w:szCs w:val="26"/>
        </w:rPr>
      </w:pPr>
      <w:r w:rsidRPr="008F7BA2">
        <w:rPr>
          <w:b/>
          <w:bCs/>
          <w:color w:val="C00000"/>
          <w:sz w:val="26"/>
          <w:szCs w:val="26"/>
        </w:rPr>
        <w:lastRenderedPageBreak/>
        <w:t>На чем должны сконцентрировать внимание педагоги и руководители в сфере образования?</w:t>
      </w:r>
    </w:p>
    <w:p w14:paraId="44CD7CAF" w14:textId="77777777" w:rsidR="008408E7" w:rsidRPr="00D01250" w:rsidRDefault="008408E7" w:rsidP="00562045">
      <w:pPr>
        <w:spacing w:after="0"/>
        <w:ind w:left="426" w:hanging="426"/>
        <w:jc w:val="both"/>
        <w:rPr>
          <w:sz w:val="26"/>
          <w:szCs w:val="26"/>
        </w:rPr>
      </w:pPr>
      <w:r w:rsidRPr="00D01250">
        <w:rPr>
          <w:sz w:val="26"/>
          <w:szCs w:val="26"/>
        </w:rPr>
        <w:t xml:space="preserve">1. </w:t>
      </w:r>
      <w:r w:rsidRPr="00D01250">
        <w:rPr>
          <w:sz w:val="26"/>
          <w:szCs w:val="26"/>
        </w:rPr>
        <w:tab/>
        <w:t xml:space="preserve">Трансформация содержания образования призвана обеспечивать </w:t>
      </w:r>
      <w:r w:rsidRPr="00D01250">
        <w:rPr>
          <w:sz w:val="26"/>
          <w:szCs w:val="26"/>
          <w:u w:val="single"/>
        </w:rPr>
        <w:t>последовательный переход от построенного на основах наук содержания к личностно-ориентированному, деятельностному</w:t>
      </w:r>
      <w:r w:rsidRPr="00D01250">
        <w:rPr>
          <w:sz w:val="26"/>
          <w:szCs w:val="26"/>
        </w:rPr>
        <w:t>, основанному на выращивании и формировании универсальных способов освоения мира.</w:t>
      </w:r>
    </w:p>
    <w:p w14:paraId="1A35293B" w14:textId="77777777" w:rsidR="008408E7" w:rsidRPr="00D01250" w:rsidRDefault="008408E7" w:rsidP="00562045">
      <w:pPr>
        <w:spacing w:after="0"/>
        <w:ind w:left="426" w:hanging="426"/>
        <w:jc w:val="both"/>
        <w:rPr>
          <w:sz w:val="26"/>
          <w:szCs w:val="26"/>
        </w:rPr>
      </w:pPr>
      <w:r w:rsidRPr="00D01250">
        <w:rPr>
          <w:sz w:val="26"/>
          <w:szCs w:val="26"/>
        </w:rPr>
        <w:t xml:space="preserve">2. </w:t>
      </w:r>
      <w:r w:rsidRPr="00D01250">
        <w:rPr>
          <w:sz w:val="26"/>
          <w:szCs w:val="26"/>
        </w:rPr>
        <w:tab/>
        <w:t>При отборе содержания образования в любой образовательной области включа</w:t>
      </w:r>
      <w:r>
        <w:rPr>
          <w:sz w:val="26"/>
          <w:szCs w:val="26"/>
        </w:rPr>
        <w:t>ть</w:t>
      </w:r>
      <w:r w:rsidRPr="00D01250">
        <w:rPr>
          <w:sz w:val="26"/>
          <w:szCs w:val="26"/>
        </w:rPr>
        <w:t xml:space="preserve"> </w:t>
      </w:r>
      <w:r w:rsidRPr="00D01250">
        <w:rPr>
          <w:sz w:val="26"/>
          <w:szCs w:val="26"/>
          <w:u w:val="single"/>
        </w:rPr>
        <w:t>элементы, содействующие личности в познании самой себя, самовыражении, самоопределении по отношению к миру, обществу, другим людям, к себе</w:t>
      </w:r>
      <w:r w:rsidRPr="00D01250">
        <w:rPr>
          <w:sz w:val="26"/>
          <w:szCs w:val="26"/>
        </w:rPr>
        <w:t>.</w:t>
      </w:r>
    </w:p>
    <w:p w14:paraId="047B863E" w14:textId="77777777" w:rsidR="008408E7" w:rsidRPr="00D01250" w:rsidRDefault="008408E7" w:rsidP="00562045">
      <w:pPr>
        <w:spacing w:after="0"/>
        <w:ind w:left="426" w:hanging="426"/>
        <w:jc w:val="both"/>
        <w:rPr>
          <w:sz w:val="26"/>
          <w:szCs w:val="26"/>
        </w:rPr>
      </w:pPr>
      <w:r w:rsidRPr="00D01250">
        <w:rPr>
          <w:sz w:val="26"/>
          <w:szCs w:val="26"/>
        </w:rPr>
        <w:t xml:space="preserve">3. </w:t>
      </w:r>
      <w:r w:rsidRPr="00D01250">
        <w:rPr>
          <w:sz w:val="26"/>
          <w:szCs w:val="26"/>
        </w:rPr>
        <w:tab/>
        <w:t>Содержание образования ориентир</w:t>
      </w:r>
      <w:r>
        <w:rPr>
          <w:sz w:val="26"/>
          <w:szCs w:val="26"/>
        </w:rPr>
        <w:t>овать</w:t>
      </w:r>
      <w:r w:rsidRPr="00D01250">
        <w:rPr>
          <w:sz w:val="26"/>
          <w:szCs w:val="26"/>
        </w:rPr>
        <w:t xml:space="preserve"> на </w:t>
      </w:r>
      <w:r w:rsidRPr="00D01250">
        <w:rPr>
          <w:sz w:val="26"/>
          <w:szCs w:val="26"/>
          <w:u w:val="single"/>
        </w:rPr>
        <w:t>освоение культурных способов взаимодействия с миром идей, людей, искусства, техники и науки</w:t>
      </w:r>
      <w:r w:rsidRPr="00D01250">
        <w:rPr>
          <w:sz w:val="26"/>
          <w:szCs w:val="26"/>
        </w:rPr>
        <w:t>. Под освоением культуры понима</w:t>
      </w:r>
      <w:r>
        <w:rPr>
          <w:sz w:val="26"/>
          <w:szCs w:val="26"/>
        </w:rPr>
        <w:t>ть</w:t>
      </w:r>
      <w:r w:rsidRPr="00D01250">
        <w:rPr>
          <w:sz w:val="26"/>
          <w:szCs w:val="26"/>
        </w:rPr>
        <w:t xml:space="preserve"> средства и способы, созданные человечеством, народами России, для принятия, освоения и преобразования духовного и материального мира.</w:t>
      </w:r>
    </w:p>
    <w:p w14:paraId="11D9A8C8" w14:textId="77777777" w:rsidR="008408E7" w:rsidRPr="00D01250" w:rsidRDefault="008408E7" w:rsidP="00562045">
      <w:pPr>
        <w:spacing w:after="0"/>
        <w:ind w:left="426" w:hanging="426"/>
        <w:jc w:val="both"/>
        <w:rPr>
          <w:sz w:val="26"/>
          <w:szCs w:val="26"/>
        </w:rPr>
      </w:pPr>
      <w:r w:rsidRPr="00D01250">
        <w:rPr>
          <w:sz w:val="26"/>
          <w:szCs w:val="26"/>
        </w:rPr>
        <w:t xml:space="preserve">4. </w:t>
      </w:r>
      <w:r w:rsidRPr="00D01250">
        <w:rPr>
          <w:sz w:val="26"/>
          <w:szCs w:val="26"/>
        </w:rPr>
        <w:tab/>
      </w:r>
      <w:r w:rsidRPr="00D01250">
        <w:rPr>
          <w:sz w:val="26"/>
          <w:szCs w:val="26"/>
          <w:u w:val="single"/>
        </w:rPr>
        <w:t>Дости</w:t>
      </w:r>
      <w:r>
        <w:rPr>
          <w:sz w:val="26"/>
          <w:szCs w:val="26"/>
          <w:u w:val="single"/>
        </w:rPr>
        <w:t>чь</w:t>
      </w:r>
      <w:r w:rsidRPr="00D01250">
        <w:rPr>
          <w:sz w:val="26"/>
          <w:szCs w:val="26"/>
          <w:u w:val="single"/>
        </w:rPr>
        <w:t xml:space="preserve"> одинаковых результатов</w:t>
      </w:r>
      <w:r w:rsidRPr="00D01250">
        <w:rPr>
          <w:sz w:val="26"/>
          <w:szCs w:val="26"/>
        </w:rPr>
        <w:t xml:space="preserve"> образования даже при одних и тех же целенаправленных воздействиях </w:t>
      </w:r>
      <w:r w:rsidRPr="00D01250">
        <w:rPr>
          <w:sz w:val="26"/>
          <w:szCs w:val="26"/>
          <w:u w:val="single"/>
        </w:rPr>
        <w:t>невозможно</w:t>
      </w:r>
      <w:r w:rsidRPr="00D01250">
        <w:rPr>
          <w:sz w:val="26"/>
          <w:szCs w:val="26"/>
        </w:rPr>
        <w:t xml:space="preserve">. Результаты образования нельзя гарантировать, можно лишь повысить вероятность продвижения </w:t>
      </w:r>
      <w:r w:rsidRPr="00D01250">
        <w:rPr>
          <w:b/>
          <w:bCs/>
          <w:sz w:val="26"/>
          <w:szCs w:val="26"/>
        </w:rPr>
        <w:t>каждого ребенка</w:t>
      </w:r>
      <w:r w:rsidRPr="00D01250">
        <w:rPr>
          <w:sz w:val="26"/>
          <w:szCs w:val="26"/>
        </w:rPr>
        <w:t xml:space="preserve"> в осознании и развитии своих сущностных сил. Поэтому необходимы различные формы экспертирования, промежуточных и итоговых аттестаций, анализ не усредненных результатов относительно установленных норм и уровней обученности, а </w:t>
      </w:r>
      <w:r w:rsidRPr="00D01250">
        <w:rPr>
          <w:sz w:val="26"/>
          <w:szCs w:val="26"/>
          <w:u w:val="single"/>
        </w:rPr>
        <w:t>тенденций продвижения каждого в своем индивидуальном развитии, относительно самого себя</w:t>
      </w:r>
      <w:r w:rsidRPr="00D01250">
        <w:rPr>
          <w:sz w:val="26"/>
          <w:szCs w:val="26"/>
        </w:rPr>
        <w:t xml:space="preserve">. </w:t>
      </w:r>
    </w:p>
    <w:p w14:paraId="662CB33B" w14:textId="77777777" w:rsidR="008408E7" w:rsidRPr="00D01250" w:rsidRDefault="008408E7" w:rsidP="00562045">
      <w:pPr>
        <w:spacing w:after="0"/>
        <w:ind w:left="426" w:hanging="426"/>
        <w:jc w:val="both"/>
        <w:rPr>
          <w:sz w:val="26"/>
          <w:szCs w:val="26"/>
        </w:rPr>
      </w:pPr>
      <w:r w:rsidRPr="00D01250">
        <w:rPr>
          <w:sz w:val="26"/>
          <w:szCs w:val="26"/>
        </w:rPr>
        <w:t xml:space="preserve">5. </w:t>
      </w:r>
      <w:r w:rsidRPr="00D01250">
        <w:rPr>
          <w:sz w:val="26"/>
          <w:szCs w:val="26"/>
        </w:rPr>
        <w:tab/>
        <w:t xml:space="preserve">Исходной точкой освоения содержания образования </w:t>
      </w:r>
      <w:r>
        <w:rPr>
          <w:sz w:val="26"/>
          <w:szCs w:val="26"/>
        </w:rPr>
        <w:t>должен стать</w:t>
      </w:r>
      <w:r w:rsidRPr="00D01250">
        <w:rPr>
          <w:sz w:val="26"/>
          <w:szCs w:val="26"/>
        </w:rPr>
        <w:t xml:space="preserve"> </w:t>
      </w:r>
      <w:r w:rsidRPr="00D01250">
        <w:rPr>
          <w:sz w:val="26"/>
          <w:szCs w:val="26"/>
          <w:u w:val="single"/>
        </w:rPr>
        <w:t>жизненный опыт ребенка</w:t>
      </w:r>
      <w:r w:rsidRPr="00D01250">
        <w:rPr>
          <w:sz w:val="26"/>
          <w:szCs w:val="26"/>
        </w:rPr>
        <w:t xml:space="preserve">, который придает образованию личностный смысл. Школьное образование является только частью, и его функцию можно видеть в </w:t>
      </w:r>
      <w:r w:rsidRPr="00D01250">
        <w:rPr>
          <w:sz w:val="26"/>
          <w:szCs w:val="26"/>
          <w:u w:val="single"/>
        </w:rPr>
        <w:t>осмыслении</w:t>
      </w:r>
      <w:r w:rsidRPr="00D01250">
        <w:rPr>
          <w:sz w:val="26"/>
          <w:szCs w:val="26"/>
        </w:rPr>
        <w:t>, коррекции и выращивании культурных средств освоения такого опыта. Способы такого осмысления во многом являются новым содержанием образования.</w:t>
      </w:r>
    </w:p>
    <w:p w14:paraId="5BE4CF93" w14:textId="77777777" w:rsidR="008408E7" w:rsidRPr="00D01250" w:rsidRDefault="008408E7" w:rsidP="00562045">
      <w:pPr>
        <w:spacing w:after="0"/>
        <w:ind w:left="426" w:hanging="426"/>
        <w:jc w:val="both"/>
        <w:rPr>
          <w:sz w:val="26"/>
          <w:szCs w:val="26"/>
        </w:rPr>
      </w:pPr>
      <w:r w:rsidRPr="00D01250">
        <w:rPr>
          <w:sz w:val="26"/>
          <w:szCs w:val="26"/>
        </w:rPr>
        <w:t xml:space="preserve">6. </w:t>
      </w:r>
      <w:r w:rsidRPr="00D01250">
        <w:rPr>
          <w:sz w:val="26"/>
          <w:szCs w:val="26"/>
        </w:rPr>
        <w:tab/>
        <w:t xml:space="preserve">Деятельность ребенка как субъекта собственного образования означает, что </w:t>
      </w:r>
      <w:r w:rsidRPr="00D01250">
        <w:rPr>
          <w:sz w:val="26"/>
          <w:szCs w:val="26"/>
          <w:u w:val="single"/>
        </w:rPr>
        <w:t>знания, умения, навыки являются производными от деятельности (жизнедеятельности) человека</w:t>
      </w:r>
      <w:r w:rsidRPr="00D01250">
        <w:rPr>
          <w:sz w:val="26"/>
          <w:szCs w:val="26"/>
        </w:rPr>
        <w:t xml:space="preserve">. В связи с этим содержание образования </w:t>
      </w:r>
      <w:r>
        <w:rPr>
          <w:sz w:val="26"/>
          <w:szCs w:val="26"/>
        </w:rPr>
        <w:t xml:space="preserve">надо </w:t>
      </w:r>
      <w:proofErr w:type="gramStart"/>
      <w:r w:rsidRPr="00D01250">
        <w:rPr>
          <w:sz w:val="26"/>
          <w:szCs w:val="26"/>
        </w:rPr>
        <w:t>понима</w:t>
      </w:r>
      <w:r>
        <w:rPr>
          <w:sz w:val="26"/>
          <w:szCs w:val="26"/>
        </w:rPr>
        <w:t>ть</w:t>
      </w:r>
      <w:proofErr w:type="gramEnd"/>
      <w:r w:rsidRPr="00D01250">
        <w:rPr>
          <w:sz w:val="26"/>
          <w:szCs w:val="26"/>
        </w:rPr>
        <w:t xml:space="preserve"> как </w:t>
      </w:r>
      <w:r w:rsidRPr="00D01250">
        <w:rPr>
          <w:sz w:val="26"/>
          <w:szCs w:val="26"/>
          <w:u w:val="single"/>
        </w:rPr>
        <w:t>развитие и выращивание тех способностей и способов мышления и деятельности, которые присущи индивидуальности данного ребенка</w:t>
      </w:r>
      <w:r w:rsidRPr="00D01250">
        <w:rPr>
          <w:sz w:val="26"/>
          <w:szCs w:val="26"/>
        </w:rPr>
        <w:t>, становящегося субъектом деятельности: он готов ставить цель, анализировать ситуацию, планировать и проектировать, действовать, получать готовый продукт, анализировать результаты и оценивать себя. Универсальное умение строить и осуществлять деятельность есть стержень общего образования как основы для образования специального.</w:t>
      </w:r>
    </w:p>
    <w:p w14:paraId="73FC1EE1" w14:textId="77777777" w:rsidR="008408E7" w:rsidRPr="00D01250" w:rsidRDefault="008408E7" w:rsidP="00562045">
      <w:pPr>
        <w:spacing w:after="0"/>
        <w:ind w:left="426" w:hanging="426"/>
        <w:jc w:val="both"/>
        <w:rPr>
          <w:sz w:val="26"/>
          <w:szCs w:val="26"/>
        </w:rPr>
      </w:pPr>
      <w:r w:rsidRPr="00D01250">
        <w:rPr>
          <w:sz w:val="26"/>
          <w:szCs w:val="26"/>
        </w:rPr>
        <w:t xml:space="preserve">7. </w:t>
      </w:r>
      <w:r w:rsidRPr="00D01250">
        <w:rPr>
          <w:sz w:val="26"/>
          <w:szCs w:val="26"/>
        </w:rPr>
        <w:tab/>
        <w:t xml:space="preserve">Изменение содержания </w:t>
      </w:r>
      <w:r>
        <w:rPr>
          <w:sz w:val="26"/>
          <w:szCs w:val="26"/>
        </w:rPr>
        <w:t>должно вестись</w:t>
      </w:r>
      <w:r w:rsidRPr="00D01250">
        <w:rPr>
          <w:sz w:val="26"/>
          <w:szCs w:val="26"/>
        </w:rPr>
        <w:t xml:space="preserve"> в направлении </w:t>
      </w:r>
      <w:r w:rsidRPr="00D01250">
        <w:rPr>
          <w:sz w:val="26"/>
          <w:szCs w:val="26"/>
          <w:u w:val="single"/>
        </w:rPr>
        <w:t>влияния на целостную структуру личности</w:t>
      </w:r>
      <w:r w:rsidRPr="00D01250">
        <w:rPr>
          <w:sz w:val="26"/>
          <w:szCs w:val="26"/>
        </w:rPr>
        <w:t xml:space="preserve">, ее познавательную, эмоционально-волевую, духовно-нравственную сферы, а изменения в различных образовательных областях (язык, </w:t>
      </w:r>
      <w:r w:rsidRPr="00D01250">
        <w:rPr>
          <w:sz w:val="26"/>
          <w:szCs w:val="26"/>
        </w:rPr>
        <w:lastRenderedPageBreak/>
        <w:t>природа, общество, технология, искусство) определя</w:t>
      </w:r>
      <w:r>
        <w:rPr>
          <w:sz w:val="26"/>
          <w:szCs w:val="26"/>
        </w:rPr>
        <w:t>ть</w:t>
      </w:r>
      <w:r w:rsidRPr="00D01250">
        <w:rPr>
          <w:sz w:val="26"/>
          <w:szCs w:val="26"/>
        </w:rPr>
        <w:t xml:space="preserve"> измененными целями образования и взаимодействием между этими областями.</w:t>
      </w:r>
    </w:p>
    <w:p w14:paraId="2A398DD5" w14:textId="64FD01F6" w:rsidR="008408E7" w:rsidRDefault="008408E7" w:rsidP="008408E7">
      <w:pPr>
        <w:ind w:left="426" w:hanging="426"/>
        <w:jc w:val="both"/>
        <w:rPr>
          <w:sz w:val="26"/>
          <w:szCs w:val="26"/>
        </w:rPr>
      </w:pPr>
      <w:r>
        <w:rPr>
          <w:sz w:val="26"/>
          <w:szCs w:val="26"/>
        </w:rPr>
        <w:t xml:space="preserve">8. Педагогам необходимо стремиться к тому, чтобы школьники </w:t>
      </w:r>
      <w:r w:rsidRPr="00F33821">
        <w:rPr>
          <w:b/>
          <w:bCs/>
          <w:sz w:val="26"/>
          <w:szCs w:val="26"/>
        </w:rPr>
        <w:t>осознавали</w:t>
      </w:r>
      <w:r>
        <w:rPr>
          <w:sz w:val="26"/>
          <w:szCs w:val="26"/>
        </w:rPr>
        <w:t xml:space="preserve"> и </w:t>
      </w:r>
      <w:r w:rsidRPr="00F33821">
        <w:rPr>
          <w:b/>
          <w:bCs/>
          <w:sz w:val="26"/>
          <w:szCs w:val="26"/>
        </w:rPr>
        <w:t>присваивали</w:t>
      </w:r>
      <w:r>
        <w:rPr>
          <w:sz w:val="26"/>
          <w:szCs w:val="26"/>
        </w:rPr>
        <w:t xml:space="preserve"> знания. Необходимо работать над навыками </w:t>
      </w:r>
      <w:r w:rsidRPr="00F33821">
        <w:rPr>
          <w:b/>
          <w:bCs/>
          <w:sz w:val="26"/>
          <w:szCs w:val="26"/>
        </w:rPr>
        <w:t>переноса</w:t>
      </w:r>
      <w:r>
        <w:rPr>
          <w:sz w:val="26"/>
          <w:szCs w:val="26"/>
        </w:rPr>
        <w:t xml:space="preserve"> </w:t>
      </w:r>
      <w:r w:rsidRPr="00F33821">
        <w:rPr>
          <w:b/>
          <w:bCs/>
          <w:sz w:val="26"/>
          <w:szCs w:val="26"/>
        </w:rPr>
        <w:t>знаний</w:t>
      </w:r>
      <w:r>
        <w:rPr>
          <w:b/>
          <w:bCs/>
          <w:sz w:val="26"/>
          <w:szCs w:val="26"/>
        </w:rPr>
        <w:t>,</w:t>
      </w:r>
      <w:r>
        <w:rPr>
          <w:sz w:val="26"/>
          <w:szCs w:val="26"/>
        </w:rPr>
        <w:t xml:space="preserve"> предлагать учащимся не только знания академической направленности, но и задания, построенные по принципу: </w:t>
      </w:r>
      <w:r w:rsidRPr="00F33821">
        <w:rPr>
          <w:b/>
          <w:bCs/>
          <w:sz w:val="26"/>
          <w:szCs w:val="26"/>
        </w:rPr>
        <w:t>от задачи – к способу</w:t>
      </w:r>
      <w:r>
        <w:rPr>
          <w:sz w:val="26"/>
          <w:szCs w:val="26"/>
        </w:rPr>
        <w:t>.</w:t>
      </w:r>
    </w:p>
    <w:p w14:paraId="103788B9" w14:textId="77777777" w:rsidR="008F7BA2" w:rsidRDefault="008F7BA2" w:rsidP="00562045">
      <w:pPr>
        <w:ind w:firstLine="426"/>
        <w:jc w:val="both"/>
        <w:rPr>
          <w:sz w:val="26"/>
          <w:szCs w:val="26"/>
        </w:rPr>
      </w:pPr>
    </w:p>
    <w:p w14:paraId="75588D9A" w14:textId="217B3F49" w:rsidR="008408E7" w:rsidRDefault="008408E7" w:rsidP="00562045">
      <w:pPr>
        <w:ind w:firstLine="426"/>
        <w:jc w:val="both"/>
        <w:rPr>
          <w:sz w:val="26"/>
          <w:szCs w:val="26"/>
        </w:rPr>
      </w:pPr>
      <w:r>
        <w:rPr>
          <w:sz w:val="26"/>
          <w:szCs w:val="26"/>
        </w:rPr>
        <w:t>Придерживаясь мнения О.Б.Логиновой, Г.В.Крюковой (ИСРО РАО), отметим следующие направления и содержание работы учителей:</w:t>
      </w:r>
    </w:p>
    <w:p w14:paraId="613D3DDC" w14:textId="77777777" w:rsidR="008408E7" w:rsidRDefault="008408E7" w:rsidP="00ED53B1">
      <w:pPr>
        <w:pStyle w:val="a7"/>
        <w:numPr>
          <w:ilvl w:val="0"/>
          <w:numId w:val="4"/>
        </w:numPr>
        <w:ind w:hanging="294"/>
        <w:jc w:val="both"/>
        <w:rPr>
          <w:sz w:val="26"/>
          <w:szCs w:val="26"/>
        </w:rPr>
      </w:pPr>
      <w:r>
        <w:rPr>
          <w:sz w:val="26"/>
          <w:szCs w:val="26"/>
        </w:rPr>
        <w:t xml:space="preserve">помогать обучающимся лучше осознавать изучаемый материал: чаще использовать задания на демонстрацию «понимания смыслов» </w:t>
      </w:r>
      <w:r w:rsidRPr="00D01250">
        <w:rPr>
          <w:sz w:val="26"/>
          <w:szCs w:val="26"/>
        </w:rPr>
        <w:t>–</w:t>
      </w:r>
      <w:r>
        <w:rPr>
          <w:sz w:val="26"/>
          <w:szCs w:val="26"/>
        </w:rPr>
        <w:t xml:space="preserve"> задания типа «Приведи пример…», «Вырази с помощью…», «Поясни термин, утверждение…», «Изобрази…»; создавать учебные ситуации, инициирующие учебную деятельность школьников </w:t>
      </w:r>
      <w:r w:rsidRPr="00D01250">
        <w:rPr>
          <w:sz w:val="26"/>
          <w:szCs w:val="26"/>
        </w:rPr>
        <w:t>–</w:t>
      </w:r>
      <w:r>
        <w:rPr>
          <w:sz w:val="26"/>
          <w:szCs w:val="26"/>
        </w:rPr>
        <w:t xml:space="preserve"> вызывать удивление, желание уточнить и/или возразить, давать опережающее домашнее задание, использовать загадки, парадоксы, афоризмы, дилеммы, диспуты и дискуссии, инсценировки, использовать общие увлечения, давать «полезные» задания и т.д. </w:t>
      </w:r>
    </w:p>
    <w:p w14:paraId="057B16F0" w14:textId="77777777" w:rsidR="008408E7" w:rsidRDefault="008408E7" w:rsidP="00ED53B1">
      <w:pPr>
        <w:pStyle w:val="a7"/>
        <w:numPr>
          <w:ilvl w:val="0"/>
          <w:numId w:val="4"/>
        </w:numPr>
        <w:ind w:hanging="294"/>
        <w:jc w:val="both"/>
        <w:rPr>
          <w:sz w:val="26"/>
          <w:szCs w:val="26"/>
        </w:rPr>
      </w:pPr>
      <w:r>
        <w:rPr>
          <w:sz w:val="26"/>
          <w:szCs w:val="26"/>
        </w:rPr>
        <w:t>переводить знания из пассивных в активные: предлагать задания, которые отличает – неопределенность в способах действий (нет явных и скрытых указаний на способ действий, нужен «перевод» с обыденного языка на язык предмета, допустимы альтернативные подходы и решения; проблемность во внеучебном контексте (необходимо принять осознанное решение, сделать выбор; проблема поставлена ВНЕ предметной области, ситуация близка и понятна школьникам, затрагивает их личностно).</w:t>
      </w:r>
    </w:p>
    <w:p w14:paraId="5E2BABE2" w14:textId="77777777" w:rsidR="008408E7" w:rsidRDefault="008408E7" w:rsidP="00ED53B1">
      <w:pPr>
        <w:pStyle w:val="a7"/>
        <w:numPr>
          <w:ilvl w:val="0"/>
          <w:numId w:val="4"/>
        </w:numPr>
        <w:ind w:hanging="294"/>
        <w:jc w:val="both"/>
        <w:rPr>
          <w:sz w:val="26"/>
          <w:szCs w:val="26"/>
        </w:rPr>
      </w:pPr>
      <w:r>
        <w:rPr>
          <w:sz w:val="26"/>
          <w:szCs w:val="26"/>
        </w:rPr>
        <w:t>способствовать интеграции и переносу знаний, алгоритмов и способов рассуждений;</w:t>
      </w:r>
    </w:p>
    <w:p w14:paraId="4C6DEDDE" w14:textId="77777777" w:rsidR="008408E7" w:rsidRDefault="008408E7" w:rsidP="00ED53B1">
      <w:pPr>
        <w:pStyle w:val="a7"/>
        <w:numPr>
          <w:ilvl w:val="0"/>
          <w:numId w:val="4"/>
        </w:numPr>
        <w:ind w:hanging="294"/>
        <w:jc w:val="both"/>
        <w:rPr>
          <w:sz w:val="26"/>
          <w:szCs w:val="26"/>
        </w:rPr>
      </w:pPr>
      <w:r>
        <w:rPr>
          <w:sz w:val="26"/>
          <w:szCs w:val="26"/>
        </w:rPr>
        <w:t>формировать читательскую грамотность;</w:t>
      </w:r>
    </w:p>
    <w:p w14:paraId="304B45A6" w14:textId="77777777" w:rsidR="008408E7" w:rsidRDefault="008408E7" w:rsidP="00ED53B1">
      <w:pPr>
        <w:pStyle w:val="a7"/>
        <w:numPr>
          <w:ilvl w:val="0"/>
          <w:numId w:val="4"/>
        </w:numPr>
        <w:ind w:hanging="294"/>
        <w:jc w:val="both"/>
        <w:rPr>
          <w:sz w:val="26"/>
          <w:szCs w:val="26"/>
        </w:rPr>
      </w:pPr>
      <w:r>
        <w:rPr>
          <w:sz w:val="26"/>
          <w:szCs w:val="26"/>
        </w:rPr>
        <w:t>предлагать школьникам «хорошие» задания: учебные исследования; учебные проекты, задания проектного типа; кейсы, ролевые и деловые игры, моральные дилеммы и другие задания, способствующие приобретению опыта успешных позитивных действий; комплексные задания (содержащие мотивационную часть, использующие разные форматы представления информации, охватывающие все оцениваемых компетентности).</w:t>
      </w:r>
    </w:p>
    <w:p w14:paraId="52BBCFA3" w14:textId="77777777" w:rsidR="008408E7" w:rsidRDefault="008408E7" w:rsidP="008408E7">
      <w:pPr>
        <w:ind w:firstLine="426"/>
        <w:jc w:val="both"/>
        <w:rPr>
          <w:sz w:val="26"/>
          <w:szCs w:val="26"/>
        </w:rPr>
      </w:pPr>
      <w:r>
        <w:rPr>
          <w:sz w:val="26"/>
          <w:szCs w:val="26"/>
        </w:rPr>
        <w:t xml:space="preserve">Формирование функциональной грамотности необходимо </w:t>
      </w:r>
      <w:r w:rsidRPr="00562045">
        <w:rPr>
          <w:color w:val="C00000"/>
          <w:sz w:val="26"/>
          <w:szCs w:val="26"/>
          <w:u w:val="single"/>
        </w:rPr>
        <w:t>встраивать в весь образовательный процесс и на всех уровнях его организации</w:t>
      </w:r>
      <w:r w:rsidRPr="00562045">
        <w:rPr>
          <w:color w:val="C00000"/>
          <w:sz w:val="26"/>
          <w:szCs w:val="26"/>
        </w:rPr>
        <w:t>.</w:t>
      </w:r>
    </w:p>
    <w:p w14:paraId="0A19945B" w14:textId="3D84D356" w:rsidR="008F7BA2" w:rsidRDefault="008F7BA2">
      <w:pPr>
        <w:rPr>
          <w:sz w:val="26"/>
          <w:szCs w:val="26"/>
        </w:rPr>
      </w:pPr>
      <w:r>
        <w:rPr>
          <w:sz w:val="26"/>
          <w:szCs w:val="26"/>
        </w:rPr>
        <w:br w:type="page"/>
      </w:r>
    </w:p>
    <w:p w14:paraId="267B1426" w14:textId="77777777" w:rsidR="008408E7" w:rsidRPr="00D01250" w:rsidRDefault="008408E7" w:rsidP="008F7BA2">
      <w:pPr>
        <w:shd w:val="clear" w:color="auto" w:fill="E2EFD9" w:themeFill="accent6" w:themeFillTint="33"/>
        <w:rPr>
          <w:color w:val="C00000"/>
          <w:sz w:val="26"/>
          <w:szCs w:val="26"/>
        </w:rPr>
      </w:pPr>
      <w:r w:rsidRPr="00D01250">
        <w:rPr>
          <w:b/>
          <w:bCs/>
          <w:color w:val="C00000"/>
          <w:sz w:val="26"/>
          <w:szCs w:val="26"/>
        </w:rPr>
        <w:lastRenderedPageBreak/>
        <w:t xml:space="preserve">Отменяет ли функциональная грамотность академическую? </w:t>
      </w:r>
    </w:p>
    <w:p w14:paraId="5AC0C71A" w14:textId="65F517C9" w:rsidR="008408E7" w:rsidRDefault="008408E7" w:rsidP="008408E7">
      <w:pPr>
        <w:spacing w:after="0"/>
        <w:ind w:firstLine="426"/>
        <w:jc w:val="both"/>
        <w:rPr>
          <w:b/>
          <w:bCs/>
          <w:sz w:val="26"/>
          <w:szCs w:val="26"/>
        </w:rPr>
      </w:pPr>
      <w:r w:rsidRPr="00D01250">
        <w:rPr>
          <w:sz w:val="26"/>
          <w:szCs w:val="26"/>
        </w:rPr>
        <w:t xml:space="preserve">Целевая установка образовательных систем на развитие функциональной грамотности обучающихся </w:t>
      </w:r>
      <w:r w:rsidRPr="00D01250">
        <w:rPr>
          <w:b/>
          <w:bCs/>
          <w:sz w:val="26"/>
          <w:szCs w:val="26"/>
        </w:rPr>
        <w:t>не отменяет значимость академической грамотности</w:t>
      </w:r>
      <w:r w:rsidRPr="00D01250">
        <w:rPr>
          <w:sz w:val="26"/>
          <w:szCs w:val="26"/>
        </w:rPr>
        <w:t xml:space="preserve"> в новых условиях. Например, первые две позиции международного стандарта </w:t>
      </w:r>
      <w:r w:rsidRPr="00D01250">
        <w:rPr>
          <w:b/>
          <w:bCs/>
          <w:i/>
          <w:iCs/>
          <w:sz w:val="26"/>
          <w:szCs w:val="26"/>
        </w:rPr>
        <w:t xml:space="preserve">«Навыки XXI века» </w:t>
      </w:r>
      <w:r w:rsidRPr="00D01250">
        <w:rPr>
          <w:sz w:val="26"/>
          <w:szCs w:val="26"/>
        </w:rPr>
        <w:t xml:space="preserve">— </w:t>
      </w:r>
      <w:r w:rsidRPr="00D01250">
        <w:rPr>
          <w:sz w:val="26"/>
          <w:szCs w:val="26"/>
          <w:u w:val="single"/>
        </w:rPr>
        <w:t xml:space="preserve">базовые навыки и компетенции </w:t>
      </w:r>
      <w:r w:rsidRPr="00D01250">
        <w:rPr>
          <w:sz w:val="26"/>
          <w:szCs w:val="26"/>
        </w:rPr>
        <w:t xml:space="preserve">— </w:t>
      </w:r>
      <w:r w:rsidRPr="00D01250">
        <w:rPr>
          <w:b/>
          <w:bCs/>
          <w:sz w:val="26"/>
          <w:szCs w:val="26"/>
        </w:rPr>
        <w:t>составляют основу академической грамотности</w:t>
      </w:r>
      <w:r w:rsidRPr="00D01250">
        <w:rPr>
          <w:sz w:val="26"/>
          <w:szCs w:val="26"/>
        </w:rPr>
        <w:t xml:space="preserve">, а </w:t>
      </w:r>
      <w:r w:rsidRPr="00D01250">
        <w:rPr>
          <w:sz w:val="26"/>
          <w:szCs w:val="26"/>
          <w:u w:val="single"/>
        </w:rPr>
        <w:t xml:space="preserve">выработка стратегий поведения </w:t>
      </w:r>
      <w:r w:rsidRPr="00D01250">
        <w:rPr>
          <w:sz w:val="26"/>
          <w:szCs w:val="26"/>
        </w:rPr>
        <w:t xml:space="preserve">как способности действовать в различных внеучебных ситуациях направлена на </w:t>
      </w:r>
      <w:r w:rsidRPr="00D01250">
        <w:rPr>
          <w:b/>
          <w:bCs/>
          <w:sz w:val="26"/>
          <w:szCs w:val="26"/>
        </w:rPr>
        <w:t>развитие функциональной грамотности.</w:t>
      </w:r>
    </w:p>
    <w:p w14:paraId="069E7176" w14:textId="77777777" w:rsidR="004B6580" w:rsidRDefault="004B6580" w:rsidP="008408E7">
      <w:pPr>
        <w:spacing w:after="0"/>
        <w:ind w:firstLine="426"/>
        <w:jc w:val="both"/>
        <w:rPr>
          <w:b/>
          <w:bCs/>
          <w:sz w:val="26"/>
          <w:szCs w:val="26"/>
        </w:rPr>
      </w:pPr>
    </w:p>
    <w:p w14:paraId="30A30D5C" w14:textId="77777777" w:rsidR="008408E7" w:rsidRDefault="008408E7" w:rsidP="008408E7">
      <w:pPr>
        <w:shd w:val="clear" w:color="auto" w:fill="FFFFFF" w:themeFill="background1"/>
        <w:ind w:firstLine="426"/>
        <w:jc w:val="both"/>
        <w:rPr>
          <w:b/>
          <w:bCs/>
          <w:sz w:val="26"/>
          <w:szCs w:val="26"/>
        </w:rPr>
      </w:pPr>
      <w:r w:rsidRPr="00D01250">
        <w:rPr>
          <w:noProof/>
          <w:sz w:val="26"/>
          <w:szCs w:val="26"/>
          <w:lang w:eastAsia="ru-RU"/>
        </w:rPr>
        <w:drawing>
          <wp:inline distT="0" distB="0" distL="0" distR="0" wp14:anchorId="7F35188B" wp14:editId="32FB8954">
            <wp:extent cx="425377" cy="48307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6895" cy="507516"/>
                    </a:xfrm>
                    <a:prstGeom prst="rect">
                      <a:avLst/>
                    </a:prstGeom>
                    <a:noFill/>
                    <a:ln>
                      <a:noFill/>
                    </a:ln>
                  </pic:spPr>
                </pic:pic>
              </a:graphicData>
            </a:graphic>
          </wp:inline>
        </w:drawing>
      </w:r>
      <w:r w:rsidRPr="00D01250">
        <w:rPr>
          <w:b/>
          <w:bCs/>
          <w:sz w:val="26"/>
          <w:szCs w:val="26"/>
        </w:rPr>
        <w:t>Академическую грамотность</w:t>
      </w:r>
      <w:r w:rsidRPr="00D01250">
        <w:rPr>
          <w:sz w:val="26"/>
          <w:szCs w:val="26"/>
        </w:rPr>
        <w:t xml:space="preserve"> следует рассматривать как</w:t>
      </w:r>
      <w:r w:rsidRPr="00D01250">
        <w:rPr>
          <w:b/>
          <w:bCs/>
          <w:sz w:val="26"/>
          <w:szCs w:val="26"/>
        </w:rPr>
        <w:t xml:space="preserve"> </w:t>
      </w:r>
      <w:r w:rsidRPr="00D01250">
        <w:rPr>
          <w:b/>
          <w:bCs/>
          <w:sz w:val="26"/>
          <w:szCs w:val="26"/>
          <w:u w:val="single"/>
        </w:rPr>
        <w:t>фундамент</w:t>
      </w:r>
      <w:r w:rsidRPr="00D01250">
        <w:rPr>
          <w:b/>
          <w:bCs/>
          <w:sz w:val="26"/>
          <w:szCs w:val="26"/>
        </w:rPr>
        <w:t xml:space="preserve"> </w:t>
      </w:r>
      <w:r w:rsidRPr="00D01250">
        <w:rPr>
          <w:sz w:val="26"/>
          <w:szCs w:val="26"/>
        </w:rPr>
        <w:t>для развития</w:t>
      </w:r>
      <w:r w:rsidRPr="00D01250">
        <w:rPr>
          <w:b/>
          <w:bCs/>
          <w:sz w:val="26"/>
          <w:szCs w:val="26"/>
        </w:rPr>
        <w:t xml:space="preserve"> функциональной грамотности.</w:t>
      </w:r>
    </w:p>
    <w:p w14:paraId="7A443EE3" w14:textId="77777777" w:rsidR="008408E7" w:rsidRPr="00D01250" w:rsidRDefault="008408E7" w:rsidP="008408E7">
      <w:pPr>
        <w:shd w:val="clear" w:color="auto" w:fill="FFFFFF" w:themeFill="background1"/>
        <w:spacing w:after="0"/>
        <w:ind w:firstLine="426"/>
        <w:jc w:val="both"/>
        <w:rPr>
          <w:b/>
          <w:bCs/>
          <w:sz w:val="26"/>
          <w:szCs w:val="26"/>
        </w:rPr>
      </w:pPr>
    </w:p>
    <w:p w14:paraId="3D251C60" w14:textId="77777777" w:rsidR="008408E7" w:rsidRPr="00D01250" w:rsidRDefault="008408E7" w:rsidP="008F7BA2">
      <w:pPr>
        <w:spacing w:after="0" w:line="240" w:lineRule="auto"/>
        <w:jc w:val="both"/>
        <w:rPr>
          <w:sz w:val="26"/>
          <w:szCs w:val="26"/>
        </w:rPr>
      </w:pPr>
      <w:r w:rsidRPr="008F7BA2">
        <w:rPr>
          <w:b/>
          <w:bCs/>
          <w:sz w:val="26"/>
          <w:szCs w:val="26"/>
          <w:shd w:val="clear" w:color="auto" w:fill="E2EFD9" w:themeFill="accent6" w:themeFillTint="33"/>
        </w:rPr>
        <w:t>Какие же педагогические выводы необходимо сделать</w:t>
      </w:r>
      <w:r w:rsidRPr="00D01250">
        <w:rPr>
          <w:sz w:val="26"/>
          <w:szCs w:val="26"/>
        </w:rPr>
        <w:t xml:space="preserve"> тем, кто несет ответственность за развитие подростка в условиях школьного образовательного процесса: </w:t>
      </w:r>
    </w:p>
    <w:p w14:paraId="53BE7081" w14:textId="77777777" w:rsidR="008408E7" w:rsidRPr="00D01250" w:rsidRDefault="008408E7" w:rsidP="008408E7">
      <w:pPr>
        <w:spacing w:after="0" w:line="240" w:lineRule="auto"/>
        <w:ind w:firstLine="426"/>
        <w:jc w:val="both"/>
        <w:rPr>
          <w:sz w:val="26"/>
          <w:szCs w:val="26"/>
        </w:rPr>
      </w:pPr>
    </w:p>
    <w:p w14:paraId="4BEEF8B4" w14:textId="77777777" w:rsidR="008408E7" w:rsidRPr="00D01250" w:rsidRDefault="008408E7" w:rsidP="008408E7">
      <w:pPr>
        <w:spacing w:after="120" w:line="240" w:lineRule="auto"/>
        <w:ind w:firstLine="426"/>
        <w:jc w:val="both"/>
        <w:rPr>
          <w:sz w:val="26"/>
          <w:szCs w:val="26"/>
        </w:rPr>
      </w:pPr>
      <w:r w:rsidRPr="00D01250">
        <w:rPr>
          <w:sz w:val="26"/>
          <w:szCs w:val="26"/>
        </w:rPr>
        <w:t xml:space="preserve">1) Со стороны взрослых подросток должен ощущать новое отношение к себе как к более взрослому: больше доверия, уважения к его мнению, </w:t>
      </w:r>
    </w:p>
    <w:p w14:paraId="29C7E430" w14:textId="77777777" w:rsidR="008408E7" w:rsidRPr="00D01250" w:rsidRDefault="008408E7" w:rsidP="008408E7">
      <w:pPr>
        <w:spacing w:after="120" w:line="240" w:lineRule="auto"/>
        <w:ind w:firstLine="426"/>
        <w:jc w:val="both"/>
        <w:rPr>
          <w:sz w:val="26"/>
          <w:szCs w:val="26"/>
        </w:rPr>
      </w:pPr>
      <w:r w:rsidRPr="00D01250">
        <w:rPr>
          <w:sz w:val="26"/>
          <w:szCs w:val="26"/>
        </w:rPr>
        <w:t xml:space="preserve">2) </w:t>
      </w:r>
      <w:proofErr w:type="gramStart"/>
      <w:r w:rsidRPr="00D01250">
        <w:rPr>
          <w:sz w:val="26"/>
          <w:szCs w:val="26"/>
        </w:rPr>
        <w:t>В</w:t>
      </w:r>
      <w:proofErr w:type="gramEnd"/>
      <w:r w:rsidRPr="00D01250">
        <w:rPr>
          <w:sz w:val="26"/>
          <w:szCs w:val="26"/>
        </w:rPr>
        <w:t xml:space="preserve"> подростковой (основной) школе должны меняться отношения между педагогами и обучающимися в сторону расширения сферы самостоятельности последних. Эти изменения должны касаться не только характера требований взрослых к подросткам, контроля, оценивания, но и расширения поля возможностей инициативных действий подростков. В то же время постепенно должно происходить расширение и усложнение обязанностей, повышение требований к ответственности. </w:t>
      </w:r>
    </w:p>
    <w:p w14:paraId="7489D442" w14:textId="77777777" w:rsidR="008408E7" w:rsidRPr="00D01250" w:rsidRDefault="008408E7" w:rsidP="008408E7">
      <w:pPr>
        <w:spacing w:after="120" w:line="240" w:lineRule="auto"/>
        <w:ind w:firstLine="426"/>
        <w:jc w:val="both"/>
        <w:rPr>
          <w:sz w:val="26"/>
          <w:szCs w:val="26"/>
        </w:rPr>
      </w:pPr>
      <w:r w:rsidRPr="00D01250">
        <w:rPr>
          <w:sz w:val="26"/>
          <w:szCs w:val="26"/>
        </w:rPr>
        <w:t xml:space="preserve">3) Важное место должно занимать общение и взаимодействие сверстников, чему могут способствовать особые формы (парное и групповое сотрудничество, беседы, дискуссии, диспуты, дебаты) организации учения. </w:t>
      </w:r>
    </w:p>
    <w:p w14:paraId="66A0EB79" w14:textId="77777777" w:rsidR="008408E7" w:rsidRPr="00D01250" w:rsidRDefault="008408E7" w:rsidP="004B6580">
      <w:pPr>
        <w:spacing w:after="120" w:line="240" w:lineRule="auto"/>
        <w:ind w:firstLine="426"/>
        <w:jc w:val="both"/>
        <w:rPr>
          <w:sz w:val="26"/>
          <w:szCs w:val="26"/>
        </w:rPr>
      </w:pPr>
      <w:r w:rsidRPr="00D01250">
        <w:rPr>
          <w:sz w:val="26"/>
          <w:szCs w:val="26"/>
        </w:rPr>
        <w:t xml:space="preserve">4) Сфера учения должна стать местом встречи его замыслов и реальных действий, местом социального экспериментирования, позволяющего ощутить границы </w:t>
      </w:r>
      <w:r>
        <w:rPr>
          <w:sz w:val="26"/>
          <w:szCs w:val="26"/>
        </w:rPr>
        <w:t xml:space="preserve">между </w:t>
      </w:r>
      <w:r w:rsidRPr="00D01250">
        <w:rPr>
          <w:sz w:val="26"/>
          <w:szCs w:val="26"/>
        </w:rPr>
        <w:t>собственн</w:t>
      </w:r>
      <w:r>
        <w:rPr>
          <w:sz w:val="26"/>
          <w:szCs w:val="26"/>
        </w:rPr>
        <w:t>ым</w:t>
      </w:r>
      <w:r w:rsidRPr="00D01250">
        <w:rPr>
          <w:sz w:val="26"/>
          <w:szCs w:val="26"/>
        </w:rPr>
        <w:t xml:space="preserve"> действи</w:t>
      </w:r>
      <w:r>
        <w:rPr>
          <w:sz w:val="26"/>
          <w:szCs w:val="26"/>
        </w:rPr>
        <w:t>ем</w:t>
      </w:r>
      <w:r w:rsidRPr="00D01250">
        <w:rPr>
          <w:sz w:val="26"/>
          <w:szCs w:val="26"/>
        </w:rPr>
        <w:t xml:space="preserve"> и его возможностями (через новое знание). Подросток должен научиться действовать по собственному замыслу на основе принятия собственного решения</w:t>
      </w:r>
      <w:r>
        <w:rPr>
          <w:sz w:val="26"/>
          <w:szCs w:val="26"/>
        </w:rPr>
        <w:t xml:space="preserve"> (</w:t>
      </w:r>
      <w:r w:rsidRPr="00D01250">
        <w:rPr>
          <w:sz w:val="26"/>
          <w:szCs w:val="26"/>
        </w:rPr>
        <w:t>в соответствии с самостоятельно поставленными целями</w:t>
      </w:r>
      <w:r>
        <w:rPr>
          <w:sz w:val="26"/>
          <w:szCs w:val="26"/>
        </w:rPr>
        <w:t>)</w:t>
      </w:r>
      <w:r w:rsidRPr="00D01250">
        <w:rPr>
          <w:sz w:val="26"/>
          <w:szCs w:val="26"/>
        </w:rPr>
        <w:t xml:space="preserve">, построения ориентировочной основы действия. </w:t>
      </w:r>
    </w:p>
    <w:p w14:paraId="467678C4" w14:textId="77777777" w:rsidR="008408E7" w:rsidRPr="00D01250" w:rsidRDefault="008408E7" w:rsidP="008408E7">
      <w:pPr>
        <w:spacing w:after="120" w:line="240" w:lineRule="auto"/>
        <w:ind w:firstLine="426"/>
        <w:jc w:val="both"/>
        <w:rPr>
          <w:sz w:val="26"/>
          <w:szCs w:val="26"/>
        </w:rPr>
      </w:pPr>
      <w:r w:rsidRPr="00D01250">
        <w:rPr>
          <w:sz w:val="26"/>
          <w:szCs w:val="26"/>
        </w:rPr>
        <w:t>5) Обучение подростка должно быть направлено на построение образа собственного действия в мире, следовательно, на построение собственной картины мир</w:t>
      </w:r>
      <w:r>
        <w:rPr>
          <w:sz w:val="26"/>
          <w:szCs w:val="26"/>
        </w:rPr>
        <w:t>а</w:t>
      </w:r>
      <w:r w:rsidRPr="00D01250">
        <w:rPr>
          <w:sz w:val="26"/>
          <w:szCs w:val="26"/>
        </w:rPr>
        <w:t xml:space="preserve"> и собственной позиции.</w:t>
      </w:r>
    </w:p>
    <w:p w14:paraId="4A03E20D" w14:textId="07735D84" w:rsidR="004B6580" w:rsidRDefault="004B6580">
      <w:pPr>
        <w:rPr>
          <w:sz w:val="26"/>
          <w:szCs w:val="26"/>
        </w:rPr>
      </w:pPr>
      <w:r>
        <w:rPr>
          <w:sz w:val="26"/>
          <w:szCs w:val="26"/>
        </w:rPr>
        <w:br w:type="page"/>
      </w:r>
    </w:p>
    <w:p w14:paraId="1203E750" w14:textId="77777777" w:rsidR="008408E7" w:rsidRPr="00D01250" w:rsidRDefault="008408E7" w:rsidP="008F7BA2">
      <w:pPr>
        <w:shd w:val="clear" w:color="auto" w:fill="E2EFD9" w:themeFill="accent6" w:themeFillTint="33"/>
        <w:spacing w:after="0" w:line="240" w:lineRule="auto"/>
        <w:jc w:val="both"/>
        <w:rPr>
          <w:sz w:val="26"/>
          <w:szCs w:val="26"/>
        </w:rPr>
      </w:pPr>
      <w:r w:rsidRPr="008F7BA2">
        <w:rPr>
          <w:b/>
          <w:bCs/>
          <w:sz w:val="26"/>
          <w:szCs w:val="26"/>
          <w:shd w:val="clear" w:color="auto" w:fill="E2EFD9" w:themeFill="accent6" w:themeFillTint="33"/>
        </w:rPr>
        <w:lastRenderedPageBreak/>
        <w:t>Какой должна быть технология образовательной деятельности?</w:t>
      </w:r>
      <w:r>
        <w:rPr>
          <w:b/>
          <w:bCs/>
          <w:sz w:val="26"/>
          <w:szCs w:val="26"/>
          <w:shd w:val="clear" w:color="auto" w:fill="DEEAF6" w:themeFill="accent5" w:themeFillTint="33"/>
        </w:rPr>
        <w:t xml:space="preserve">  </w:t>
      </w:r>
      <w:r w:rsidRPr="00D01250">
        <w:rPr>
          <w:sz w:val="26"/>
          <w:szCs w:val="26"/>
        </w:rPr>
        <w:t xml:space="preserve"> </w:t>
      </w:r>
      <w:r>
        <w:rPr>
          <w:sz w:val="26"/>
          <w:szCs w:val="26"/>
        </w:rPr>
        <w:t xml:space="preserve"> </w:t>
      </w:r>
    </w:p>
    <w:p w14:paraId="7F009822" w14:textId="77777777" w:rsidR="004B6580" w:rsidRDefault="004B6580" w:rsidP="008408E7">
      <w:pPr>
        <w:spacing w:after="0" w:line="240" w:lineRule="auto"/>
        <w:ind w:firstLine="426"/>
        <w:jc w:val="both"/>
        <w:rPr>
          <w:sz w:val="26"/>
          <w:szCs w:val="26"/>
        </w:rPr>
      </w:pPr>
    </w:p>
    <w:p w14:paraId="3ACDB2B1" w14:textId="2DDC7EFE" w:rsidR="008408E7" w:rsidRPr="00D01250" w:rsidRDefault="008408E7" w:rsidP="008408E7">
      <w:pPr>
        <w:spacing w:after="0" w:line="240" w:lineRule="auto"/>
        <w:ind w:firstLine="426"/>
        <w:jc w:val="both"/>
        <w:rPr>
          <w:sz w:val="26"/>
          <w:szCs w:val="26"/>
        </w:rPr>
      </w:pPr>
      <w:r w:rsidRPr="00D01250">
        <w:rPr>
          <w:sz w:val="26"/>
          <w:szCs w:val="26"/>
        </w:rPr>
        <w:t xml:space="preserve">В соответствии с новыми стандартами основу каждого учебного занятия должна составлять организация педагогом учебно-познавательной деятельности обучающихся. Однако по закону психического развития, открытому Д.Б. Элькониным, в подростковом возрасте учебная деятельность перестаёт определять психическое развитие ребенка, на первый план выходит интимно-личностное общение подростков. Именно в нём подростки обретают себя и становятся самостоятельными. </w:t>
      </w:r>
      <w:r>
        <w:rPr>
          <w:sz w:val="26"/>
          <w:szCs w:val="26"/>
        </w:rPr>
        <w:t>При этом,</w:t>
      </w:r>
      <w:r w:rsidRPr="00D01250">
        <w:rPr>
          <w:sz w:val="26"/>
          <w:szCs w:val="26"/>
        </w:rPr>
        <w:t xml:space="preserve"> современная педагогическая наука и практика убедительно доказывают, если соотношение самоизменения и способа действий напрямую связываются с разнообразными социально </w:t>
      </w:r>
      <w:r w:rsidRPr="00BC7449">
        <w:rPr>
          <w:sz w:val="26"/>
          <w:szCs w:val="26"/>
          <w:u w:val="single"/>
        </w:rPr>
        <w:t>значимыми видами деятельности</w:t>
      </w:r>
      <w:r w:rsidRPr="00D01250">
        <w:rPr>
          <w:sz w:val="26"/>
          <w:szCs w:val="26"/>
        </w:rPr>
        <w:t xml:space="preserve">, подросток не теряет интереса к учению, так как получает новые возможности для своего личностного самоопределения. В идеале учебно-познавательная деятельность подростка должна представлять собой самостоятельный поиск </w:t>
      </w:r>
      <w:r>
        <w:rPr>
          <w:sz w:val="26"/>
          <w:szCs w:val="26"/>
        </w:rPr>
        <w:t xml:space="preserve">как </w:t>
      </w:r>
      <w:r w:rsidRPr="00D01250">
        <w:rPr>
          <w:sz w:val="26"/>
          <w:szCs w:val="26"/>
        </w:rPr>
        <w:t>теоретических знаний</w:t>
      </w:r>
      <w:r>
        <w:rPr>
          <w:sz w:val="26"/>
          <w:szCs w:val="26"/>
        </w:rPr>
        <w:t>, так</w:t>
      </w:r>
      <w:r w:rsidRPr="00D01250">
        <w:rPr>
          <w:sz w:val="26"/>
          <w:szCs w:val="26"/>
        </w:rPr>
        <w:t xml:space="preserve"> и общих способов действий (УУД). Это не означает одиночества в учебной работе, но означает умение инициативно разворачивать учебное сотрудничество с другими людьми (с учителем, одноклассниками). </w:t>
      </w:r>
    </w:p>
    <w:p w14:paraId="004D06D9" w14:textId="77777777" w:rsidR="008408E7" w:rsidRPr="00D01250" w:rsidRDefault="008408E7" w:rsidP="008408E7">
      <w:pPr>
        <w:spacing w:after="0" w:line="240" w:lineRule="auto"/>
        <w:ind w:firstLine="426"/>
        <w:jc w:val="both"/>
        <w:rPr>
          <w:sz w:val="26"/>
          <w:szCs w:val="26"/>
        </w:rPr>
      </w:pPr>
    </w:p>
    <w:p w14:paraId="438FE3F4" w14:textId="77777777" w:rsidR="008408E7" w:rsidRDefault="008408E7" w:rsidP="008408E7">
      <w:pPr>
        <w:spacing w:after="0" w:line="240" w:lineRule="auto"/>
        <w:ind w:firstLine="426"/>
        <w:jc w:val="both"/>
        <w:rPr>
          <w:sz w:val="26"/>
          <w:szCs w:val="26"/>
        </w:rPr>
      </w:pPr>
      <w:r w:rsidRPr="00D01250">
        <w:rPr>
          <w:sz w:val="26"/>
          <w:szCs w:val="26"/>
        </w:rPr>
        <w:t xml:space="preserve">Рассмотрим более подробно </w:t>
      </w:r>
      <w:r w:rsidRPr="008F7BA2">
        <w:rPr>
          <w:sz w:val="26"/>
          <w:szCs w:val="26"/>
          <w:shd w:val="clear" w:color="auto" w:fill="E2EFD9" w:themeFill="accent6" w:themeFillTint="33"/>
        </w:rPr>
        <w:t>технологические этапы (алгоритм) организации учебного занятия</w:t>
      </w:r>
      <w:r w:rsidRPr="00D01250">
        <w:rPr>
          <w:sz w:val="26"/>
          <w:szCs w:val="26"/>
        </w:rPr>
        <w:t xml:space="preserve"> в обозначенной логике. </w:t>
      </w:r>
    </w:p>
    <w:p w14:paraId="7350F505" w14:textId="77777777" w:rsidR="008408E7" w:rsidRPr="00D01250" w:rsidRDefault="008408E7" w:rsidP="008408E7">
      <w:pPr>
        <w:spacing w:after="120" w:line="240" w:lineRule="auto"/>
        <w:jc w:val="both"/>
        <w:rPr>
          <w:sz w:val="26"/>
          <w:szCs w:val="26"/>
          <w:u w:val="single"/>
        </w:rPr>
      </w:pPr>
      <w:r>
        <w:rPr>
          <w:sz w:val="26"/>
          <w:szCs w:val="26"/>
          <w:u w:val="single"/>
          <w:lang w:val="en-US"/>
        </w:rPr>
        <w:t>I</w:t>
      </w:r>
      <w:r w:rsidRPr="00986D11">
        <w:rPr>
          <w:sz w:val="26"/>
          <w:szCs w:val="26"/>
          <w:u w:val="single"/>
        </w:rPr>
        <w:t xml:space="preserve">. </w:t>
      </w:r>
      <w:r w:rsidRPr="00D01250">
        <w:rPr>
          <w:sz w:val="26"/>
          <w:szCs w:val="26"/>
          <w:u w:val="single"/>
        </w:rPr>
        <w:t xml:space="preserve">Положительное самоопределение к предстоящей учебно-познавательной деятельности (далее УПД). </w:t>
      </w:r>
    </w:p>
    <w:p w14:paraId="03D4B377" w14:textId="77777777" w:rsidR="008408E7" w:rsidRPr="00D01250" w:rsidRDefault="008408E7" w:rsidP="008408E7">
      <w:pPr>
        <w:spacing w:after="120" w:line="240" w:lineRule="auto"/>
        <w:ind w:firstLine="426"/>
        <w:jc w:val="both"/>
        <w:rPr>
          <w:sz w:val="26"/>
          <w:szCs w:val="26"/>
        </w:rPr>
      </w:pPr>
      <w:r w:rsidRPr="00D01250">
        <w:rPr>
          <w:sz w:val="26"/>
          <w:szCs w:val="26"/>
        </w:rPr>
        <w:t xml:space="preserve">1. </w:t>
      </w:r>
      <w:r>
        <w:rPr>
          <w:sz w:val="26"/>
          <w:szCs w:val="26"/>
        </w:rPr>
        <w:t>Учитель</w:t>
      </w:r>
      <w:r w:rsidRPr="00D01250">
        <w:rPr>
          <w:sz w:val="26"/>
          <w:szCs w:val="26"/>
        </w:rPr>
        <w:t xml:space="preserve"> предлагает обучающимся поразмышлять, порассуждать на предложенную тему, </w:t>
      </w:r>
      <w:r>
        <w:rPr>
          <w:sz w:val="26"/>
          <w:szCs w:val="26"/>
        </w:rPr>
        <w:t>представленную</w:t>
      </w:r>
      <w:r w:rsidRPr="00D01250">
        <w:rPr>
          <w:sz w:val="26"/>
          <w:szCs w:val="26"/>
        </w:rPr>
        <w:t xml:space="preserve"> в форме цитаты, видео или аудио-фрагмента, отрывка из литературного художественного произведения, фотографии</w:t>
      </w:r>
      <w:r>
        <w:rPr>
          <w:sz w:val="26"/>
          <w:szCs w:val="26"/>
        </w:rPr>
        <w:t>, карты</w:t>
      </w:r>
      <w:r w:rsidRPr="00D01250">
        <w:rPr>
          <w:sz w:val="26"/>
          <w:szCs w:val="26"/>
        </w:rPr>
        <w:t xml:space="preserve"> или любого другого изображения (портрет, картина, иллюстрация), эксперименте или опыте и т.д. </w:t>
      </w:r>
      <w:r>
        <w:rPr>
          <w:sz w:val="26"/>
          <w:szCs w:val="26"/>
        </w:rPr>
        <w:t xml:space="preserve">Для </w:t>
      </w:r>
      <w:r w:rsidRPr="00D01250">
        <w:rPr>
          <w:sz w:val="26"/>
          <w:szCs w:val="26"/>
        </w:rPr>
        <w:t>инициирова</w:t>
      </w:r>
      <w:r>
        <w:rPr>
          <w:sz w:val="26"/>
          <w:szCs w:val="26"/>
        </w:rPr>
        <w:t>ния</w:t>
      </w:r>
      <w:r w:rsidRPr="00D01250">
        <w:rPr>
          <w:sz w:val="26"/>
          <w:szCs w:val="26"/>
        </w:rPr>
        <w:t xml:space="preserve"> общени</w:t>
      </w:r>
      <w:r>
        <w:rPr>
          <w:sz w:val="26"/>
          <w:szCs w:val="26"/>
        </w:rPr>
        <w:t>я</w:t>
      </w:r>
      <w:r w:rsidRPr="00D01250">
        <w:rPr>
          <w:sz w:val="26"/>
          <w:szCs w:val="26"/>
        </w:rPr>
        <w:t xml:space="preserve"> учитель выстраивает диалог, подводящий к внутреннему эмоциональному интересу и осознанию значимости </w:t>
      </w:r>
      <w:r>
        <w:rPr>
          <w:sz w:val="26"/>
          <w:szCs w:val="26"/>
        </w:rPr>
        <w:t xml:space="preserve">обсуждаемого </w:t>
      </w:r>
      <w:r w:rsidRPr="00D01250">
        <w:rPr>
          <w:sz w:val="26"/>
          <w:szCs w:val="26"/>
        </w:rPr>
        <w:t xml:space="preserve">для своего личностного становления </w:t>
      </w:r>
      <w:r>
        <w:rPr>
          <w:sz w:val="26"/>
          <w:szCs w:val="26"/>
        </w:rPr>
        <w:t xml:space="preserve">в </w:t>
      </w:r>
      <w:r w:rsidRPr="00D01250">
        <w:rPr>
          <w:sz w:val="26"/>
          <w:szCs w:val="26"/>
        </w:rPr>
        <w:t>понимани</w:t>
      </w:r>
      <w:r>
        <w:rPr>
          <w:sz w:val="26"/>
          <w:szCs w:val="26"/>
        </w:rPr>
        <w:t>и</w:t>
      </w:r>
      <w:r w:rsidRPr="00D01250">
        <w:rPr>
          <w:sz w:val="26"/>
          <w:szCs w:val="26"/>
        </w:rPr>
        <w:t xml:space="preserve"> обсуждаемых отношений. </w:t>
      </w:r>
    </w:p>
    <w:p w14:paraId="11F57CFA" w14:textId="77777777" w:rsidR="008408E7" w:rsidRPr="00D01250" w:rsidRDefault="008408E7" w:rsidP="008408E7">
      <w:pPr>
        <w:spacing w:after="120" w:line="240" w:lineRule="auto"/>
        <w:ind w:firstLine="426"/>
        <w:jc w:val="both"/>
        <w:rPr>
          <w:sz w:val="26"/>
          <w:szCs w:val="26"/>
        </w:rPr>
      </w:pPr>
      <w:r w:rsidRPr="00D01250">
        <w:rPr>
          <w:sz w:val="26"/>
          <w:szCs w:val="26"/>
        </w:rPr>
        <w:t xml:space="preserve">2. Учитель предлагает решить задачу или задачи (ситуационные, практико-ориентированные задачи, задачи открытого типа). По содержанию задания должны сочетать в себе те, с которыми подростки способны справиться, потому что они владеют для этого необходимыми знаниями и такие, которые обязательно вызовут индивидуальные затруднения по причине отсутствия необходимых знаний (а иначе теряется смысл всего учебного занятия). Важно, чтобы это была индивидуальная или парная работа. Подростку необходимо самому мобилизовать свои знания и способы действия. </w:t>
      </w:r>
    </w:p>
    <w:p w14:paraId="11C844C3" w14:textId="77777777" w:rsidR="008408E7" w:rsidRPr="00D01250" w:rsidRDefault="008408E7" w:rsidP="008408E7">
      <w:pPr>
        <w:spacing w:after="120" w:line="240" w:lineRule="auto"/>
        <w:ind w:firstLine="426"/>
        <w:jc w:val="both"/>
        <w:rPr>
          <w:sz w:val="26"/>
          <w:szCs w:val="26"/>
        </w:rPr>
      </w:pPr>
      <w:r w:rsidRPr="00D01250">
        <w:rPr>
          <w:sz w:val="26"/>
          <w:szCs w:val="26"/>
        </w:rPr>
        <w:t>3. Необходимо провести вербальную и знаковую фиксацию использованных способов действий в тех заданиях, с которыми справились. Здесь необходимо зафиксировать знание, которое помогло решить задачу и выйти на осознание своего незнания, как ограничени</w:t>
      </w:r>
      <w:r>
        <w:rPr>
          <w:sz w:val="26"/>
          <w:szCs w:val="26"/>
        </w:rPr>
        <w:t>я</w:t>
      </w:r>
      <w:r w:rsidRPr="00D01250">
        <w:rPr>
          <w:sz w:val="26"/>
          <w:szCs w:val="26"/>
        </w:rPr>
        <w:t xml:space="preserve"> своих возможностей. Один из приемов, помогающий зафиксировать осознание своего знания и незнания – «Лестница познания». </w:t>
      </w:r>
    </w:p>
    <w:p w14:paraId="4B029A52" w14:textId="77777777" w:rsidR="008408E7" w:rsidRPr="00D01250" w:rsidRDefault="008408E7" w:rsidP="008408E7">
      <w:pPr>
        <w:spacing w:after="120" w:line="240" w:lineRule="auto"/>
        <w:jc w:val="both"/>
        <w:rPr>
          <w:sz w:val="26"/>
          <w:szCs w:val="26"/>
          <w:u w:val="single"/>
        </w:rPr>
      </w:pPr>
      <w:r>
        <w:rPr>
          <w:sz w:val="26"/>
          <w:szCs w:val="26"/>
          <w:u w:val="single"/>
          <w:lang w:val="en-US"/>
        </w:rPr>
        <w:lastRenderedPageBreak/>
        <w:t>II</w:t>
      </w:r>
      <w:r w:rsidRPr="00986D11">
        <w:rPr>
          <w:sz w:val="26"/>
          <w:szCs w:val="26"/>
          <w:u w:val="single"/>
        </w:rPr>
        <w:t xml:space="preserve">. </w:t>
      </w:r>
      <w:r w:rsidRPr="00D01250">
        <w:rPr>
          <w:sz w:val="26"/>
          <w:szCs w:val="26"/>
          <w:u w:val="single"/>
        </w:rPr>
        <w:t xml:space="preserve">Определение цели и учебной задачи предстоящей деятельности. </w:t>
      </w:r>
    </w:p>
    <w:p w14:paraId="3DE71F72" w14:textId="77777777" w:rsidR="008408E7" w:rsidRPr="00D01250" w:rsidRDefault="008408E7" w:rsidP="008408E7">
      <w:pPr>
        <w:spacing w:after="120" w:line="240" w:lineRule="auto"/>
        <w:ind w:firstLine="426"/>
        <w:jc w:val="both"/>
        <w:rPr>
          <w:sz w:val="26"/>
          <w:szCs w:val="26"/>
        </w:rPr>
      </w:pPr>
      <w:r w:rsidRPr="00D01250">
        <w:rPr>
          <w:sz w:val="26"/>
          <w:szCs w:val="26"/>
        </w:rPr>
        <w:t xml:space="preserve">1. Определение причин возникших затруднений: «Не знаю способа …». Учитель предлагает обучающимся сформулировать вопросы, на которые хотелось бы найти ответы на занятии. </w:t>
      </w:r>
    </w:p>
    <w:p w14:paraId="66AE2237" w14:textId="77777777" w:rsidR="008408E7" w:rsidRPr="00D01250" w:rsidRDefault="008408E7" w:rsidP="008408E7">
      <w:pPr>
        <w:spacing w:after="120" w:line="240" w:lineRule="auto"/>
        <w:ind w:firstLine="426"/>
        <w:jc w:val="both"/>
        <w:rPr>
          <w:sz w:val="26"/>
          <w:szCs w:val="26"/>
        </w:rPr>
      </w:pPr>
      <w:r w:rsidRPr="00D01250">
        <w:rPr>
          <w:sz w:val="26"/>
          <w:szCs w:val="26"/>
        </w:rPr>
        <w:t xml:space="preserve">2. Перевод вопросов в цель и учебную задачу предстоящей деятельности. Термин «учебная задача» – в широком понимании – это то, что выдвигается самим учеником для выполнения в процессе учения в познавательных целях. Учебная задача часто рождается из проблемной ситуации, когда незнание, сталкивается с чем-то новым, неизвестным, но решение учебной задачи состоит не в нахождении конкретного выхода, а в </w:t>
      </w:r>
      <w:r>
        <w:rPr>
          <w:sz w:val="26"/>
          <w:szCs w:val="26"/>
        </w:rPr>
        <w:t>нахождении</w:t>
      </w:r>
      <w:r w:rsidRPr="00D01250">
        <w:rPr>
          <w:sz w:val="26"/>
          <w:szCs w:val="26"/>
        </w:rPr>
        <w:t xml:space="preserve"> общего способа действия, принципа решения целого класса аналогичных задач. Учебная задача решается школьниками путем выполнения определенных действий: знаю – не знаю – хочу узнать. </w:t>
      </w:r>
    </w:p>
    <w:p w14:paraId="416394F6" w14:textId="77777777" w:rsidR="008408E7" w:rsidRPr="00D01250" w:rsidRDefault="008408E7" w:rsidP="008408E7">
      <w:pPr>
        <w:spacing w:after="120" w:line="240" w:lineRule="auto"/>
        <w:ind w:firstLine="426"/>
        <w:jc w:val="both"/>
        <w:rPr>
          <w:sz w:val="26"/>
          <w:szCs w:val="26"/>
        </w:rPr>
      </w:pPr>
      <w:r w:rsidRPr="00D01250">
        <w:rPr>
          <w:sz w:val="26"/>
          <w:szCs w:val="26"/>
        </w:rPr>
        <w:t xml:space="preserve">3. Выбор источников и действий для решения учебной задачи и достижения поставленной цели: где и как мы об этом можем узнать? </w:t>
      </w:r>
    </w:p>
    <w:p w14:paraId="249EF37B" w14:textId="77777777" w:rsidR="008408E7" w:rsidRPr="00D01250" w:rsidRDefault="008408E7" w:rsidP="008408E7">
      <w:pPr>
        <w:spacing w:after="120" w:line="240" w:lineRule="auto"/>
        <w:jc w:val="both"/>
        <w:rPr>
          <w:sz w:val="26"/>
          <w:szCs w:val="26"/>
          <w:u w:val="single"/>
        </w:rPr>
      </w:pPr>
      <w:r>
        <w:rPr>
          <w:sz w:val="26"/>
          <w:szCs w:val="26"/>
          <w:u w:val="single"/>
          <w:lang w:val="en-US"/>
        </w:rPr>
        <w:t>III</w:t>
      </w:r>
      <w:r w:rsidRPr="00D01250">
        <w:rPr>
          <w:sz w:val="26"/>
          <w:szCs w:val="26"/>
          <w:u w:val="single"/>
        </w:rPr>
        <w:t xml:space="preserve">. Открытие и построение новых знаний. </w:t>
      </w:r>
    </w:p>
    <w:p w14:paraId="00EF73CE" w14:textId="77777777" w:rsidR="008408E7" w:rsidRPr="00D01250" w:rsidRDefault="008408E7" w:rsidP="008408E7">
      <w:pPr>
        <w:spacing w:after="120" w:line="240" w:lineRule="auto"/>
        <w:ind w:firstLine="426"/>
        <w:jc w:val="both"/>
        <w:rPr>
          <w:sz w:val="26"/>
          <w:szCs w:val="26"/>
        </w:rPr>
      </w:pPr>
      <w:r w:rsidRPr="00D01250">
        <w:rPr>
          <w:sz w:val="26"/>
          <w:szCs w:val="26"/>
        </w:rPr>
        <w:t>1. Самостоятельное извлечение информации из различных источников (прежде всего</w:t>
      </w:r>
      <w:r>
        <w:rPr>
          <w:sz w:val="26"/>
          <w:szCs w:val="26"/>
        </w:rPr>
        <w:t xml:space="preserve"> </w:t>
      </w:r>
      <w:r w:rsidRPr="00D01250">
        <w:rPr>
          <w:sz w:val="26"/>
          <w:szCs w:val="26"/>
        </w:rPr>
        <w:t xml:space="preserve">– текстов). </w:t>
      </w:r>
    </w:p>
    <w:p w14:paraId="7D3A4933" w14:textId="77777777" w:rsidR="008408E7" w:rsidRPr="00D01250" w:rsidRDefault="008408E7" w:rsidP="008408E7">
      <w:pPr>
        <w:spacing w:after="120" w:line="240" w:lineRule="auto"/>
        <w:ind w:firstLine="426"/>
        <w:jc w:val="both"/>
        <w:rPr>
          <w:sz w:val="26"/>
          <w:szCs w:val="26"/>
        </w:rPr>
      </w:pPr>
      <w:r w:rsidRPr="00D01250">
        <w:rPr>
          <w:sz w:val="26"/>
          <w:szCs w:val="26"/>
        </w:rPr>
        <w:t xml:space="preserve">2. Вербальная и знаковая фиксация новых знаний. Предпочтительно фиксацию нового способа проводить в форме алгоритма, который принципиально должен сконструировать сам подросток (возможно парное сотрудничество). </w:t>
      </w:r>
    </w:p>
    <w:p w14:paraId="40171F8A" w14:textId="77777777" w:rsidR="008408E7" w:rsidRPr="00D01250" w:rsidRDefault="008408E7" w:rsidP="008408E7">
      <w:pPr>
        <w:spacing w:after="120" w:line="240" w:lineRule="auto"/>
        <w:jc w:val="both"/>
        <w:rPr>
          <w:sz w:val="26"/>
          <w:szCs w:val="26"/>
          <w:u w:val="single"/>
        </w:rPr>
      </w:pPr>
      <w:r>
        <w:rPr>
          <w:sz w:val="26"/>
          <w:szCs w:val="26"/>
          <w:u w:val="single"/>
          <w:lang w:val="en-US"/>
        </w:rPr>
        <w:t>IV</w:t>
      </w:r>
      <w:r w:rsidRPr="00D01250">
        <w:rPr>
          <w:sz w:val="26"/>
          <w:szCs w:val="26"/>
          <w:u w:val="single"/>
        </w:rPr>
        <w:t xml:space="preserve">. Включение новых знаний в систему мировоззрения и жизнедеятельности. </w:t>
      </w:r>
    </w:p>
    <w:p w14:paraId="5221D9CF" w14:textId="77777777" w:rsidR="008408E7" w:rsidRPr="00D01250" w:rsidRDefault="008408E7" w:rsidP="008408E7">
      <w:pPr>
        <w:spacing w:after="120" w:line="240" w:lineRule="auto"/>
        <w:ind w:firstLine="426"/>
        <w:jc w:val="both"/>
        <w:rPr>
          <w:sz w:val="26"/>
          <w:szCs w:val="26"/>
        </w:rPr>
      </w:pPr>
      <w:r w:rsidRPr="00D01250">
        <w:rPr>
          <w:sz w:val="26"/>
          <w:szCs w:val="26"/>
        </w:rPr>
        <w:t xml:space="preserve">1. </w:t>
      </w:r>
      <w:r>
        <w:rPr>
          <w:sz w:val="26"/>
          <w:szCs w:val="26"/>
        </w:rPr>
        <w:t>Работа над</w:t>
      </w:r>
      <w:r w:rsidRPr="00D01250">
        <w:rPr>
          <w:sz w:val="26"/>
          <w:szCs w:val="26"/>
        </w:rPr>
        <w:t xml:space="preserve"> применени</w:t>
      </w:r>
      <w:r>
        <w:rPr>
          <w:sz w:val="26"/>
          <w:szCs w:val="26"/>
        </w:rPr>
        <w:t>ем</w:t>
      </w:r>
      <w:r w:rsidRPr="00D01250">
        <w:rPr>
          <w:sz w:val="26"/>
          <w:szCs w:val="26"/>
        </w:rPr>
        <w:t xml:space="preserve"> новых знаний, нового способа по выработанному алгоритму. Для этого учитель предлагает подросткам решить ситуационные, практико-ориентированные задания, задачи открытого типа. </w:t>
      </w:r>
    </w:p>
    <w:p w14:paraId="77ADAA85" w14:textId="77777777" w:rsidR="008408E7" w:rsidRPr="00D01250" w:rsidRDefault="008408E7" w:rsidP="008408E7">
      <w:pPr>
        <w:spacing w:after="0" w:line="240" w:lineRule="auto"/>
        <w:ind w:firstLine="426"/>
        <w:jc w:val="both"/>
        <w:rPr>
          <w:sz w:val="26"/>
          <w:szCs w:val="26"/>
        </w:rPr>
      </w:pPr>
      <w:r w:rsidRPr="00D01250">
        <w:rPr>
          <w:sz w:val="26"/>
          <w:szCs w:val="26"/>
        </w:rPr>
        <w:t xml:space="preserve">Типы учебных заданий: </w:t>
      </w:r>
    </w:p>
    <w:p w14:paraId="5C73A5BA" w14:textId="77777777" w:rsidR="008408E7" w:rsidRPr="00D01250" w:rsidRDefault="008408E7" w:rsidP="008408E7">
      <w:pPr>
        <w:spacing w:after="0" w:line="240" w:lineRule="auto"/>
        <w:ind w:firstLine="426"/>
        <w:jc w:val="both"/>
        <w:rPr>
          <w:sz w:val="26"/>
          <w:szCs w:val="26"/>
        </w:rPr>
      </w:pPr>
      <w:r w:rsidRPr="00D01250">
        <w:rPr>
          <w:sz w:val="26"/>
          <w:szCs w:val="26"/>
        </w:rPr>
        <w:t xml:space="preserve">1) задания, в которых имеются лишние данные; </w:t>
      </w:r>
    </w:p>
    <w:p w14:paraId="5BA9C2AF" w14:textId="77777777" w:rsidR="008408E7" w:rsidRPr="00D01250" w:rsidRDefault="008408E7" w:rsidP="008408E7">
      <w:pPr>
        <w:spacing w:after="0" w:line="240" w:lineRule="auto"/>
        <w:ind w:firstLine="426"/>
        <w:jc w:val="both"/>
        <w:rPr>
          <w:sz w:val="26"/>
          <w:szCs w:val="26"/>
        </w:rPr>
      </w:pPr>
      <w:r w:rsidRPr="00D01250">
        <w:rPr>
          <w:sz w:val="26"/>
          <w:szCs w:val="26"/>
        </w:rPr>
        <w:t xml:space="preserve">2) задания с противоречивыми данными; </w:t>
      </w:r>
    </w:p>
    <w:p w14:paraId="1A9EA5EB" w14:textId="77777777" w:rsidR="008408E7" w:rsidRPr="00D01250" w:rsidRDefault="008408E7" w:rsidP="008408E7">
      <w:pPr>
        <w:spacing w:after="0" w:line="240" w:lineRule="auto"/>
        <w:ind w:firstLine="426"/>
        <w:jc w:val="both"/>
        <w:rPr>
          <w:sz w:val="26"/>
          <w:szCs w:val="26"/>
        </w:rPr>
      </w:pPr>
      <w:r w:rsidRPr="00D01250">
        <w:rPr>
          <w:sz w:val="26"/>
          <w:szCs w:val="26"/>
        </w:rPr>
        <w:t xml:space="preserve">3) задания, в которых данных недостаточно для решения; </w:t>
      </w:r>
    </w:p>
    <w:p w14:paraId="534FE2E4" w14:textId="77777777" w:rsidR="008408E7" w:rsidRPr="00D01250" w:rsidRDefault="008408E7" w:rsidP="008408E7">
      <w:pPr>
        <w:spacing w:after="0" w:line="240" w:lineRule="auto"/>
        <w:ind w:firstLine="426"/>
        <w:jc w:val="both"/>
        <w:rPr>
          <w:sz w:val="26"/>
          <w:szCs w:val="26"/>
        </w:rPr>
      </w:pPr>
      <w:r w:rsidRPr="00D01250">
        <w:rPr>
          <w:sz w:val="26"/>
          <w:szCs w:val="26"/>
        </w:rPr>
        <w:t xml:space="preserve">4) многовариативные задания (имеют несколько вариантов решения). </w:t>
      </w:r>
    </w:p>
    <w:p w14:paraId="769940F9" w14:textId="77777777" w:rsidR="008408E7" w:rsidRPr="00D01250" w:rsidRDefault="008408E7" w:rsidP="008408E7">
      <w:pPr>
        <w:spacing w:after="0" w:line="240" w:lineRule="auto"/>
        <w:ind w:firstLine="426"/>
        <w:jc w:val="both"/>
        <w:rPr>
          <w:sz w:val="26"/>
          <w:szCs w:val="26"/>
        </w:rPr>
      </w:pPr>
      <w:r w:rsidRPr="00D01250">
        <w:rPr>
          <w:sz w:val="26"/>
          <w:szCs w:val="26"/>
        </w:rPr>
        <w:t xml:space="preserve">Типы задач: </w:t>
      </w:r>
    </w:p>
    <w:p w14:paraId="705E81E5" w14:textId="77777777" w:rsidR="008408E7" w:rsidRPr="00D01250" w:rsidRDefault="008408E7" w:rsidP="008408E7">
      <w:pPr>
        <w:spacing w:after="120" w:line="240" w:lineRule="auto"/>
        <w:jc w:val="both"/>
        <w:rPr>
          <w:sz w:val="26"/>
          <w:szCs w:val="26"/>
        </w:rPr>
      </w:pPr>
      <w:r w:rsidRPr="00D01250">
        <w:rPr>
          <w:sz w:val="26"/>
          <w:szCs w:val="26"/>
        </w:rPr>
        <w:t xml:space="preserve">1) </w:t>
      </w:r>
      <w:r w:rsidRPr="00EC5547">
        <w:rPr>
          <w:i/>
          <w:iCs/>
          <w:sz w:val="26"/>
          <w:szCs w:val="26"/>
        </w:rPr>
        <w:t>Предметные задачи</w:t>
      </w:r>
      <w:r w:rsidRPr="00D01250">
        <w:rPr>
          <w:sz w:val="26"/>
          <w:szCs w:val="26"/>
        </w:rPr>
        <w:t xml:space="preserve">: в условии описывается предметная ситуация, для решения которой требуется установление и использование знаний конкретного учебного предмета, </w:t>
      </w:r>
      <w:r>
        <w:rPr>
          <w:sz w:val="26"/>
          <w:szCs w:val="26"/>
        </w:rPr>
        <w:t xml:space="preserve">знаний, </w:t>
      </w:r>
      <w:r w:rsidRPr="00D01250">
        <w:rPr>
          <w:sz w:val="26"/>
          <w:szCs w:val="26"/>
        </w:rPr>
        <w:t xml:space="preserve">изучаемых на разных этапах и в разных его разделах; в ходе анализа условия необходимо «считать информацию», представленную в разных формах; сконструировать способ решения. </w:t>
      </w:r>
    </w:p>
    <w:p w14:paraId="74AA2EB1" w14:textId="77777777" w:rsidR="008408E7" w:rsidRPr="00D01250" w:rsidRDefault="008408E7" w:rsidP="008408E7">
      <w:pPr>
        <w:spacing w:after="120" w:line="240" w:lineRule="auto"/>
        <w:jc w:val="both"/>
        <w:rPr>
          <w:sz w:val="26"/>
          <w:szCs w:val="26"/>
        </w:rPr>
      </w:pPr>
      <w:r w:rsidRPr="00D01250">
        <w:rPr>
          <w:sz w:val="26"/>
          <w:szCs w:val="26"/>
        </w:rPr>
        <w:t xml:space="preserve">2) </w:t>
      </w:r>
      <w:r w:rsidRPr="00EC5547">
        <w:rPr>
          <w:i/>
          <w:iCs/>
          <w:sz w:val="26"/>
          <w:szCs w:val="26"/>
        </w:rPr>
        <w:t>Межпредметные задачи</w:t>
      </w:r>
      <w:r w:rsidRPr="00D01250">
        <w:rPr>
          <w:sz w:val="26"/>
          <w:szCs w:val="26"/>
        </w:rPr>
        <w:t xml:space="preserve">: в условии описана ситуация на языке одной из предметных областей с явным или неявным использованием языка другой предметной области. Для решения нужно применять знания из соответствующих областей; требуется исследование условия с точки зрения выделенных предметных </w:t>
      </w:r>
      <w:r w:rsidRPr="00D01250">
        <w:rPr>
          <w:sz w:val="26"/>
          <w:szCs w:val="26"/>
        </w:rPr>
        <w:lastRenderedPageBreak/>
        <w:t xml:space="preserve">областей, а также поиск недостающих данных, причем решение и ответ могут зависеть от исходных данных, выбранных (найденных) самими обучающимися. </w:t>
      </w:r>
    </w:p>
    <w:p w14:paraId="3FCE29EC" w14:textId="77777777" w:rsidR="008408E7" w:rsidRPr="00D01250" w:rsidRDefault="008408E7" w:rsidP="008408E7">
      <w:pPr>
        <w:spacing w:after="120" w:line="240" w:lineRule="auto"/>
        <w:jc w:val="both"/>
        <w:rPr>
          <w:sz w:val="26"/>
          <w:szCs w:val="26"/>
        </w:rPr>
      </w:pPr>
      <w:r w:rsidRPr="00D01250">
        <w:rPr>
          <w:sz w:val="26"/>
          <w:szCs w:val="26"/>
        </w:rPr>
        <w:t xml:space="preserve">3) </w:t>
      </w:r>
      <w:r w:rsidRPr="0002138C">
        <w:rPr>
          <w:i/>
          <w:iCs/>
          <w:sz w:val="26"/>
          <w:szCs w:val="26"/>
        </w:rPr>
        <w:t>Практико-ориентированные задачи</w:t>
      </w:r>
      <w:r w:rsidRPr="00D01250">
        <w:rPr>
          <w:sz w:val="26"/>
          <w:szCs w:val="26"/>
        </w:rPr>
        <w:t xml:space="preserve">: в условии описана такая жизненная ситуация, с которой подросток встречается в повседневной своей жизненной практике. Для решения задачи нужно мобилизовать не только теоретические знания из конкретной или разных предметных областей, но и применить знания, приобретенные из повседневного опыта самого обучающегося. Данные </w:t>
      </w:r>
      <w:r>
        <w:rPr>
          <w:sz w:val="26"/>
          <w:szCs w:val="26"/>
        </w:rPr>
        <w:t>для</w:t>
      </w:r>
      <w:r w:rsidRPr="00D01250">
        <w:rPr>
          <w:sz w:val="26"/>
          <w:szCs w:val="26"/>
        </w:rPr>
        <w:t xml:space="preserve"> задач должны быть взяты из реальной действительности. </w:t>
      </w:r>
    </w:p>
    <w:p w14:paraId="632B12AE" w14:textId="77777777" w:rsidR="008408E7" w:rsidRPr="00D01250" w:rsidRDefault="008408E7" w:rsidP="008408E7">
      <w:pPr>
        <w:spacing w:after="120" w:line="240" w:lineRule="auto"/>
        <w:jc w:val="both"/>
        <w:rPr>
          <w:sz w:val="26"/>
          <w:szCs w:val="26"/>
        </w:rPr>
      </w:pPr>
      <w:r w:rsidRPr="00D01250">
        <w:rPr>
          <w:sz w:val="26"/>
          <w:szCs w:val="26"/>
        </w:rPr>
        <w:t>4) Ситуационные задачи не связаны с непосредственным повседневным опытом обучающегося, но они помогают обучающимся увидеть и понять, как и где могут быть полезны ему в будущем знания из различных предметных областей. Решение ситуационных задач стимулирует развитие познавательной мотивации обучающихся, формируют способы переноса знания в широкий социально-культурный контекст.</w:t>
      </w:r>
    </w:p>
    <w:p w14:paraId="06789626" w14:textId="77777777" w:rsidR="008408E7" w:rsidRDefault="008408E7" w:rsidP="008408E7">
      <w:pPr>
        <w:spacing w:after="120" w:line="240" w:lineRule="auto"/>
        <w:ind w:firstLine="426"/>
        <w:jc w:val="both"/>
        <w:rPr>
          <w:sz w:val="26"/>
          <w:szCs w:val="26"/>
        </w:rPr>
      </w:pPr>
      <w:r w:rsidRPr="00D01250">
        <w:rPr>
          <w:sz w:val="26"/>
          <w:szCs w:val="26"/>
        </w:rPr>
        <w:t>2. Содержательная и личностная рефлексия. Ещё раз отметим, что отрефлексированное знание характеризуется усвоенными способами деятельности, пониманием смысла познания, личным</w:t>
      </w:r>
      <w:r>
        <w:rPr>
          <w:sz w:val="26"/>
          <w:szCs w:val="26"/>
        </w:rPr>
        <w:t xml:space="preserve"> опытом</w:t>
      </w:r>
      <w:r w:rsidRPr="00D01250">
        <w:rPr>
          <w:sz w:val="26"/>
          <w:szCs w:val="26"/>
        </w:rPr>
        <w:t>.</w:t>
      </w:r>
    </w:p>
    <w:p w14:paraId="39144913" w14:textId="77777777" w:rsidR="008408E7" w:rsidRDefault="008408E7" w:rsidP="008408E7">
      <w:pPr>
        <w:ind w:firstLine="426"/>
        <w:jc w:val="both"/>
        <w:rPr>
          <w:sz w:val="26"/>
          <w:szCs w:val="26"/>
        </w:rPr>
      </w:pPr>
      <w:r w:rsidRPr="00D01250">
        <w:rPr>
          <w:sz w:val="26"/>
          <w:szCs w:val="26"/>
        </w:rPr>
        <w:t xml:space="preserve">Предлагаем Вашему вниманию </w:t>
      </w:r>
      <w:r w:rsidRPr="0002138C">
        <w:rPr>
          <w:color w:val="C00000"/>
          <w:sz w:val="26"/>
          <w:szCs w:val="26"/>
        </w:rPr>
        <w:t>Конструктор учебных задач</w:t>
      </w:r>
      <w:r w:rsidRPr="00D01250">
        <w:rPr>
          <w:sz w:val="26"/>
          <w:szCs w:val="26"/>
        </w:rPr>
        <w:t xml:space="preserve">. Он может стать </w:t>
      </w:r>
      <w:r w:rsidRPr="00125468">
        <w:rPr>
          <w:b/>
          <w:bCs/>
          <w:sz w:val="26"/>
          <w:szCs w:val="26"/>
        </w:rPr>
        <w:t>настольным пособием для учителя любой специальности</w:t>
      </w:r>
      <w:r w:rsidRPr="00D01250">
        <w:rPr>
          <w:sz w:val="26"/>
          <w:szCs w:val="26"/>
        </w:rPr>
        <w:t xml:space="preserve">. В нем даны формулировки заданий </w:t>
      </w:r>
      <w:r>
        <w:rPr>
          <w:sz w:val="26"/>
          <w:szCs w:val="26"/>
        </w:rPr>
        <w:t>обучающимся</w:t>
      </w:r>
      <w:r w:rsidRPr="00D01250">
        <w:rPr>
          <w:sz w:val="26"/>
          <w:szCs w:val="26"/>
        </w:rPr>
        <w:t xml:space="preserve"> для постепенного продвижения по ступеням овладения общеучебными компетенциями (функциональной грамотностью).</w:t>
      </w:r>
    </w:p>
    <w:p w14:paraId="045AD9E0" w14:textId="77777777" w:rsidR="008408E7" w:rsidRPr="00D01250" w:rsidRDefault="008408E7" w:rsidP="008408E7">
      <w:pPr>
        <w:shd w:val="clear" w:color="auto" w:fill="C5E0B3" w:themeFill="accent6" w:themeFillTint="66"/>
        <w:tabs>
          <w:tab w:val="left" w:pos="709"/>
        </w:tabs>
        <w:rPr>
          <w:b/>
          <w:bCs/>
          <w:color w:val="C00000"/>
          <w:sz w:val="26"/>
          <w:szCs w:val="26"/>
        </w:rPr>
      </w:pPr>
      <w:r w:rsidRPr="00D01250">
        <w:rPr>
          <w:b/>
          <w:bCs/>
          <w:color w:val="C00000"/>
          <w:sz w:val="26"/>
          <w:szCs w:val="26"/>
        </w:rPr>
        <w:t>Конструктор учебных задач</w:t>
      </w:r>
    </w:p>
    <w:tbl>
      <w:tblPr>
        <w:tblW w:w="9629" w:type="dxa"/>
        <w:tblLayout w:type="fixed"/>
        <w:tblCellMar>
          <w:left w:w="0" w:type="dxa"/>
          <w:right w:w="0" w:type="dxa"/>
        </w:tblCellMar>
        <w:tblLook w:val="0420" w:firstRow="1" w:lastRow="0" w:firstColumn="0" w:lastColumn="0" w:noHBand="0" w:noVBand="1"/>
      </w:tblPr>
      <w:tblGrid>
        <w:gridCol w:w="1603"/>
        <w:gridCol w:w="1604"/>
        <w:gridCol w:w="1607"/>
        <w:gridCol w:w="1605"/>
        <w:gridCol w:w="1605"/>
        <w:gridCol w:w="1605"/>
      </w:tblGrid>
      <w:tr w:rsidR="008408E7" w:rsidRPr="00D01250" w14:paraId="4C6C1A74" w14:textId="77777777" w:rsidTr="00DD2A2A">
        <w:trPr>
          <w:trHeight w:val="654"/>
        </w:trPr>
        <w:tc>
          <w:tcPr>
            <w:tcW w:w="1603" w:type="dxa"/>
            <w:tcBorders>
              <w:top w:val="single" w:sz="8" w:space="0" w:color="FFFFFF"/>
              <w:left w:val="single" w:sz="8" w:space="0" w:color="FFFFFF"/>
              <w:bottom w:val="single" w:sz="8" w:space="0" w:color="000000"/>
              <w:right w:val="single" w:sz="8" w:space="0" w:color="FFFFFF"/>
            </w:tcBorders>
            <w:shd w:val="clear" w:color="auto" w:fill="A53010"/>
            <w:tcMar>
              <w:top w:w="72" w:type="dxa"/>
              <w:left w:w="144" w:type="dxa"/>
              <w:bottom w:w="72" w:type="dxa"/>
              <w:right w:w="144" w:type="dxa"/>
            </w:tcMar>
            <w:hideMark/>
          </w:tcPr>
          <w:p w14:paraId="2C65101D" w14:textId="77777777" w:rsidR="008408E7" w:rsidRPr="00DD2A2A" w:rsidRDefault="008408E7" w:rsidP="009E32D8">
            <w:pPr>
              <w:rPr>
                <w:color w:val="FFFFFF" w:themeColor="background1"/>
              </w:rPr>
            </w:pPr>
            <w:r w:rsidRPr="00DD2A2A">
              <w:rPr>
                <w:b/>
                <w:bCs/>
                <w:i/>
                <w:iCs/>
                <w:color w:val="FFFFFF" w:themeColor="background1"/>
              </w:rPr>
              <w:t xml:space="preserve">Ознакомление </w:t>
            </w:r>
          </w:p>
        </w:tc>
        <w:tc>
          <w:tcPr>
            <w:tcW w:w="1604" w:type="dxa"/>
            <w:tcBorders>
              <w:top w:val="single" w:sz="8" w:space="0" w:color="FFFFFF"/>
              <w:left w:val="single" w:sz="8" w:space="0" w:color="FFFFFF"/>
              <w:bottom w:val="single" w:sz="8" w:space="0" w:color="000000"/>
              <w:right w:val="single" w:sz="8" w:space="0" w:color="FFFFFF"/>
            </w:tcBorders>
            <w:shd w:val="clear" w:color="auto" w:fill="A53010"/>
            <w:tcMar>
              <w:top w:w="72" w:type="dxa"/>
              <w:left w:w="144" w:type="dxa"/>
              <w:bottom w:w="72" w:type="dxa"/>
              <w:right w:w="144" w:type="dxa"/>
            </w:tcMar>
            <w:hideMark/>
          </w:tcPr>
          <w:p w14:paraId="3C27E2AE" w14:textId="77777777" w:rsidR="008408E7" w:rsidRPr="00DD2A2A" w:rsidRDefault="008408E7" w:rsidP="009E32D8">
            <w:pPr>
              <w:rPr>
                <w:color w:val="FFFFFF" w:themeColor="background1"/>
              </w:rPr>
            </w:pPr>
            <w:r w:rsidRPr="00DD2A2A">
              <w:rPr>
                <w:b/>
                <w:bCs/>
                <w:i/>
                <w:iCs/>
                <w:color w:val="FFFFFF" w:themeColor="background1"/>
              </w:rPr>
              <w:t xml:space="preserve">Понимание </w:t>
            </w:r>
          </w:p>
        </w:tc>
        <w:tc>
          <w:tcPr>
            <w:tcW w:w="1607" w:type="dxa"/>
            <w:tcBorders>
              <w:top w:val="single" w:sz="8" w:space="0" w:color="FFFFFF"/>
              <w:left w:val="single" w:sz="8" w:space="0" w:color="FFFFFF"/>
              <w:bottom w:val="single" w:sz="8" w:space="0" w:color="000000"/>
              <w:right w:val="single" w:sz="8" w:space="0" w:color="FFFFFF"/>
            </w:tcBorders>
            <w:shd w:val="clear" w:color="auto" w:fill="A53010"/>
            <w:tcMar>
              <w:top w:w="72" w:type="dxa"/>
              <w:left w:w="144" w:type="dxa"/>
              <w:bottom w:w="72" w:type="dxa"/>
              <w:right w:w="144" w:type="dxa"/>
            </w:tcMar>
            <w:hideMark/>
          </w:tcPr>
          <w:p w14:paraId="61300540" w14:textId="77777777" w:rsidR="008408E7" w:rsidRPr="00DD2A2A" w:rsidRDefault="008408E7" w:rsidP="009E32D8">
            <w:pPr>
              <w:rPr>
                <w:color w:val="FFFFFF" w:themeColor="background1"/>
              </w:rPr>
            </w:pPr>
            <w:r w:rsidRPr="00DD2A2A">
              <w:rPr>
                <w:b/>
                <w:bCs/>
                <w:i/>
                <w:iCs/>
                <w:color w:val="FFFFFF" w:themeColor="background1"/>
              </w:rPr>
              <w:t xml:space="preserve">Применение </w:t>
            </w:r>
          </w:p>
        </w:tc>
        <w:tc>
          <w:tcPr>
            <w:tcW w:w="1605" w:type="dxa"/>
            <w:tcBorders>
              <w:top w:val="single" w:sz="8" w:space="0" w:color="FFFFFF"/>
              <w:left w:val="single" w:sz="8" w:space="0" w:color="FFFFFF"/>
              <w:bottom w:val="single" w:sz="8" w:space="0" w:color="000000"/>
              <w:right w:val="single" w:sz="8" w:space="0" w:color="FFFFFF"/>
            </w:tcBorders>
            <w:shd w:val="clear" w:color="auto" w:fill="A53010"/>
            <w:tcMar>
              <w:top w:w="72" w:type="dxa"/>
              <w:left w:w="144" w:type="dxa"/>
              <w:bottom w:w="72" w:type="dxa"/>
              <w:right w:w="144" w:type="dxa"/>
            </w:tcMar>
            <w:hideMark/>
          </w:tcPr>
          <w:p w14:paraId="0A465280" w14:textId="77777777" w:rsidR="008408E7" w:rsidRPr="00DD2A2A" w:rsidRDefault="008408E7" w:rsidP="009E32D8">
            <w:pPr>
              <w:rPr>
                <w:color w:val="FFFFFF" w:themeColor="background1"/>
              </w:rPr>
            </w:pPr>
            <w:r w:rsidRPr="00DD2A2A">
              <w:rPr>
                <w:b/>
                <w:bCs/>
                <w:i/>
                <w:iCs/>
                <w:color w:val="FFFFFF" w:themeColor="background1"/>
              </w:rPr>
              <w:t xml:space="preserve">Анализ </w:t>
            </w:r>
          </w:p>
        </w:tc>
        <w:tc>
          <w:tcPr>
            <w:tcW w:w="1605" w:type="dxa"/>
            <w:tcBorders>
              <w:top w:val="single" w:sz="8" w:space="0" w:color="FFFFFF"/>
              <w:left w:val="single" w:sz="8" w:space="0" w:color="FFFFFF"/>
              <w:bottom w:val="single" w:sz="8" w:space="0" w:color="000000"/>
              <w:right w:val="single" w:sz="8" w:space="0" w:color="FFFFFF"/>
            </w:tcBorders>
            <w:shd w:val="clear" w:color="auto" w:fill="A53010"/>
            <w:tcMar>
              <w:top w:w="72" w:type="dxa"/>
              <w:left w:w="144" w:type="dxa"/>
              <w:bottom w:w="72" w:type="dxa"/>
              <w:right w:w="144" w:type="dxa"/>
            </w:tcMar>
            <w:hideMark/>
          </w:tcPr>
          <w:p w14:paraId="46D7C1B4" w14:textId="77777777" w:rsidR="008408E7" w:rsidRPr="00DD2A2A" w:rsidRDefault="008408E7" w:rsidP="009E32D8">
            <w:pPr>
              <w:rPr>
                <w:color w:val="FFFFFF" w:themeColor="background1"/>
              </w:rPr>
            </w:pPr>
            <w:r w:rsidRPr="00DD2A2A">
              <w:rPr>
                <w:b/>
                <w:bCs/>
                <w:i/>
                <w:iCs/>
                <w:color w:val="FFFFFF" w:themeColor="background1"/>
              </w:rPr>
              <w:t>Синтез</w:t>
            </w:r>
          </w:p>
        </w:tc>
        <w:tc>
          <w:tcPr>
            <w:tcW w:w="1605" w:type="dxa"/>
            <w:tcBorders>
              <w:top w:val="single" w:sz="8" w:space="0" w:color="FFFFFF"/>
              <w:left w:val="single" w:sz="8" w:space="0" w:color="FFFFFF"/>
              <w:bottom w:val="single" w:sz="8" w:space="0" w:color="000000"/>
              <w:right w:val="single" w:sz="8" w:space="0" w:color="FFFFFF"/>
            </w:tcBorders>
            <w:shd w:val="clear" w:color="auto" w:fill="A53010"/>
            <w:tcMar>
              <w:top w:w="72" w:type="dxa"/>
              <w:left w:w="144" w:type="dxa"/>
              <w:bottom w:w="72" w:type="dxa"/>
              <w:right w:w="144" w:type="dxa"/>
            </w:tcMar>
            <w:hideMark/>
          </w:tcPr>
          <w:p w14:paraId="5E2F01FC" w14:textId="77777777" w:rsidR="008408E7" w:rsidRPr="00DD2A2A" w:rsidRDefault="008408E7" w:rsidP="009E32D8">
            <w:pPr>
              <w:rPr>
                <w:color w:val="FFFFFF" w:themeColor="background1"/>
              </w:rPr>
            </w:pPr>
            <w:r w:rsidRPr="00DD2A2A">
              <w:rPr>
                <w:b/>
                <w:bCs/>
                <w:i/>
                <w:iCs/>
                <w:color w:val="FFFFFF" w:themeColor="background1"/>
              </w:rPr>
              <w:t xml:space="preserve">Оценка </w:t>
            </w:r>
          </w:p>
        </w:tc>
      </w:tr>
      <w:tr w:rsidR="008408E7" w:rsidRPr="00D01250" w14:paraId="43FD07EC" w14:textId="77777777" w:rsidTr="00DD2A2A">
        <w:trPr>
          <w:trHeight w:val="1183"/>
        </w:trPr>
        <w:tc>
          <w:tcPr>
            <w:tcW w:w="1603" w:type="dxa"/>
            <w:tcBorders>
              <w:top w:val="single" w:sz="8" w:space="0" w:color="000000"/>
              <w:left w:val="single" w:sz="8" w:space="0" w:color="000000"/>
              <w:bottom w:val="single" w:sz="8" w:space="0" w:color="000000"/>
              <w:right w:val="single" w:sz="8" w:space="0" w:color="000000"/>
            </w:tcBorders>
            <w:shd w:val="clear" w:color="auto" w:fill="EAEFDB"/>
            <w:tcMar>
              <w:top w:w="15" w:type="dxa"/>
              <w:left w:w="108" w:type="dxa"/>
              <w:bottom w:w="0" w:type="dxa"/>
              <w:right w:w="108" w:type="dxa"/>
            </w:tcMar>
            <w:hideMark/>
          </w:tcPr>
          <w:p w14:paraId="6A3FC248" w14:textId="77777777" w:rsidR="008408E7" w:rsidRPr="00DD2A2A" w:rsidRDefault="008408E7" w:rsidP="00E074FF">
            <w:pPr>
              <w:spacing w:after="0" w:line="240" w:lineRule="auto"/>
            </w:pPr>
            <w:r w:rsidRPr="00DD2A2A">
              <w:t>1</w:t>
            </w:r>
          </w:p>
          <w:p w14:paraId="2B0D44CF" w14:textId="77777777" w:rsidR="008408E7" w:rsidRPr="00DD2A2A" w:rsidRDefault="008408E7" w:rsidP="00E074FF">
            <w:pPr>
              <w:spacing w:after="0" w:line="240" w:lineRule="auto"/>
            </w:pPr>
            <w:r w:rsidRPr="00DD2A2A">
              <w:t>Назовите основные части…</w:t>
            </w:r>
          </w:p>
        </w:tc>
        <w:tc>
          <w:tcPr>
            <w:tcW w:w="1604" w:type="dxa"/>
            <w:tcBorders>
              <w:top w:val="single" w:sz="8" w:space="0" w:color="000000"/>
              <w:left w:val="single" w:sz="8" w:space="0" w:color="000000"/>
              <w:bottom w:val="single" w:sz="8" w:space="0" w:color="000000"/>
              <w:right w:val="single" w:sz="8" w:space="0" w:color="000000"/>
            </w:tcBorders>
            <w:shd w:val="clear" w:color="auto" w:fill="FAE5CF"/>
            <w:tcMar>
              <w:top w:w="15" w:type="dxa"/>
              <w:left w:w="108" w:type="dxa"/>
              <w:bottom w:w="0" w:type="dxa"/>
              <w:right w:w="108" w:type="dxa"/>
            </w:tcMar>
            <w:hideMark/>
          </w:tcPr>
          <w:p w14:paraId="37158E52" w14:textId="77777777" w:rsidR="008408E7" w:rsidRPr="00DD2A2A" w:rsidRDefault="008408E7" w:rsidP="00E074FF">
            <w:pPr>
              <w:spacing w:after="0" w:line="240" w:lineRule="auto"/>
            </w:pPr>
            <w:r w:rsidRPr="00DD2A2A">
              <w:t>8</w:t>
            </w:r>
          </w:p>
          <w:p w14:paraId="5101A074" w14:textId="77777777" w:rsidR="008408E7" w:rsidRPr="00DD2A2A" w:rsidRDefault="008408E7" w:rsidP="00E074FF">
            <w:pPr>
              <w:spacing w:after="0" w:line="240" w:lineRule="auto"/>
            </w:pPr>
            <w:r w:rsidRPr="00DD2A2A">
              <w:t>Объясните причины того, что…</w:t>
            </w:r>
          </w:p>
        </w:tc>
        <w:tc>
          <w:tcPr>
            <w:tcW w:w="1607" w:type="dxa"/>
            <w:tcBorders>
              <w:top w:val="single" w:sz="8" w:space="0" w:color="000000"/>
              <w:left w:val="single" w:sz="8" w:space="0" w:color="000000"/>
              <w:bottom w:val="single" w:sz="8" w:space="0" w:color="000000"/>
              <w:right w:val="single" w:sz="8" w:space="0" w:color="000000"/>
            </w:tcBorders>
            <w:shd w:val="clear" w:color="auto" w:fill="FFFFC1"/>
            <w:tcMar>
              <w:top w:w="15" w:type="dxa"/>
              <w:left w:w="108" w:type="dxa"/>
              <w:bottom w:w="0" w:type="dxa"/>
              <w:right w:w="108" w:type="dxa"/>
            </w:tcMar>
            <w:hideMark/>
          </w:tcPr>
          <w:p w14:paraId="4675529D" w14:textId="77777777" w:rsidR="008408E7" w:rsidRPr="00DD2A2A" w:rsidRDefault="008408E7" w:rsidP="00E074FF">
            <w:pPr>
              <w:spacing w:after="0" w:line="240" w:lineRule="auto"/>
            </w:pPr>
            <w:r w:rsidRPr="00DD2A2A">
              <w:t>15</w:t>
            </w:r>
          </w:p>
          <w:p w14:paraId="1DEF2E06" w14:textId="77777777" w:rsidR="008408E7" w:rsidRPr="00DD2A2A" w:rsidRDefault="008408E7" w:rsidP="00E074FF">
            <w:pPr>
              <w:spacing w:after="0" w:line="240" w:lineRule="auto"/>
            </w:pPr>
            <w:r w:rsidRPr="00DD2A2A">
              <w:t>Изобразите информацию графически…</w:t>
            </w:r>
          </w:p>
        </w:tc>
        <w:tc>
          <w:tcPr>
            <w:tcW w:w="1605" w:type="dxa"/>
            <w:tcBorders>
              <w:top w:val="single" w:sz="8" w:space="0" w:color="000000"/>
              <w:left w:val="single" w:sz="8" w:space="0" w:color="000000"/>
              <w:bottom w:val="single" w:sz="8" w:space="0" w:color="000000"/>
              <w:right w:val="single" w:sz="8" w:space="0" w:color="000000"/>
            </w:tcBorders>
            <w:shd w:val="clear" w:color="auto" w:fill="D5F4FF"/>
            <w:tcMar>
              <w:top w:w="15" w:type="dxa"/>
              <w:left w:w="108" w:type="dxa"/>
              <w:bottom w:w="0" w:type="dxa"/>
              <w:right w:w="108" w:type="dxa"/>
            </w:tcMar>
            <w:hideMark/>
          </w:tcPr>
          <w:p w14:paraId="7BC55F9D" w14:textId="77777777" w:rsidR="008408E7" w:rsidRPr="00DD2A2A" w:rsidRDefault="008408E7" w:rsidP="00E074FF">
            <w:pPr>
              <w:spacing w:after="0" w:line="240" w:lineRule="auto"/>
            </w:pPr>
            <w:r w:rsidRPr="00DD2A2A">
              <w:t>22</w:t>
            </w:r>
          </w:p>
          <w:p w14:paraId="5DF1F628" w14:textId="77777777" w:rsidR="008408E7" w:rsidRPr="00DD2A2A" w:rsidRDefault="008408E7" w:rsidP="00E074FF">
            <w:pPr>
              <w:spacing w:after="0" w:line="240" w:lineRule="auto"/>
            </w:pPr>
            <w:r w:rsidRPr="00DD2A2A">
              <w:t>Раскройте особенности…</w:t>
            </w:r>
          </w:p>
        </w:tc>
        <w:tc>
          <w:tcPr>
            <w:tcW w:w="1605" w:type="dxa"/>
            <w:tcBorders>
              <w:top w:val="single" w:sz="8" w:space="0" w:color="000000"/>
              <w:left w:val="single" w:sz="8" w:space="0" w:color="000000"/>
              <w:bottom w:val="single" w:sz="8" w:space="0" w:color="000000"/>
              <w:right w:val="single" w:sz="8" w:space="0" w:color="000000"/>
            </w:tcBorders>
            <w:shd w:val="clear" w:color="auto" w:fill="FFCCFF"/>
            <w:tcMar>
              <w:top w:w="15" w:type="dxa"/>
              <w:left w:w="108" w:type="dxa"/>
              <w:bottom w:w="0" w:type="dxa"/>
              <w:right w:w="108" w:type="dxa"/>
            </w:tcMar>
            <w:hideMark/>
          </w:tcPr>
          <w:p w14:paraId="267D3A91" w14:textId="77777777" w:rsidR="008408E7" w:rsidRPr="00DD2A2A" w:rsidRDefault="008408E7" w:rsidP="00E074FF">
            <w:pPr>
              <w:spacing w:after="0" w:line="240" w:lineRule="auto"/>
            </w:pPr>
            <w:r w:rsidRPr="00DD2A2A">
              <w:t>29</w:t>
            </w:r>
          </w:p>
          <w:p w14:paraId="2D3CA4F1" w14:textId="77777777" w:rsidR="008408E7" w:rsidRPr="00DD2A2A" w:rsidRDefault="008408E7" w:rsidP="00E074FF">
            <w:pPr>
              <w:spacing w:after="0" w:line="240" w:lineRule="auto"/>
            </w:pPr>
            <w:r w:rsidRPr="00DD2A2A">
              <w:t>Предложите новый (иной) вариант…</w:t>
            </w:r>
          </w:p>
        </w:tc>
        <w:tc>
          <w:tcPr>
            <w:tcW w:w="1605" w:type="dxa"/>
            <w:tcBorders>
              <w:top w:val="single" w:sz="8" w:space="0" w:color="000000"/>
              <w:left w:val="single" w:sz="8" w:space="0" w:color="000000"/>
              <w:bottom w:val="single" w:sz="8" w:space="0" w:color="000000"/>
              <w:right w:val="single" w:sz="8" w:space="0" w:color="000000"/>
            </w:tcBorders>
            <w:shd w:val="clear" w:color="auto" w:fill="D1DDB0"/>
            <w:tcMar>
              <w:top w:w="15" w:type="dxa"/>
              <w:left w:w="108" w:type="dxa"/>
              <w:bottom w:w="0" w:type="dxa"/>
              <w:right w:w="108" w:type="dxa"/>
            </w:tcMar>
            <w:hideMark/>
          </w:tcPr>
          <w:p w14:paraId="0A908A58" w14:textId="77777777" w:rsidR="008408E7" w:rsidRPr="00DD2A2A" w:rsidRDefault="008408E7" w:rsidP="00E074FF">
            <w:pPr>
              <w:spacing w:after="0" w:line="240" w:lineRule="auto"/>
            </w:pPr>
            <w:r w:rsidRPr="00DD2A2A">
              <w:t>36</w:t>
            </w:r>
          </w:p>
          <w:p w14:paraId="66180ECF" w14:textId="77777777" w:rsidR="008408E7" w:rsidRPr="00DD2A2A" w:rsidRDefault="008408E7" w:rsidP="00E074FF">
            <w:pPr>
              <w:spacing w:after="0" w:line="240" w:lineRule="auto"/>
            </w:pPr>
            <w:r w:rsidRPr="00DD2A2A">
              <w:t>Ранжируйте… и обоснуйте…</w:t>
            </w:r>
          </w:p>
        </w:tc>
      </w:tr>
      <w:tr w:rsidR="008408E7" w:rsidRPr="00D01250" w14:paraId="4F3751B9" w14:textId="77777777" w:rsidTr="00DD2A2A">
        <w:trPr>
          <w:trHeight w:val="1183"/>
        </w:trPr>
        <w:tc>
          <w:tcPr>
            <w:tcW w:w="1603" w:type="dxa"/>
            <w:tcBorders>
              <w:top w:val="single" w:sz="8" w:space="0" w:color="000000"/>
              <w:left w:val="single" w:sz="8" w:space="0" w:color="000000"/>
              <w:bottom w:val="single" w:sz="8" w:space="0" w:color="000000"/>
              <w:right w:val="single" w:sz="8" w:space="0" w:color="000000"/>
            </w:tcBorders>
            <w:shd w:val="clear" w:color="auto" w:fill="EAEFDB"/>
            <w:tcMar>
              <w:top w:w="15" w:type="dxa"/>
              <w:left w:w="108" w:type="dxa"/>
              <w:bottom w:w="0" w:type="dxa"/>
              <w:right w:w="108" w:type="dxa"/>
            </w:tcMar>
            <w:hideMark/>
          </w:tcPr>
          <w:p w14:paraId="5D25B1B7" w14:textId="77777777" w:rsidR="008408E7" w:rsidRPr="00DD2A2A" w:rsidRDefault="008408E7" w:rsidP="00E074FF">
            <w:pPr>
              <w:spacing w:after="0" w:line="240" w:lineRule="auto"/>
            </w:pPr>
            <w:r w:rsidRPr="00DD2A2A">
              <w:t>2</w:t>
            </w:r>
          </w:p>
          <w:p w14:paraId="0A1F902D" w14:textId="77777777" w:rsidR="008408E7" w:rsidRPr="00DD2A2A" w:rsidRDefault="008408E7" w:rsidP="00E074FF">
            <w:pPr>
              <w:spacing w:after="0" w:line="240" w:lineRule="auto"/>
            </w:pPr>
            <w:r w:rsidRPr="00DD2A2A">
              <w:t>Сгруппируйте вместе все…</w:t>
            </w:r>
          </w:p>
        </w:tc>
        <w:tc>
          <w:tcPr>
            <w:tcW w:w="1604" w:type="dxa"/>
            <w:tcBorders>
              <w:top w:val="single" w:sz="8" w:space="0" w:color="000000"/>
              <w:left w:val="single" w:sz="8" w:space="0" w:color="000000"/>
              <w:bottom w:val="single" w:sz="8" w:space="0" w:color="000000"/>
              <w:right w:val="single" w:sz="8" w:space="0" w:color="000000"/>
            </w:tcBorders>
            <w:shd w:val="clear" w:color="auto" w:fill="FAE5CF"/>
            <w:tcMar>
              <w:top w:w="15" w:type="dxa"/>
              <w:left w:w="108" w:type="dxa"/>
              <w:bottom w:w="0" w:type="dxa"/>
              <w:right w:w="108" w:type="dxa"/>
            </w:tcMar>
            <w:hideMark/>
          </w:tcPr>
          <w:p w14:paraId="77EAC7E4" w14:textId="77777777" w:rsidR="008408E7" w:rsidRPr="00DD2A2A" w:rsidRDefault="008408E7" w:rsidP="00E074FF">
            <w:pPr>
              <w:spacing w:after="0" w:line="240" w:lineRule="auto"/>
            </w:pPr>
            <w:r w:rsidRPr="00DD2A2A">
              <w:t>9</w:t>
            </w:r>
          </w:p>
          <w:p w14:paraId="050362DA" w14:textId="77777777" w:rsidR="008408E7" w:rsidRPr="00DD2A2A" w:rsidRDefault="008408E7" w:rsidP="00E074FF">
            <w:pPr>
              <w:spacing w:after="0" w:line="240" w:lineRule="auto"/>
            </w:pPr>
            <w:r w:rsidRPr="00DD2A2A">
              <w:t>Обрисуйте в общих чертах шаги, необходимые для того, чтобы…</w:t>
            </w:r>
          </w:p>
        </w:tc>
        <w:tc>
          <w:tcPr>
            <w:tcW w:w="1607" w:type="dxa"/>
            <w:tcBorders>
              <w:top w:val="single" w:sz="8" w:space="0" w:color="000000"/>
              <w:left w:val="single" w:sz="8" w:space="0" w:color="000000"/>
              <w:bottom w:val="single" w:sz="8" w:space="0" w:color="000000"/>
              <w:right w:val="single" w:sz="8" w:space="0" w:color="000000"/>
            </w:tcBorders>
            <w:shd w:val="clear" w:color="auto" w:fill="FFFFC1"/>
            <w:tcMar>
              <w:top w:w="15" w:type="dxa"/>
              <w:left w:w="108" w:type="dxa"/>
              <w:bottom w:w="0" w:type="dxa"/>
              <w:right w:w="108" w:type="dxa"/>
            </w:tcMar>
            <w:hideMark/>
          </w:tcPr>
          <w:p w14:paraId="6DF403C2" w14:textId="77777777" w:rsidR="008408E7" w:rsidRPr="00DD2A2A" w:rsidRDefault="008408E7" w:rsidP="00E074FF">
            <w:pPr>
              <w:spacing w:after="0" w:line="240" w:lineRule="auto"/>
            </w:pPr>
            <w:r w:rsidRPr="00DD2A2A">
              <w:t>16</w:t>
            </w:r>
          </w:p>
          <w:p w14:paraId="45411D04" w14:textId="77777777" w:rsidR="008408E7" w:rsidRPr="00DD2A2A" w:rsidRDefault="008408E7" w:rsidP="00E074FF">
            <w:pPr>
              <w:spacing w:after="0" w:line="240" w:lineRule="auto"/>
            </w:pPr>
            <w:r w:rsidRPr="00DD2A2A">
              <w:t>Предложите способ, позволяющий…</w:t>
            </w:r>
          </w:p>
        </w:tc>
        <w:tc>
          <w:tcPr>
            <w:tcW w:w="1605" w:type="dxa"/>
            <w:tcBorders>
              <w:top w:val="single" w:sz="8" w:space="0" w:color="000000"/>
              <w:left w:val="single" w:sz="8" w:space="0" w:color="000000"/>
              <w:bottom w:val="single" w:sz="8" w:space="0" w:color="000000"/>
              <w:right w:val="single" w:sz="8" w:space="0" w:color="000000"/>
            </w:tcBorders>
            <w:shd w:val="clear" w:color="auto" w:fill="D5F4FF"/>
            <w:tcMar>
              <w:top w:w="15" w:type="dxa"/>
              <w:left w:w="108" w:type="dxa"/>
              <w:bottom w:w="0" w:type="dxa"/>
              <w:right w:w="108" w:type="dxa"/>
            </w:tcMar>
            <w:hideMark/>
          </w:tcPr>
          <w:p w14:paraId="6E02FFE3" w14:textId="77777777" w:rsidR="008408E7" w:rsidRPr="00DD2A2A" w:rsidRDefault="008408E7" w:rsidP="00E074FF">
            <w:pPr>
              <w:spacing w:after="0" w:line="240" w:lineRule="auto"/>
            </w:pPr>
            <w:r w:rsidRPr="00DD2A2A">
              <w:t>23</w:t>
            </w:r>
          </w:p>
          <w:p w14:paraId="041F94B7" w14:textId="77777777" w:rsidR="008408E7" w:rsidRPr="00DD2A2A" w:rsidRDefault="008408E7" w:rsidP="00E074FF">
            <w:pPr>
              <w:spacing w:after="0" w:line="240" w:lineRule="auto"/>
            </w:pPr>
            <w:r w:rsidRPr="00DD2A2A">
              <w:t>Проанализируйте структуру… с точки зрения…</w:t>
            </w:r>
          </w:p>
        </w:tc>
        <w:tc>
          <w:tcPr>
            <w:tcW w:w="1605" w:type="dxa"/>
            <w:tcBorders>
              <w:top w:val="single" w:sz="8" w:space="0" w:color="000000"/>
              <w:left w:val="single" w:sz="8" w:space="0" w:color="000000"/>
              <w:bottom w:val="single" w:sz="8" w:space="0" w:color="000000"/>
              <w:right w:val="single" w:sz="8" w:space="0" w:color="000000"/>
            </w:tcBorders>
            <w:shd w:val="clear" w:color="auto" w:fill="FFCCFF"/>
            <w:tcMar>
              <w:top w:w="15" w:type="dxa"/>
              <w:left w:w="108" w:type="dxa"/>
              <w:bottom w:w="0" w:type="dxa"/>
              <w:right w:w="108" w:type="dxa"/>
            </w:tcMar>
            <w:hideMark/>
          </w:tcPr>
          <w:p w14:paraId="4A98DDA9" w14:textId="77777777" w:rsidR="008408E7" w:rsidRPr="00DD2A2A" w:rsidRDefault="008408E7" w:rsidP="00E074FF">
            <w:pPr>
              <w:spacing w:after="0" w:line="240" w:lineRule="auto"/>
            </w:pPr>
            <w:r w:rsidRPr="00DD2A2A">
              <w:t>30</w:t>
            </w:r>
          </w:p>
          <w:p w14:paraId="657C8A8A" w14:textId="77777777" w:rsidR="008408E7" w:rsidRPr="00DD2A2A" w:rsidRDefault="008408E7" w:rsidP="00E074FF">
            <w:pPr>
              <w:spacing w:after="0" w:line="240" w:lineRule="auto"/>
            </w:pPr>
            <w:r w:rsidRPr="00DD2A2A">
              <w:t>Разработайте план, позволяющий (препятствующий)…</w:t>
            </w:r>
          </w:p>
        </w:tc>
        <w:tc>
          <w:tcPr>
            <w:tcW w:w="1605" w:type="dxa"/>
            <w:tcBorders>
              <w:top w:val="single" w:sz="8" w:space="0" w:color="000000"/>
              <w:left w:val="single" w:sz="8" w:space="0" w:color="000000"/>
              <w:bottom w:val="single" w:sz="8" w:space="0" w:color="000000"/>
              <w:right w:val="single" w:sz="8" w:space="0" w:color="000000"/>
            </w:tcBorders>
            <w:shd w:val="clear" w:color="auto" w:fill="D1DDB0"/>
            <w:tcMar>
              <w:top w:w="15" w:type="dxa"/>
              <w:left w:w="108" w:type="dxa"/>
              <w:bottom w:w="0" w:type="dxa"/>
              <w:right w:w="108" w:type="dxa"/>
            </w:tcMar>
            <w:hideMark/>
          </w:tcPr>
          <w:p w14:paraId="75DBAA6B" w14:textId="77777777" w:rsidR="008408E7" w:rsidRPr="00DD2A2A" w:rsidRDefault="008408E7" w:rsidP="00E074FF">
            <w:pPr>
              <w:spacing w:after="0" w:line="240" w:lineRule="auto"/>
            </w:pPr>
            <w:r w:rsidRPr="00DD2A2A">
              <w:t>37</w:t>
            </w:r>
          </w:p>
          <w:p w14:paraId="0725C65B" w14:textId="77777777" w:rsidR="008408E7" w:rsidRPr="00DD2A2A" w:rsidRDefault="008408E7" w:rsidP="00E074FF">
            <w:pPr>
              <w:spacing w:after="0" w:line="240" w:lineRule="auto"/>
            </w:pPr>
            <w:r w:rsidRPr="00DD2A2A">
              <w:t>Определите, какое из решений является оптимальным для…</w:t>
            </w:r>
          </w:p>
        </w:tc>
      </w:tr>
      <w:tr w:rsidR="008408E7" w:rsidRPr="00D01250" w14:paraId="64596AB5" w14:textId="77777777" w:rsidTr="00DD2A2A">
        <w:trPr>
          <w:trHeight w:val="1183"/>
        </w:trPr>
        <w:tc>
          <w:tcPr>
            <w:tcW w:w="1603" w:type="dxa"/>
            <w:tcBorders>
              <w:top w:val="single" w:sz="8" w:space="0" w:color="000000"/>
              <w:left w:val="single" w:sz="8" w:space="0" w:color="000000"/>
              <w:bottom w:val="single" w:sz="8" w:space="0" w:color="000000"/>
              <w:right w:val="single" w:sz="8" w:space="0" w:color="000000"/>
            </w:tcBorders>
            <w:shd w:val="clear" w:color="auto" w:fill="EAEFDB"/>
            <w:tcMar>
              <w:top w:w="15" w:type="dxa"/>
              <w:left w:w="108" w:type="dxa"/>
              <w:bottom w:w="0" w:type="dxa"/>
              <w:right w:w="108" w:type="dxa"/>
            </w:tcMar>
            <w:hideMark/>
          </w:tcPr>
          <w:p w14:paraId="1846F6AF" w14:textId="77777777" w:rsidR="008408E7" w:rsidRPr="00DD2A2A" w:rsidRDefault="008408E7" w:rsidP="00E074FF">
            <w:pPr>
              <w:spacing w:after="0" w:line="240" w:lineRule="auto"/>
            </w:pPr>
            <w:r w:rsidRPr="00DD2A2A">
              <w:t>3</w:t>
            </w:r>
          </w:p>
          <w:p w14:paraId="75724E32" w14:textId="77777777" w:rsidR="008408E7" w:rsidRPr="00DD2A2A" w:rsidRDefault="008408E7" w:rsidP="00E074FF">
            <w:pPr>
              <w:spacing w:after="0" w:line="240" w:lineRule="auto"/>
            </w:pPr>
            <w:r w:rsidRPr="00DD2A2A">
              <w:t>Сопоставьте список понятий, касающихся…</w:t>
            </w:r>
          </w:p>
        </w:tc>
        <w:tc>
          <w:tcPr>
            <w:tcW w:w="1604" w:type="dxa"/>
            <w:tcBorders>
              <w:top w:val="single" w:sz="8" w:space="0" w:color="000000"/>
              <w:left w:val="single" w:sz="8" w:space="0" w:color="000000"/>
              <w:bottom w:val="single" w:sz="8" w:space="0" w:color="000000"/>
              <w:right w:val="single" w:sz="8" w:space="0" w:color="000000"/>
            </w:tcBorders>
            <w:shd w:val="clear" w:color="auto" w:fill="FAE5CF"/>
            <w:tcMar>
              <w:top w:w="15" w:type="dxa"/>
              <w:left w:w="108" w:type="dxa"/>
              <w:bottom w:w="0" w:type="dxa"/>
              <w:right w:w="108" w:type="dxa"/>
            </w:tcMar>
            <w:hideMark/>
          </w:tcPr>
          <w:p w14:paraId="3D2EBDF7" w14:textId="77777777" w:rsidR="008408E7" w:rsidRPr="00DD2A2A" w:rsidRDefault="008408E7" w:rsidP="00E074FF">
            <w:pPr>
              <w:spacing w:after="0" w:line="240" w:lineRule="auto"/>
            </w:pPr>
            <w:r w:rsidRPr="00DD2A2A">
              <w:t>10</w:t>
            </w:r>
          </w:p>
          <w:p w14:paraId="453A727D" w14:textId="77777777" w:rsidR="008408E7" w:rsidRPr="00DD2A2A" w:rsidRDefault="008408E7" w:rsidP="00E074FF">
            <w:pPr>
              <w:spacing w:after="0" w:line="240" w:lineRule="auto"/>
            </w:pPr>
            <w:r w:rsidRPr="00DD2A2A">
              <w:t>Покажите связи, которые, на ваш взгляд, существуют между…</w:t>
            </w:r>
          </w:p>
        </w:tc>
        <w:tc>
          <w:tcPr>
            <w:tcW w:w="1607" w:type="dxa"/>
            <w:tcBorders>
              <w:top w:val="single" w:sz="8" w:space="0" w:color="000000"/>
              <w:left w:val="single" w:sz="8" w:space="0" w:color="000000"/>
              <w:bottom w:val="single" w:sz="8" w:space="0" w:color="000000"/>
              <w:right w:val="single" w:sz="8" w:space="0" w:color="000000"/>
            </w:tcBorders>
            <w:shd w:val="clear" w:color="auto" w:fill="FFFFC1"/>
            <w:tcMar>
              <w:top w:w="15" w:type="dxa"/>
              <w:left w:w="108" w:type="dxa"/>
              <w:bottom w:w="0" w:type="dxa"/>
              <w:right w:w="108" w:type="dxa"/>
            </w:tcMar>
            <w:hideMark/>
          </w:tcPr>
          <w:p w14:paraId="6E47035E" w14:textId="77777777" w:rsidR="008408E7" w:rsidRPr="00DD2A2A" w:rsidRDefault="008408E7" w:rsidP="00E074FF">
            <w:pPr>
              <w:spacing w:after="0" w:line="240" w:lineRule="auto"/>
            </w:pPr>
            <w:r w:rsidRPr="00DD2A2A">
              <w:t>17</w:t>
            </w:r>
          </w:p>
          <w:p w14:paraId="355924CF" w14:textId="77777777" w:rsidR="008408E7" w:rsidRPr="00DD2A2A" w:rsidRDefault="008408E7" w:rsidP="00E074FF">
            <w:pPr>
              <w:spacing w:after="0" w:line="240" w:lineRule="auto"/>
            </w:pPr>
            <w:r w:rsidRPr="00DD2A2A">
              <w:t>Сделайте эскиз рисунка (схемы), который показывает…</w:t>
            </w:r>
          </w:p>
        </w:tc>
        <w:tc>
          <w:tcPr>
            <w:tcW w:w="1605" w:type="dxa"/>
            <w:tcBorders>
              <w:top w:val="single" w:sz="8" w:space="0" w:color="000000"/>
              <w:left w:val="single" w:sz="8" w:space="0" w:color="000000"/>
              <w:bottom w:val="single" w:sz="8" w:space="0" w:color="000000"/>
              <w:right w:val="single" w:sz="8" w:space="0" w:color="000000"/>
            </w:tcBorders>
            <w:shd w:val="clear" w:color="auto" w:fill="D5F4FF"/>
            <w:tcMar>
              <w:top w:w="15" w:type="dxa"/>
              <w:left w:w="108" w:type="dxa"/>
              <w:bottom w:w="0" w:type="dxa"/>
              <w:right w:w="108" w:type="dxa"/>
            </w:tcMar>
            <w:hideMark/>
          </w:tcPr>
          <w:p w14:paraId="37E5F630" w14:textId="77777777" w:rsidR="008408E7" w:rsidRPr="00DD2A2A" w:rsidRDefault="008408E7" w:rsidP="00E074FF">
            <w:pPr>
              <w:spacing w:after="0" w:line="240" w:lineRule="auto"/>
            </w:pPr>
            <w:r w:rsidRPr="00DD2A2A">
              <w:t>24</w:t>
            </w:r>
          </w:p>
          <w:p w14:paraId="0C2252E0" w14:textId="77777777" w:rsidR="008408E7" w:rsidRPr="00DD2A2A" w:rsidRDefault="008408E7" w:rsidP="00E074FF">
            <w:pPr>
              <w:spacing w:after="0" w:line="240" w:lineRule="auto"/>
            </w:pPr>
            <w:r w:rsidRPr="00DD2A2A">
              <w:t>Составьте перечень основных свойств…, характеризующих… с точки зрения…</w:t>
            </w:r>
          </w:p>
        </w:tc>
        <w:tc>
          <w:tcPr>
            <w:tcW w:w="1605" w:type="dxa"/>
            <w:tcBorders>
              <w:top w:val="single" w:sz="8" w:space="0" w:color="000000"/>
              <w:left w:val="single" w:sz="8" w:space="0" w:color="000000"/>
              <w:bottom w:val="single" w:sz="8" w:space="0" w:color="000000"/>
              <w:right w:val="single" w:sz="8" w:space="0" w:color="000000"/>
            </w:tcBorders>
            <w:shd w:val="clear" w:color="auto" w:fill="FFCCFF"/>
            <w:tcMar>
              <w:top w:w="15" w:type="dxa"/>
              <w:left w:w="108" w:type="dxa"/>
              <w:bottom w:w="0" w:type="dxa"/>
              <w:right w:w="108" w:type="dxa"/>
            </w:tcMar>
            <w:hideMark/>
          </w:tcPr>
          <w:p w14:paraId="1BD22123" w14:textId="77777777" w:rsidR="008408E7" w:rsidRPr="00DD2A2A" w:rsidRDefault="008408E7" w:rsidP="00E074FF">
            <w:pPr>
              <w:spacing w:after="0" w:line="240" w:lineRule="auto"/>
            </w:pPr>
            <w:r w:rsidRPr="00DD2A2A">
              <w:t>31</w:t>
            </w:r>
          </w:p>
          <w:p w14:paraId="674DF34F" w14:textId="77777777" w:rsidR="008408E7" w:rsidRPr="00DD2A2A" w:rsidRDefault="008408E7" w:rsidP="00E074FF">
            <w:pPr>
              <w:spacing w:after="0" w:line="240" w:lineRule="auto"/>
            </w:pPr>
            <w:r w:rsidRPr="00DD2A2A">
              <w:t>Найдите необычный способ, позволяющий…</w:t>
            </w:r>
          </w:p>
        </w:tc>
        <w:tc>
          <w:tcPr>
            <w:tcW w:w="1605" w:type="dxa"/>
            <w:tcBorders>
              <w:top w:val="single" w:sz="8" w:space="0" w:color="000000"/>
              <w:left w:val="single" w:sz="8" w:space="0" w:color="000000"/>
              <w:bottom w:val="single" w:sz="8" w:space="0" w:color="000000"/>
              <w:right w:val="single" w:sz="8" w:space="0" w:color="000000"/>
            </w:tcBorders>
            <w:shd w:val="clear" w:color="auto" w:fill="D1DDB0"/>
            <w:tcMar>
              <w:top w:w="15" w:type="dxa"/>
              <w:left w:w="108" w:type="dxa"/>
              <w:bottom w:w="0" w:type="dxa"/>
              <w:right w:w="108" w:type="dxa"/>
            </w:tcMar>
            <w:hideMark/>
          </w:tcPr>
          <w:p w14:paraId="347C155C" w14:textId="77777777" w:rsidR="008408E7" w:rsidRPr="00DD2A2A" w:rsidRDefault="008408E7" w:rsidP="00E074FF">
            <w:pPr>
              <w:spacing w:after="0" w:line="240" w:lineRule="auto"/>
            </w:pPr>
            <w:r w:rsidRPr="00DD2A2A">
              <w:t>38</w:t>
            </w:r>
          </w:p>
          <w:p w14:paraId="174C4756" w14:textId="77777777" w:rsidR="008408E7" w:rsidRPr="00DD2A2A" w:rsidRDefault="008408E7" w:rsidP="00E074FF">
            <w:pPr>
              <w:spacing w:after="0" w:line="240" w:lineRule="auto"/>
            </w:pPr>
            <w:r w:rsidRPr="00DD2A2A">
              <w:t>Оцените значимость… для…</w:t>
            </w:r>
          </w:p>
        </w:tc>
      </w:tr>
      <w:tr w:rsidR="008408E7" w:rsidRPr="00D01250" w14:paraId="28DFD9F1" w14:textId="77777777" w:rsidTr="00DD2A2A">
        <w:trPr>
          <w:trHeight w:val="1183"/>
        </w:trPr>
        <w:tc>
          <w:tcPr>
            <w:tcW w:w="1603" w:type="dxa"/>
            <w:tcBorders>
              <w:top w:val="single" w:sz="8" w:space="0" w:color="000000"/>
              <w:left w:val="single" w:sz="8" w:space="0" w:color="000000"/>
              <w:bottom w:val="single" w:sz="8" w:space="0" w:color="000000"/>
              <w:right w:val="single" w:sz="8" w:space="0" w:color="000000"/>
            </w:tcBorders>
            <w:shd w:val="clear" w:color="auto" w:fill="EAEFDB"/>
            <w:tcMar>
              <w:top w:w="15" w:type="dxa"/>
              <w:left w:w="108" w:type="dxa"/>
              <w:bottom w:w="0" w:type="dxa"/>
              <w:right w:w="108" w:type="dxa"/>
            </w:tcMar>
            <w:hideMark/>
          </w:tcPr>
          <w:p w14:paraId="555F91FF" w14:textId="77777777" w:rsidR="008408E7" w:rsidRPr="00DD2A2A" w:rsidRDefault="008408E7" w:rsidP="00E074FF">
            <w:pPr>
              <w:spacing w:after="0" w:line="240" w:lineRule="auto"/>
            </w:pPr>
            <w:r w:rsidRPr="00DD2A2A">
              <w:lastRenderedPageBreak/>
              <w:t>4</w:t>
            </w:r>
          </w:p>
          <w:p w14:paraId="4E70C139" w14:textId="77777777" w:rsidR="008408E7" w:rsidRPr="00DD2A2A" w:rsidRDefault="008408E7" w:rsidP="00E074FF">
            <w:pPr>
              <w:spacing w:after="0" w:line="240" w:lineRule="auto"/>
            </w:pPr>
            <w:r w:rsidRPr="00DD2A2A">
              <w:t>Распределите в определенном порядке…</w:t>
            </w:r>
          </w:p>
        </w:tc>
        <w:tc>
          <w:tcPr>
            <w:tcW w:w="1604" w:type="dxa"/>
            <w:tcBorders>
              <w:top w:val="single" w:sz="8" w:space="0" w:color="000000"/>
              <w:left w:val="single" w:sz="8" w:space="0" w:color="000000"/>
              <w:bottom w:val="single" w:sz="8" w:space="0" w:color="000000"/>
              <w:right w:val="single" w:sz="8" w:space="0" w:color="000000"/>
            </w:tcBorders>
            <w:shd w:val="clear" w:color="auto" w:fill="FAE5CF"/>
            <w:tcMar>
              <w:top w:w="15" w:type="dxa"/>
              <w:left w:w="108" w:type="dxa"/>
              <w:bottom w:w="0" w:type="dxa"/>
              <w:right w:w="108" w:type="dxa"/>
            </w:tcMar>
            <w:hideMark/>
          </w:tcPr>
          <w:p w14:paraId="56B17C86" w14:textId="77777777" w:rsidR="008408E7" w:rsidRPr="00DD2A2A" w:rsidRDefault="008408E7" w:rsidP="00E074FF">
            <w:pPr>
              <w:spacing w:after="0" w:line="240" w:lineRule="auto"/>
            </w:pPr>
            <w:r w:rsidRPr="00DD2A2A">
              <w:t>11</w:t>
            </w:r>
          </w:p>
          <w:p w14:paraId="72031231" w14:textId="77777777" w:rsidR="008408E7" w:rsidRPr="00DD2A2A" w:rsidRDefault="008408E7" w:rsidP="00E074FF">
            <w:pPr>
              <w:spacing w:after="0" w:line="240" w:lineRule="auto"/>
            </w:pPr>
            <w:r w:rsidRPr="00DD2A2A">
              <w:t>Постройте прогноз развития…</w:t>
            </w:r>
          </w:p>
        </w:tc>
        <w:tc>
          <w:tcPr>
            <w:tcW w:w="1607" w:type="dxa"/>
            <w:tcBorders>
              <w:top w:val="single" w:sz="8" w:space="0" w:color="000000"/>
              <w:left w:val="single" w:sz="8" w:space="0" w:color="000000"/>
              <w:bottom w:val="single" w:sz="8" w:space="0" w:color="000000"/>
              <w:right w:val="single" w:sz="8" w:space="0" w:color="000000"/>
            </w:tcBorders>
            <w:shd w:val="clear" w:color="auto" w:fill="FFFFC1"/>
            <w:tcMar>
              <w:top w:w="15" w:type="dxa"/>
              <w:left w:w="108" w:type="dxa"/>
              <w:bottom w:w="0" w:type="dxa"/>
              <w:right w:w="108" w:type="dxa"/>
            </w:tcMar>
            <w:hideMark/>
          </w:tcPr>
          <w:p w14:paraId="7ADDE91E" w14:textId="77777777" w:rsidR="008408E7" w:rsidRPr="00DD2A2A" w:rsidRDefault="008408E7" w:rsidP="00E074FF">
            <w:pPr>
              <w:spacing w:after="0" w:line="240" w:lineRule="auto"/>
            </w:pPr>
            <w:r w:rsidRPr="00DD2A2A">
              <w:t>18</w:t>
            </w:r>
          </w:p>
          <w:p w14:paraId="2E4525E7" w14:textId="77777777" w:rsidR="008408E7" w:rsidRPr="00DD2A2A" w:rsidRDefault="008408E7" w:rsidP="00E074FF">
            <w:pPr>
              <w:spacing w:after="0" w:line="240" w:lineRule="auto"/>
            </w:pPr>
            <w:r w:rsidRPr="00DD2A2A">
              <w:t>Сравните… и…, а затем обоснуйте…</w:t>
            </w:r>
          </w:p>
        </w:tc>
        <w:tc>
          <w:tcPr>
            <w:tcW w:w="1605" w:type="dxa"/>
            <w:tcBorders>
              <w:top w:val="single" w:sz="8" w:space="0" w:color="000000"/>
              <w:left w:val="single" w:sz="8" w:space="0" w:color="000000"/>
              <w:bottom w:val="single" w:sz="8" w:space="0" w:color="000000"/>
              <w:right w:val="single" w:sz="8" w:space="0" w:color="000000"/>
            </w:tcBorders>
            <w:shd w:val="clear" w:color="auto" w:fill="D5F4FF"/>
            <w:tcMar>
              <w:top w:w="15" w:type="dxa"/>
              <w:left w:w="108" w:type="dxa"/>
              <w:bottom w:w="0" w:type="dxa"/>
              <w:right w:w="108" w:type="dxa"/>
            </w:tcMar>
            <w:hideMark/>
          </w:tcPr>
          <w:p w14:paraId="2DCBC817" w14:textId="77777777" w:rsidR="008408E7" w:rsidRPr="00DD2A2A" w:rsidRDefault="008408E7" w:rsidP="00E074FF">
            <w:pPr>
              <w:spacing w:after="0" w:line="240" w:lineRule="auto"/>
            </w:pPr>
            <w:r w:rsidRPr="00DD2A2A">
              <w:t>25</w:t>
            </w:r>
          </w:p>
          <w:p w14:paraId="7DC7E488" w14:textId="77777777" w:rsidR="008408E7" w:rsidRPr="00DD2A2A" w:rsidRDefault="008408E7" w:rsidP="00E074FF">
            <w:pPr>
              <w:spacing w:after="0" w:line="240" w:lineRule="auto"/>
            </w:pPr>
            <w:r w:rsidRPr="00DD2A2A">
              <w:t>Постройте классификацию… на основании…</w:t>
            </w:r>
          </w:p>
        </w:tc>
        <w:tc>
          <w:tcPr>
            <w:tcW w:w="1605" w:type="dxa"/>
            <w:tcBorders>
              <w:top w:val="single" w:sz="8" w:space="0" w:color="000000"/>
              <w:left w:val="single" w:sz="8" w:space="0" w:color="000000"/>
              <w:bottom w:val="single" w:sz="8" w:space="0" w:color="000000"/>
              <w:right w:val="single" w:sz="8" w:space="0" w:color="000000"/>
            </w:tcBorders>
            <w:shd w:val="clear" w:color="auto" w:fill="FFCCFF"/>
            <w:tcMar>
              <w:top w:w="15" w:type="dxa"/>
              <w:left w:w="108" w:type="dxa"/>
              <w:bottom w:w="0" w:type="dxa"/>
              <w:right w:w="108" w:type="dxa"/>
            </w:tcMar>
            <w:hideMark/>
          </w:tcPr>
          <w:p w14:paraId="78972EDD" w14:textId="77777777" w:rsidR="008408E7" w:rsidRPr="00DD2A2A" w:rsidRDefault="008408E7" w:rsidP="00E074FF">
            <w:pPr>
              <w:spacing w:after="0" w:line="240" w:lineRule="auto"/>
            </w:pPr>
            <w:r w:rsidRPr="00DD2A2A">
              <w:t>32</w:t>
            </w:r>
          </w:p>
          <w:p w14:paraId="5AEDBF0F" w14:textId="77777777" w:rsidR="008408E7" w:rsidRPr="00DD2A2A" w:rsidRDefault="008408E7" w:rsidP="00E074FF">
            <w:pPr>
              <w:spacing w:after="0" w:line="240" w:lineRule="auto"/>
            </w:pPr>
            <w:r w:rsidRPr="00DD2A2A">
              <w:t>Придумайте игру, которая…</w:t>
            </w:r>
          </w:p>
        </w:tc>
        <w:tc>
          <w:tcPr>
            <w:tcW w:w="1605" w:type="dxa"/>
            <w:tcBorders>
              <w:top w:val="single" w:sz="8" w:space="0" w:color="000000"/>
              <w:left w:val="single" w:sz="8" w:space="0" w:color="000000"/>
              <w:bottom w:val="single" w:sz="8" w:space="0" w:color="000000"/>
              <w:right w:val="single" w:sz="8" w:space="0" w:color="000000"/>
            </w:tcBorders>
            <w:shd w:val="clear" w:color="auto" w:fill="D1DDB0"/>
            <w:tcMar>
              <w:top w:w="15" w:type="dxa"/>
              <w:left w:w="108" w:type="dxa"/>
              <w:bottom w:w="0" w:type="dxa"/>
              <w:right w:w="108" w:type="dxa"/>
            </w:tcMar>
            <w:hideMark/>
          </w:tcPr>
          <w:p w14:paraId="6DC77624" w14:textId="77777777" w:rsidR="008408E7" w:rsidRPr="00DD2A2A" w:rsidRDefault="008408E7" w:rsidP="00E074FF">
            <w:pPr>
              <w:spacing w:after="0" w:line="240" w:lineRule="auto"/>
            </w:pPr>
            <w:r w:rsidRPr="00DD2A2A">
              <w:t>39</w:t>
            </w:r>
          </w:p>
          <w:p w14:paraId="180C3F2A" w14:textId="77777777" w:rsidR="008408E7" w:rsidRPr="00DD2A2A" w:rsidRDefault="008408E7" w:rsidP="00E074FF">
            <w:pPr>
              <w:spacing w:after="0" w:line="240" w:lineRule="auto"/>
            </w:pPr>
            <w:r w:rsidRPr="00DD2A2A">
              <w:t>Определите возможные критерии оценки…</w:t>
            </w:r>
          </w:p>
        </w:tc>
      </w:tr>
      <w:tr w:rsidR="008408E7" w:rsidRPr="00D01250" w14:paraId="7C5F0179" w14:textId="77777777" w:rsidTr="00DD2A2A">
        <w:trPr>
          <w:trHeight w:val="1183"/>
        </w:trPr>
        <w:tc>
          <w:tcPr>
            <w:tcW w:w="1603" w:type="dxa"/>
            <w:tcBorders>
              <w:top w:val="single" w:sz="8" w:space="0" w:color="000000"/>
              <w:left w:val="single" w:sz="8" w:space="0" w:color="000000"/>
              <w:bottom w:val="single" w:sz="8" w:space="0" w:color="000000"/>
              <w:right w:val="single" w:sz="8" w:space="0" w:color="000000"/>
            </w:tcBorders>
            <w:shd w:val="clear" w:color="auto" w:fill="EAEFDB"/>
            <w:tcMar>
              <w:top w:w="15" w:type="dxa"/>
              <w:left w:w="108" w:type="dxa"/>
              <w:bottom w:w="0" w:type="dxa"/>
              <w:right w:w="108" w:type="dxa"/>
            </w:tcMar>
            <w:hideMark/>
          </w:tcPr>
          <w:p w14:paraId="2EB8C86C" w14:textId="77777777" w:rsidR="008408E7" w:rsidRPr="00DD2A2A" w:rsidRDefault="008408E7" w:rsidP="00E074FF">
            <w:pPr>
              <w:spacing w:after="0" w:line="240" w:lineRule="auto"/>
            </w:pPr>
            <w:r w:rsidRPr="00DD2A2A">
              <w:t>5</w:t>
            </w:r>
          </w:p>
          <w:p w14:paraId="01ED90DC" w14:textId="77777777" w:rsidR="008408E7" w:rsidRPr="00DD2A2A" w:rsidRDefault="008408E7" w:rsidP="00E074FF">
            <w:pPr>
              <w:spacing w:after="0" w:line="240" w:lineRule="auto"/>
            </w:pPr>
            <w:r w:rsidRPr="00DD2A2A">
              <w:t>Изложите в форме текста…</w:t>
            </w:r>
          </w:p>
        </w:tc>
        <w:tc>
          <w:tcPr>
            <w:tcW w:w="1604" w:type="dxa"/>
            <w:tcBorders>
              <w:top w:val="single" w:sz="8" w:space="0" w:color="000000"/>
              <w:left w:val="single" w:sz="8" w:space="0" w:color="000000"/>
              <w:bottom w:val="single" w:sz="8" w:space="0" w:color="000000"/>
              <w:right w:val="single" w:sz="8" w:space="0" w:color="000000"/>
            </w:tcBorders>
            <w:shd w:val="clear" w:color="auto" w:fill="FAE5CF"/>
            <w:tcMar>
              <w:top w:w="15" w:type="dxa"/>
              <w:left w:w="108" w:type="dxa"/>
              <w:bottom w:w="0" w:type="dxa"/>
              <w:right w:w="108" w:type="dxa"/>
            </w:tcMar>
            <w:hideMark/>
          </w:tcPr>
          <w:p w14:paraId="11DAEF30" w14:textId="77777777" w:rsidR="008408E7" w:rsidRPr="00DD2A2A" w:rsidRDefault="008408E7" w:rsidP="00E074FF">
            <w:pPr>
              <w:spacing w:after="0" w:line="240" w:lineRule="auto"/>
            </w:pPr>
            <w:r w:rsidRPr="00DD2A2A">
              <w:t>12</w:t>
            </w:r>
          </w:p>
          <w:p w14:paraId="1716BED0" w14:textId="77777777" w:rsidR="008408E7" w:rsidRPr="00DD2A2A" w:rsidRDefault="008408E7" w:rsidP="00E074FF">
            <w:pPr>
              <w:spacing w:after="0" w:line="240" w:lineRule="auto"/>
            </w:pPr>
            <w:r w:rsidRPr="00DD2A2A">
              <w:t>Прокомментируйте положение о том, что…</w:t>
            </w:r>
          </w:p>
        </w:tc>
        <w:tc>
          <w:tcPr>
            <w:tcW w:w="1607" w:type="dxa"/>
            <w:tcBorders>
              <w:top w:val="single" w:sz="8" w:space="0" w:color="000000"/>
              <w:left w:val="single" w:sz="8" w:space="0" w:color="000000"/>
              <w:bottom w:val="single" w:sz="8" w:space="0" w:color="000000"/>
              <w:right w:val="single" w:sz="8" w:space="0" w:color="000000"/>
            </w:tcBorders>
            <w:shd w:val="clear" w:color="auto" w:fill="FFFFC1"/>
            <w:tcMar>
              <w:top w:w="15" w:type="dxa"/>
              <w:left w:w="108" w:type="dxa"/>
              <w:bottom w:w="0" w:type="dxa"/>
              <w:right w:w="108" w:type="dxa"/>
            </w:tcMar>
            <w:hideMark/>
          </w:tcPr>
          <w:p w14:paraId="5EA2E8C8" w14:textId="77777777" w:rsidR="008408E7" w:rsidRPr="00DD2A2A" w:rsidRDefault="008408E7" w:rsidP="00E074FF">
            <w:pPr>
              <w:spacing w:after="0" w:line="240" w:lineRule="auto"/>
            </w:pPr>
            <w:r w:rsidRPr="00DD2A2A">
              <w:t>19</w:t>
            </w:r>
          </w:p>
          <w:p w14:paraId="2AC93BD7" w14:textId="77777777" w:rsidR="008408E7" w:rsidRPr="00DD2A2A" w:rsidRDefault="008408E7" w:rsidP="00E074FF">
            <w:pPr>
              <w:spacing w:after="0" w:line="240" w:lineRule="auto"/>
            </w:pPr>
            <w:r w:rsidRPr="00DD2A2A">
              <w:t>Проведите (разработайте) эксперимент, подтверждающий, что…</w:t>
            </w:r>
          </w:p>
        </w:tc>
        <w:tc>
          <w:tcPr>
            <w:tcW w:w="1605" w:type="dxa"/>
            <w:tcBorders>
              <w:top w:val="single" w:sz="8" w:space="0" w:color="000000"/>
              <w:left w:val="single" w:sz="8" w:space="0" w:color="000000"/>
              <w:bottom w:val="single" w:sz="8" w:space="0" w:color="000000"/>
              <w:right w:val="single" w:sz="8" w:space="0" w:color="000000"/>
            </w:tcBorders>
            <w:shd w:val="clear" w:color="auto" w:fill="D5F4FF"/>
            <w:tcMar>
              <w:top w:w="15" w:type="dxa"/>
              <w:left w:w="108" w:type="dxa"/>
              <w:bottom w:w="0" w:type="dxa"/>
              <w:right w:w="108" w:type="dxa"/>
            </w:tcMar>
            <w:hideMark/>
          </w:tcPr>
          <w:p w14:paraId="05097243" w14:textId="77777777" w:rsidR="008408E7" w:rsidRPr="00DD2A2A" w:rsidRDefault="008408E7" w:rsidP="00E074FF">
            <w:pPr>
              <w:spacing w:after="0" w:line="240" w:lineRule="auto"/>
            </w:pPr>
            <w:r w:rsidRPr="00DD2A2A">
              <w:t>26</w:t>
            </w:r>
          </w:p>
          <w:p w14:paraId="56712EEF" w14:textId="77777777" w:rsidR="008408E7" w:rsidRPr="00DD2A2A" w:rsidRDefault="008408E7" w:rsidP="00E074FF">
            <w:pPr>
              <w:spacing w:after="0" w:line="240" w:lineRule="auto"/>
            </w:pPr>
            <w:r w:rsidRPr="00DD2A2A">
              <w:t>Найдите в тексте (модели, схемы и т.п.) то, что…</w:t>
            </w:r>
          </w:p>
        </w:tc>
        <w:tc>
          <w:tcPr>
            <w:tcW w:w="1605" w:type="dxa"/>
            <w:tcBorders>
              <w:top w:val="single" w:sz="8" w:space="0" w:color="000000"/>
              <w:left w:val="single" w:sz="8" w:space="0" w:color="000000"/>
              <w:bottom w:val="single" w:sz="8" w:space="0" w:color="000000"/>
              <w:right w:val="single" w:sz="8" w:space="0" w:color="000000"/>
            </w:tcBorders>
            <w:shd w:val="clear" w:color="auto" w:fill="FFCCFF"/>
            <w:tcMar>
              <w:top w:w="15" w:type="dxa"/>
              <w:left w:w="108" w:type="dxa"/>
              <w:bottom w:w="0" w:type="dxa"/>
              <w:right w:w="108" w:type="dxa"/>
            </w:tcMar>
            <w:hideMark/>
          </w:tcPr>
          <w:p w14:paraId="4F226250" w14:textId="77777777" w:rsidR="008408E7" w:rsidRPr="00DD2A2A" w:rsidRDefault="008408E7" w:rsidP="00E074FF">
            <w:pPr>
              <w:spacing w:after="0" w:line="240" w:lineRule="auto"/>
            </w:pPr>
            <w:r w:rsidRPr="00DD2A2A">
              <w:t>33</w:t>
            </w:r>
          </w:p>
          <w:p w14:paraId="75226895" w14:textId="77777777" w:rsidR="008408E7" w:rsidRPr="00DD2A2A" w:rsidRDefault="008408E7" w:rsidP="00E074FF">
            <w:pPr>
              <w:spacing w:after="0" w:line="240" w:lineRule="auto"/>
            </w:pPr>
            <w:r w:rsidRPr="00DD2A2A">
              <w:t>Предложите новую (свою) классификацию…</w:t>
            </w:r>
          </w:p>
        </w:tc>
        <w:tc>
          <w:tcPr>
            <w:tcW w:w="1605" w:type="dxa"/>
            <w:tcBorders>
              <w:top w:val="single" w:sz="8" w:space="0" w:color="000000"/>
              <w:left w:val="single" w:sz="8" w:space="0" w:color="000000"/>
              <w:bottom w:val="single" w:sz="8" w:space="0" w:color="000000"/>
              <w:right w:val="single" w:sz="8" w:space="0" w:color="000000"/>
            </w:tcBorders>
            <w:shd w:val="clear" w:color="auto" w:fill="D1DDB0"/>
            <w:tcMar>
              <w:top w:w="15" w:type="dxa"/>
              <w:left w:w="108" w:type="dxa"/>
              <w:bottom w:w="0" w:type="dxa"/>
              <w:right w:w="108" w:type="dxa"/>
            </w:tcMar>
            <w:hideMark/>
          </w:tcPr>
          <w:p w14:paraId="44130DF2" w14:textId="77777777" w:rsidR="008408E7" w:rsidRPr="00DD2A2A" w:rsidRDefault="008408E7" w:rsidP="00E074FF">
            <w:pPr>
              <w:spacing w:after="0" w:line="240" w:lineRule="auto"/>
            </w:pPr>
            <w:r w:rsidRPr="00DD2A2A">
              <w:t>40</w:t>
            </w:r>
          </w:p>
          <w:p w14:paraId="2A0AD375" w14:textId="77777777" w:rsidR="008408E7" w:rsidRPr="00DD2A2A" w:rsidRDefault="008408E7" w:rsidP="00E074FF">
            <w:pPr>
              <w:spacing w:after="0" w:line="240" w:lineRule="auto"/>
            </w:pPr>
            <w:r w:rsidRPr="00DD2A2A">
              <w:t>Выскажите критические суждения о…</w:t>
            </w:r>
          </w:p>
        </w:tc>
      </w:tr>
      <w:tr w:rsidR="008408E7" w:rsidRPr="00D01250" w14:paraId="7132A081" w14:textId="77777777" w:rsidTr="00DD2A2A">
        <w:trPr>
          <w:trHeight w:val="1183"/>
        </w:trPr>
        <w:tc>
          <w:tcPr>
            <w:tcW w:w="1603" w:type="dxa"/>
            <w:tcBorders>
              <w:top w:val="single" w:sz="8" w:space="0" w:color="000000"/>
              <w:left w:val="single" w:sz="8" w:space="0" w:color="000000"/>
              <w:bottom w:val="single" w:sz="8" w:space="0" w:color="000000"/>
              <w:right w:val="single" w:sz="8" w:space="0" w:color="000000"/>
            </w:tcBorders>
            <w:shd w:val="clear" w:color="auto" w:fill="EAEFDB"/>
            <w:tcMar>
              <w:top w:w="15" w:type="dxa"/>
              <w:left w:w="108" w:type="dxa"/>
              <w:bottom w:w="0" w:type="dxa"/>
              <w:right w:w="108" w:type="dxa"/>
            </w:tcMar>
            <w:hideMark/>
          </w:tcPr>
          <w:p w14:paraId="63C87438" w14:textId="77777777" w:rsidR="008408E7" w:rsidRPr="00DD2A2A" w:rsidRDefault="008408E7" w:rsidP="00E074FF">
            <w:pPr>
              <w:spacing w:after="0" w:line="240" w:lineRule="auto"/>
            </w:pPr>
            <w:r w:rsidRPr="00DD2A2A">
              <w:t>6</w:t>
            </w:r>
          </w:p>
          <w:p w14:paraId="1C1F6C87" w14:textId="77777777" w:rsidR="008408E7" w:rsidRPr="00DD2A2A" w:rsidRDefault="008408E7" w:rsidP="00E074FF">
            <w:pPr>
              <w:spacing w:after="0" w:line="240" w:lineRule="auto"/>
            </w:pPr>
            <w:r w:rsidRPr="00DD2A2A">
              <w:t>Вспомните и напишите…</w:t>
            </w:r>
          </w:p>
        </w:tc>
        <w:tc>
          <w:tcPr>
            <w:tcW w:w="1604" w:type="dxa"/>
            <w:tcBorders>
              <w:top w:val="single" w:sz="8" w:space="0" w:color="000000"/>
              <w:left w:val="single" w:sz="8" w:space="0" w:color="000000"/>
              <w:bottom w:val="single" w:sz="8" w:space="0" w:color="000000"/>
              <w:right w:val="single" w:sz="8" w:space="0" w:color="000000"/>
            </w:tcBorders>
            <w:shd w:val="clear" w:color="auto" w:fill="FAE5CF"/>
            <w:tcMar>
              <w:top w:w="15" w:type="dxa"/>
              <w:left w:w="108" w:type="dxa"/>
              <w:bottom w:w="0" w:type="dxa"/>
              <w:right w:w="108" w:type="dxa"/>
            </w:tcMar>
            <w:hideMark/>
          </w:tcPr>
          <w:p w14:paraId="7C9324E5" w14:textId="77777777" w:rsidR="008408E7" w:rsidRPr="00DD2A2A" w:rsidRDefault="008408E7" w:rsidP="00E074FF">
            <w:pPr>
              <w:spacing w:after="0" w:line="240" w:lineRule="auto"/>
            </w:pPr>
            <w:r w:rsidRPr="00DD2A2A">
              <w:t>13</w:t>
            </w:r>
          </w:p>
          <w:p w14:paraId="33FB6BB0" w14:textId="77777777" w:rsidR="008408E7" w:rsidRPr="00DD2A2A" w:rsidRDefault="008408E7" w:rsidP="00E074FF">
            <w:pPr>
              <w:spacing w:after="0" w:line="240" w:lineRule="auto"/>
            </w:pPr>
            <w:r w:rsidRPr="00DD2A2A">
              <w:t>Изложите иначе (переформулируйте) идею о том, что…</w:t>
            </w:r>
          </w:p>
        </w:tc>
        <w:tc>
          <w:tcPr>
            <w:tcW w:w="1607" w:type="dxa"/>
            <w:tcBorders>
              <w:top w:val="single" w:sz="8" w:space="0" w:color="000000"/>
              <w:left w:val="single" w:sz="8" w:space="0" w:color="000000"/>
              <w:bottom w:val="single" w:sz="8" w:space="0" w:color="000000"/>
              <w:right w:val="single" w:sz="8" w:space="0" w:color="000000"/>
            </w:tcBorders>
            <w:shd w:val="clear" w:color="auto" w:fill="FFFFC1"/>
            <w:tcMar>
              <w:top w:w="15" w:type="dxa"/>
              <w:left w:w="108" w:type="dxa"/>
              <w:bottom w:w="0" w:type="dxa"/>
              <w:right w:w="108" w:type="dxa"/>
            </w:tcMar>
            <w:hideMark/>
          </w:tcPr>
          <w:p w14:paraId="4F5F1A93" w14:textId="77777777" w:rsidR="008408E7" w:rsidRPr="00DD2A2A" w:rsidRDefault="008408E7" w:rsidP="00E074FF">
            <w:pPr>
              <w:spacing w:after="0" w:line="240" w:lineRule="auto"/>
            </w:pPr>
            <w:r w:rsidRPr="00DD2A2A">
              <w:t>20</w:t>
            </w:r>
          </w:p>
          <w:p w14:paraId="0E8B58DD" w14:textId="77777777" w:rsidR="008408E7" w:rsidRPr="00DD2A2A" w:rsidRDefault="008408E7" w:rsidP="00E074FF">
            <w:pPr>
              <w:spacing w:after="0" w:line="240" w:lineRule="auto"/>
            </w:pPr>
            <w:r w:rsidRPr="00DD2A2A">
              <w:t>Проведите презентацию…</w:t>
            </w:r>
          </w:p>
        </w:tc>
        <w:tc>
          <w:tcPr>
            <w:tcW w:w="1605" w:type="dxa"/>
            <w:tcBorders>
              <w:top w:val="single" w:sz="8" w:space="0" w:color="000000"/>
              <w:left w:val="single" w:sz="8" w:space="0" w:color="000000"/>
              <w:bottom w:val="single" w:sz="8" w:space="0" w:color="000000"/>
              <w:right w:val="single" w:sz="8" w:space="0" w:color="000000"/>
            </w:tcBorders>
            <w:shd w:val="clear" w:color="auto" w:fill="D5F4FF"/>
            <w:tcMar>
              <w:top w:w="15" w:type="dxa"/>
              <w:left w:w="108" w:type="dxa"/>
              <w:bottom w:w="0" w:type="dxa"/>
              <w:right w:w="108" w:type="dxa"/>
            </w:tcMar>
            <w:hideMark/>
          </w:tcPr>
          <w:p w14:paraId="12DCD980" w14:textId="77777777" w:rsidR="008408E7" w:rsidRPr="00DD2A2A" w:rsidRDefault="008408E7" w:rsidP="00E074FF">
            <w:pPr>
              <w:spacing w:after="0" w:line="240" w:lineRule="auto"/>
            </w:pPr>
            <w:r w:rsidRPr="00DD2A2A">
              <w:t>27</w:t>
            </w:r>
          </w:p>
          <w:p w14:paraId="3D90B45B" w14:textId="77777777" w:rsidR="008408E7" w:rsidRPr="00DD2A2A" w:rsidRDefault="008408E7" w:rsidP="00E074FF">
            <w:pPr>
              <w:spacing w:after="0" w:line="240" w:lineRule="auto"/>
            </w:pPr>
            <w:r w:rsidRPr="00DD2A2A">
              <w:t>Сравните точки зрения… и … на …</w:t>
            </w:r>
          </w:p>
        </w:tc>
        <w:tc>
          <w:tcPr>
            <w:tcW w:w="1605" w:type="dxa"/>
            <w:tcBorders>
              <w:top w:val="single" w:sz="8" w:space="0" w:color="000000"/>
              <w:left w:val="single" w:sz="8" w:space="0" w:color="000000"/>
              <w:bottom w:val="single" w:sz="8" w:space="0" w:color="000000"/>
              <w:right w:val="single" w:sz="8" w:space="0" w:color="000000"/>
            </w:tcBorders>
            <w:shd w:val="clear" w:color="auto" w:fill="FFCCFF"/>
            <w:tcMar>
              <w:top w:w="15" w:type="dxa"/>
              <w:left w:w="108" w:type="dxa"/>
              <w:bottom w:w="0" w:type="dxa"/>
              <w:right w:w="108" w:type="dxa"/>
            </w:tcMar>
            <w:hideMark/>
          </w:tcPr>
          <w:p w14:paraId="7363CB04" w14:textId="77777777" w:rsidR="008408E7" w:rsidRPr="00DD2A2A" w:rsidRDefault="008408E7" w:rsidP="00E074FF">
            <w:pPr>
              <w:spacing w:after="0" w:line="240" w:lineRule="auto"/>
            </w:pPr>
            <w:r w:rsidRPr="00DD2A2A">
              <w:t>34</w:t>
            </w:r>
          </w:p>
          <w:p w14:paraId="56704EFD" w14:textId="77777777" w:rsidR="008408E7" w:rsidRPr="00DD2A2A" w:rsidRDefault="008408E7" w:rsidP="00E074FF">
            <w:pPr>
              <w:spacing w:after="0" w:line="240" w:lineRule="auto"/>
            </w:pPr>
            <w:r w:rsidRPr="00DD2A2A">
              <w:t>Напишите возможный (наиболее вероятный) сценарий развития…</w:t>
            </w:r>
          </w:p>
        </w:tc>
        <w:tc>
          <w:tcPr>
            <w:tcW w:w="1605" w:type="dxa"/>
            <w:tcBorders>
              <w:top w:val="single" w:sz="8" w:space="0" w:color="000000"/>
              <w:left w:val="single" w:sz="8" w:space="0" w:color="000000"/>
              <w:bottom w:val="single" w:sz="8" w:space="0" w:color="000000"/>
              <w:right w:val="single" w:sz="8" w:space="0" w:color="000000"/>
            </w:tcBorders>
            <w:shd w:val="clear" w:color="auto" w:fill="D1DDB0"/>
            <w:tcMar>
              <w:top w:w="15" w:type="dxa"/>
              <w:left w:w="108" w:type="dxa"/>
              <w:bottom w:w="0" w:type="dxa"/>
              <w:right w:w="108" w:type="dxa"/>
            </w:tcMar>
            <w:hideMark/>
          </w:tcPr>
          <w:p w14:paraId="2D93278A" w14:textId="77777777" w:rsidR="008408E7" w:rsidRPr="00DD2A2A" w:rsidRDefault="008408E7" w:rsidP="00E074FF">
            <w:pPr>
              <w:spacing w:after="0" w:line="240" w:lineRule="auto"/>
            </w:pPr>
            <w:r w:rsidRPr="00DD2A2A">
              <w:t>41</w:t>
            </w:r>
          </w:p>
          <w:p w14:paraId="016094A1" w14:textId="77777777" w:rsidR="008408E7" w:rsidRPr="00DD2A2A" w:rsidRDefault="008408E7" w:rsidP="00E074FF">
            <w:pPr>
              <w:spacing w:after="0" w:line="240" w:lineRule="auto"/>
            </w:pPr>
            <w:r w:rsidRPr="00DD2A2A">
              <w:t>Оцените возможности… для…</w:t>
            </w:r>
          </w:p>
        </w:tc>
      </w:tr>
      <w:tr w:rsidR="008408E7" w:rsidRPr="00D01250" w14:paraId="5F72FF7B" w14:textId="77777777" w:rsidTr="00DD2A2A">
        <w:trPr>
          <w:trHeight w:val="1183"/>
        </w:trPr>
        <w:tc>
          <w:tcPr>
            <w:tcW w:w="1603" w:type="dxa"/>
            <w:tcBorders>
              <w:top w:val="single" w:sz="8" w:space="0" w:color="000000"/>
              <w:left w:val="single" w:sz="8" w:space="0" w:color="000000"/>
              <w:bottom w:val="single" w:sz="8" w:space="0" w:color="000000"/>
              <w:right w:val="single" w:sz="8" w:space="0" w:color="000000"/>
            </w:tcBorders>
            <w:shd w:val="clear" w:color="auto" w:fill="EAEFDB"/>
            <w:tcMar>
              <w:top w:w="15" w:type="dxa"/>
              <w:left w:w="108" w:type="dxa"/>
              <w:bottom w:w="0" w:type="dxa"/>
              <w:right w:w="108" w:type="dxa"/>
            </w:tcMar>
            <w:hideMark/>
          </w:tcPr>
          <w:p w14:paraId="3E4461A9" w14:textId="77777777" w:rsidR="008408E7" w:rsidRPr="00DD2A2A" w:rsidRDefault="008408E7" w:rsidP="00E074FF">
            <w:pPr>
              <w:spacing w:after="0" w:line="240" w:lineRule="auto"/>
            </w:pPr>
            <w:r w:rsidRPr="00DD2A2A">
              <w:t>7</w:t>
            </w:r>
          </w:p>
          <w:p w14:paraId="60636BE1" w14:textId="77777777" w:rsidR="008408E7" w:rsidRPr="00DD2A2A" w:rsidRDefault="008408E7" w:rsidP="00E074FF">
            <w:pPr>
              <w:spacing w:after="0" w:line="240" w:lineRule="auto"/>
            </w:pPr>
            <w:r w:rsidRPr="00DD2A2A">
              <w:t>Прочитайте самостоятельно…</w:t>
            </w:r>
          </w:p>
        </w:tc>
        <w:tc>
          <w:tcPr>
            <w:tcW w:w="1604" w:type="dxa"/>
            <w:tcBorders>
              <w:top w:val="single" w:sz="8" w:space="0" w:color="000000"/>
              <w:left w:val="single" w:sz="8" w:space="0" w:color="000000"/>
              <w:bottom w:val="single" w:sz="8" w:space="0" w:color="000000"/>
              <w:right w:val="single" w:sz="8" w:space="0" w:color="000000"/>
            </w:tcBorders>
            <w:shd w:val="clear" w:color="auto" w:fill="FAE5CF"/>
            <w:tcMar>
              <w:top w:w="15" w:type="dxa"/>
              <w:left w:w="108" w:type="dxa"/>
              <w:bottom w:w="0" w:type="dxa"/>
              <w:right w:w="108" w:type="dxa"/>
            </w:tcMar>
            <w:hideMark/>
          </w:tcPr>
          <w:p w14:paraId="612E8E9F" w14:textId="77777777" w:rsidR="008408E7" w:rsidRPr="00DD2A2A" w:rsidRDefault="008408E7" w:rsidP="00E074FF">
            <w:pPr>
              <w:spacing w:after="0" w:line="240" w:lineRule="auto"/>
            </w:pPr>
            <w:r w:rsidRPr="00DD2A2A">
              <w:t>14</w:t>
            </w:r>
          </w:p>
          <w:p w14:paraId="52225B94" w14:textId="77777777" w:rsidR="008408E7" w:rsidRPr="00DD2A2A" w:rsidRDefault="008408E7" w:rsidP="00E074FF">
            <w:pPr>
              <w:spacing w:after="0" w:line="240" w:lineRule="auto"/>
            </w:pPr>
            <w:r w:rsidRPr="00DD2A2A">
              <w:t>Приведите пример того, что (как, где)…</w:t>
            </w:r>
          </w:p>
        </w:tc>
        <w:tc>
          <w:tcPr>
            <w:tcW w:w="1607" w:type="dxa"/>
            <w:tcBorders>
              <w:top w:val="single" w:sz="8" w:space="0" w:color="000000"/>
              <w:left w:val="single" w:sz="8" w:space="0" w:color="000000"/>
              <w:bottom w:val="single" w:sz="8" w:space="0" w:color="000000"/>
              <w:right w:val="single" w:sz="8" w:space="0" w:color="000000"/>
            </w:tcBorders>
            <w:shd w:val="clear" w:color="auto" w:fill="FFFFC1"/>
            <w:tcMar>
              <w:top w:w="15" w:type="dxa"/>
              <w:left w:w="108" w:type="dxa"/>
              <w:bottom w:w="0" w:type="dxa"/>
              <w:right w:w="108" w:type="dxa"/>
            </w:tcMar>
            <w:hideMark/>
          </w:tcPr>
          <w:p w14:paraId="0B20133D" w14:textId="77777777" w:rsidR="008408E7" w:rsidRPr="00DD2A2A" w:rsidRDefault="008408E7" w:rsidP="00E074FF">
            <w:pPr>
              <w:spacing w:after="0" w:line="240" w:lineRule="auto"/>
            </w:pPr>
            <w:r w:rsidRPr="00DD2A2A">
              <w:t>21</w:t>
            </w:r>
          </w:p>
          <w:p w14:paraId="688EAFCC" w14:textId="77777777" w:rsidR="008408E7" w:rsidRPr="00DD2A2A" w:rsidRDefault="008408E7" w:rsidP="00E074FF">
            <w:pPr>
              <w:spacing w:after="0" w:line="240" w:lineRule="auto"/>
            </w:pPr>
            <w:r w:rsidRPr="00DD2A2A">
              <w:t>Рассчитайте на основании данных о…</w:t>
            </w:r>
          </w:p>
        </w:tc>
        <w:tc>
          <w:tcPr>
            <w:tcW w:w="1605" w:type="dxa"/>
            <w:tcBorders>
              <w:top w:val="single" w:sz="8" w:space="0" w:color="000000"/>
              <w:left w:val="single" w:sz="8" w:space="0" w:color="000000"/>
              <w:bottom w:val="single" w:sz="8" w:space="0" w:color="000000"/>
              <w:right w:val="single" w:sz="8" w:space="0" w:color="000000"/>
            </w:tcBorders>
            <w:shd w:val="clear" w:color="auto" w:fill="D5F4FF"/>
            <w:tcMar>
              <w:top w:w="15" w:type="dxa"/>
              <w:left w:w="108" w:type="dxa"/>
              <w:bottom w:w="0" w:type="dxa"/>
              <w:right w:w="108" w:type="dxa"/>
            </w:tcMar>
            <w:hideMark/>
          </w:tcPr>
          <w:p w14:paraId="44FB1E7E" w14:textId="77777777" w:rsidR="008408E7" w:rsidRPr="00DD2A2A" w:rsidRDefault="008408E7" w:rsidP="00E074FF">
            <w:pPr>
              <w:spacing w:after="0" w:line="240" w:lineRule="auto"/>
            </w:pPr>
            <w:r w:rsidRPr="00DD2A2A">
              <w:t>28</w:t>
            </w:r>
          </w:p>
          <w:p w14:paraId="70CDAB80" w14:textId="77777777" w:rsidR="008408E7" w:rsidRPr="00DD2A2A" w:rsidRDefault="008408E7" w:rsidP="00E074FF">
            <w:pPr>
              <w:spacing w:after="0" w:line="240" w:lineRule="auto"/>
            </w:pPr>
            <w:r w:rsidRPr="00DD2A2A">
              <w:t>Выявите принципы, лежащие в основе…</w:t>
            </w:r>
          </w:p>
        </w:tc>
        <w:tc>
          <w:tcPr>
            <w:tcW w:w="1605" w:type="dxa"/>
            <w:tcBorders>
              <w:top w:val="single" w:sz="8" w:space="0" w:color="000000"/>
              <w:left w:val="single" w:sz="8" w:space="0" w:color="000000"/>
              <w:bottom w:val="single" w:sz="8" w:space="0" w:color="000000"/>
              <w:right w:val="single" w:sz="8" w:space="0" w:color="000000"/>
            </w:tcBorders>
            <w:shd w:val="clear" w:color="auto" w:fill="FFCCFF"/>
            <w:tcMar>
              <w:top w:w="15" w:type="dxa"/>
              <w:left w:w="108" w:type="dxa"/>
              <w:bottom w:w="0" w:type="dxa"/>
              <w:right w:w="108" w:type="dxa"/>
            </w:tcMar>
            <w:hideMark/>
          </w:tcPr>
          <w:p w14:paraId="1D3944A3" w14:textId="77777777" w:rsidR="008408E7" w:rsidRPr="00DD2A2A" w:rsidRDefault="008408E7" w:rsidP="00E074FF">
            <w:pPr>
              <w:spacing w:after="0" w:line="240" w:lineRule="auto"/>
            </w:pPr>
            <w:r w:rsidRPr="00DD2A2A">
              <w:t>35</w:t>
            </w:r>
          </w:p>
          <w:p w14:paraId="390AF3DD" w14:textId="77777777" w:rsidR="008408E7" w:rsidRPr="00DD2A2A" w:rsidRDefault="008408E7" w:rsidP="00E074FF">
            <w:pPr>
              <w:spacing w:after="0" w:line="240" w:lineRule="auto"/>
            </w:pPr>
            <w:r w:rsidRPr="00DD2A2A">
              <w:t>Изложите в форме…свое мнение (понимание)…</w:t>
            </w:r>
          </w:p>
        </w:tc>
        <w:tc>
          <w:tcPr>
            <w:tcW w:w="1605" w:type="dxa"/>
            <w:tcBorders>
              <w:top w:val="single" w:sz="8" w:space="0" w:color="000000"/>
              <w:left w:val="single" w:sz="8" w:space="0" w:color="000000"/>
              <w:bottom w:val="single" w:sz="8" w:space="0" w:color="000000"/>
              <w:right w:val="single" w:sz="8" w:space="0" w:color="000000"/>
            </w:tcBorders>
            <w:shd w:val="clear" w:color="auto" w:fill="D1DDB0"/>
            <w:tcMar>
              <w:top w:w="15" w:type="dxa"/>
              <w:left w:w="108" w:type="dxa"/>
              <w:bottom w:w="0" w:type="dxa"/>
              <w:right w:w="108" w:type="dxa"/>
            </w:tcMar>
            <w:hideMark/>
          </w:tcPr>
          <w:p w14:paraId="743A262C" w14:textId="77777777" w:rsidR="008408E7" w:rsidRPr="00DD2A2A" w:rsidRDefault="008408E7" w:rsidP="00E074FF">
            <w:pPr>
              <w:spacing w:after="0" w:line="240" w:lineRule="auto"/>
            </w:pPr>
            <w:r w:rsidRPr="00DD2A2A">
              <w:t>42</w:t>
            </w:r>
          </w:p>
          <w:p w14:paraId="75D74B5C" w14:textId="77777777" w:rsidR="008408E7" w:rsidRPr="00DD2A2A" w:rsidRDefault="008408E7" w:rsidP="00E074FF">
            <w:pPr>
              <w:spacing w:after="0" w:line="240" w:lineRule="auto"/>
            </w:pPr>
            <w:r w:rsidRPr="00DD2A2A">
              <w:t>Проведите экспертизу состояния…</w:t>
            </w:r>
          </w:p>
        </w:tc>
      </w:tr>
    </w:tbl>
    <w:p w14:paraId="59C003A6" w14:textId="77777777" w:rsidR="008408E7" w:rsidRDefault="008408E7" w:rsidP="008408E7">
      <w:pPr>
        <w:jc w:val="center"/>
        <w:rPr>
          <w:b/>
          <w:bCs/>
          <w:noProof/>
          <w:sz w:val="26"/>
          <w:szCs w:val="26"/>
        </w:rPr>
      </w:pPr>
    </w:p>
    <w:p w14:paraId="3658DBB6" w14:textId="77777777" w:rsidR="008408E7" w:rsidRDefault="008408E7" w:rsidP="008408E7">
      <w:pPr>
        <w:jc w:val="center"/>
        <w:rPr>
          <w:b/>
          <w:bCs/>
          <w:noProof/>
          <w:sz w:val="26"/>
          <w:szCs w:val="26"/>
        </w:rPr>
      </w:pPr>
    </w:p>
    <w:p w14:paraId="09F197E2" w14:textId="77777777" w:rsidR="008408E7" w:rsidRDefault="008408E7" w:rsidP="008408E7">
      <w:pPr>
        <w:jc w:val="center"/>
        <w:rPr>
          <w:b/>
          <w:bCs/>
          <w:noProof/>
          <w:sz w:val="26"/>
          <w:szCs w:val="26"/>
        </w:rPr>
      </w:pPr>
      <w:r>
        <w:rPr>
          <w:noProof/>
          <w:lang w:eastAsia="ru-RU"/>
        </w:rPr>
        <w:drawing>
          <wp:inline distT="0" distB="0" distL="0" distR="0" wp14:anchorId="76D026AA" wp14:editId="2A684F14">
            <wp:extent cx="5177936" cy="3080898"/>
            <wp:effectExtent l="0" t="0" r="3810" b="571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51894" cy="3124903"/>
                    </a:xfrm>
                    <a:prstGeom prst="rect">
                      <a:avLst/>
                    </a:prstGeom>
                    <a:noFill/>
                    <a:ln>
                      <a:noFill/>
                    </a:ln>
                  </pic:spPr>
                </pic:pic>
              </a:graphicData>
            </a:graphic>
          </wp:inline>
        </w:drawing>
      </w:r>
    </w:p>
    <w:p w14:paraId="145C6683" w14:textId="18A031B3" w:rsidR="00DD2A2A" w:rsidRDefault="00DD2A2A">
      <w:pPr>
        <w:rPr>
          <w:b/>
          <w:bCs/>
          <w:noProof/>
          <w:sz w:val="26"/>
          <w:szCs w:val="26"/>
        </w:rPr>
      </w:pPr>
      <w:r>
        <w:rPr>
          <w:b/>
          <w:bCs/>
          <w:noProof/>
          <w:sz w:val="26"/>
          <w:szCs w:val="26"/>
        </w:rPr>
        <w:br w:type="page"/>
      </w:r>
    </w:p>
    <w:p w14:paraId="37D565EA" w14:textId="77777777" w:rsidR="008408E7" w:rsidRPr="00E074FF" w:rsidRDefault="008408E7" w:rsidP="00E074FF">
      <w:pPr>
        <w:shd w:val="clear" w:color="auto" w:fill="E2EFD9" w:themeFill="accent6" w:themeFillTint="33"/>
        <w:spacing w:after="0" w:line="240" w:lineRule="auto"/>
        <w:jc w:val="center"/>
        <w:rPr>
          <w:b/>
          <w:bCs/>
          <w:color w:val="C00000"/>
          <w:sz w:val="24"/>
          <w:szCs w:val="24"/>
        </w:rPr>
      </w:pPr>
      <w:r w:rsidRPr="00E074FF">
        <w:rPr>
          <w:b/>
          <w:bCs/>
          <w:color w:val="C00000"/>
          <w:sz w:val="24"/>
          <w:szCs w:val="24"/>
        </w:rPr>
        <w:lastRenderedPageBreak/>
        <w:t>РЕКОМЕНДАЦИИ В АДРЕС УЧАСТНИКОВ ОБРАЗОВАТЕЛЬНЫХ ОТНОШЕНИЙ</w:t>
      </w:r>
    </w:p>
    <w:p w14:paraId="10B38FF0" w14:textId="77777777" w:rsidR="008408E7" w:rsidRDefault="008408E7" w:rsidP="00E074FF">
      <w:pPr>
        <w:shd w:val="clear" w:color="auto" w:fill="E2EFD9" w:themeFill="accent6" w:themeFillTint="33"/>
        <w:spacing w:after="0" w:line="240" w:lineRule="auto"/>
        <w:jc w:val="center"/>
        <w:rPr>
          <w:b/>
          <w:bCs/>
          <w:color w:val="C00000"/>
          <w:sz w:val="26"/>
          <w:szCs w:val="26"/>
        </w:rPr>
      </w:pPr>
      <w:r w:rsidRPr="00D01250">
        <w:rPr>
          <w:b/>
          <w:bCs/>
          <w:color w:val="C00000"/>
          <w:sz w:val="26"/>
          <w:szCs w:val="26"/>
        </w:rPr>
        <w:t xml:space="preserve">для организации эффективной работы </w:t>
      </w:r>
    </w:p>
    <w:p w14:paraId="53A59A11" w14:textId="77777777" w:rsidR="008408E7" w:rsidRPr="00D01250" w:rsidRDefault="008408E7" w:rsidP="00E074FF">
      <w:pPr>
        <w:shd w:val="clear" w:color="auto" w:fill="E2EFD9" w:themeFill="accent6" w:themeFillTint="33"/>
        <w:spacing w:after="0" w:line="240" w:lineRule="auto"/>
        <w:jc w:val="center"/>
        <w:rPr>
          <w:b/>
          <w:bCs/>
          <w:color w:val="C00000"/>
          <w:sz w:val="26"/>
          <w:szCs w:val="26"/>
        </w:rPr>
      </w:pPr>
      <w:r w:rsidRPr="00D01250">
        <w:rPr>
          <w:b/>
          <w:bCs/>
          <w:color w:val="C00000"/>
          <w:sz w:val="26"/>
          <w:szCs w:val="26"/>
        </w:rPr>
        <w:t>по формированию функциональной грамотности</w:t>
      </w:r>
      <w:r>
        <w:rPr>
          <w:b/>
          <w:bCs/>
          <w:color w:val="C00000"/>
          <w:sz w:val="26"/>
          <w:szCs w:val="26"/>
        </w:rPr>
        <w:sym w:font="Symbol" w:char="F02A"/>
      </w:r>
    </w:p>
    <w:p w14:paraId="13145AA4" w14:textId="77777777" w:rsidR="008408E7" w:rsidRPr="00D01250" w:rsidRDefault="008408E7" w:rsidP="008408E7">
      <w:pPr>
        <w:rPr>
          <w:sz w:val="26"/>
          <w:szCs w:val="26"/>
        </w:rPr>
      </w:pPr>
    </w:p>
    <w:p w14:paraId="12102E55" w14:textId="77777777" w:rsidR="008408E7" w:rsidRPr="00D01250" w:rsidRDefault="008408E7" w:rsidP="008408E7">
      <w:pPr>
        <w:spacing w:after="120"/>
        <w:jc w:val="both"/>
        <w:rPr>
          <w:b/>
          <w:bCs/>
          <w:sz w:val="26"/>
          <w:szCs w:val="26"/>
          <w:u w:val="single"/>
        </w:rPr>
      </w:pPr>
      <w:bookmarkStart w:id="0" w:name="_Hlk89257079"/>
      <w:r w:rsidRPr="00D01250">
        <w:rPr>
          <w:b/>
          <w:bCs/>
          <w:sz w:val="26"/>
          <w:szCs w:val="26"/>
          <w:u w:val="single"/>
        </w:rPr>
        <w:t xml:space="preserve">Муниципальный уровень управления системой образования </w:t>
      </w:r>
    </w:p>
    <w:p w14:paraId="11CE3BF0" w14:textId="77777777" w:rsidR="008408E7" w:rsidRPr="00D01250" w:rsidRDefault="008408E7" w:rsidP="008408E7">
      <w:pPr>
        <w:spacing w:after="120"/>
        <w:ind w:left="567" w:hanging="567"/>
        <w:jc w:val="both"/>
        <w:rPr>
          <w:sz w:val="26"/>
          <w:szCs w:val="26"/>
        </w:rPr>
      </w:pPr>
      <w:r w:rsidRPr="00D01250">
        <w:rPr>
          <w:sz w:val="26"/>
          <w:szCs w:val="26"/>
        </w:rPr>
        <w:t xml:space="preserve">1. </w:t>
      </w:r>
      <w:r w:rsidRPr="00D01250">
        <w:rPr>
          <w:sz w:val="26"/>
          <w:szCs w:val="26"/>
        </w:rPr>
        <w:tab/>
        <w:t xml:space="preserve">Считать приоритетом в качестве обучения школьников системное формирование функциональной грамотности. </w:t>
      </w:r>
    </w:p>
    <w:p w14:paraId="2FDE1D7C" w14:textId="77777777" w:rsidR="008408E7" w:rsidRPr="00D01250" w:rsidRDefault="008408E7" w:rsidP="008408E7">
      <w:pPr>
        <w:spacing w:after="120"/>
        <w:ind w:left="567" w:hanging="567"/>
        <w:jc w:val="both"/>
        <w:rPr>
          <w:sz w:val="26"/>
          <w:szCs w:val="26"/>
        </w:rPr>
      </w:pPr>
      <w:r w:rsidRPr="00D01250">
        <w:rPr>
          <w:sz w:val="26"/>
          <w:szCs w:val="26"/>
        </w:rPr>
        <w:t xml:space="preserve">2. </w:t>
      </w:r>
      <w:r w:rsidRPr="00D01250">
        <w:rPr>
          <w:sz w:val="26"/>
          <w:szCs w:val="26"/>
        </w:rPr>
        <w:tab/>
        <w:t xml:space="preserve">Проанализировать достаточность созданных управленческих условий для развития функциональной грамотности обучающихся, в том числе: </w:t>
      </w:r>
    </w:p>
    <w:p w14:paraId="771DF9D5"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нормативные условия (локальные акты, утверждающие муниципальные и школьные программы развития образования и/или программы управления качеством образования, школьные образовательные и рабочие программы, муниципальные и школьные системы оценки качества образования, программы развития методического сопровождения, дорожные карты и др.); </w:t>
      </w:r>
    </w:p>
    <w:p w14:paraId="54064DC6"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кадровые условия (уровень профессиональных компетенций педагогов по вопросам формирования функциональной грамотности); </w:t>
      </w:r>
    </w:p>
    <w:p w14:paraId="10E28644"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мотивационные условия (транслирование позитивных практик учителей муниципального образования, поддержка инициатив и система поощрений за продвижение в проблеме, и др.); </w:t>
      </w:r>
    </w:p>
    <w:p w14:paraId="5D45904E"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организационные условия (достаточность и качество мероприятий, событий, проектов соответствующей направленности; полнота, системность и качество внутришкольного контроля по обеспечению реализации ФГОС, управлению качеством образования; поиск и реализация сценариев управленческих решений по результатам мониторинга); </w:t>
      </w:r>
    </w:p>
    <w:p w14:paraId="50BDE39D"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информационно-методические условия (учет в методической работе проблематики функциональной грамотности, наличие соответствующих информационно-методических материалов, мероприятий, событий; системность и достаточность информационной политики муниципального образования в исследуемом направлении); </w:t>
      </w:r>
    </w:p>
    <w:p w14:paraId="1FD1F1BA" w14:textId="77777777" w:rsidR="008408E7" w:rsidRPr="00D01250" w:rsidRDefault="008408E7" w:rsidP="008408E7">
      <w:pPr>
        <w:spacing w:after="120"/>
        <w:ind w:left="851" w:hanging="425"/>
        <w:jc w:val="both"/>
        <w:rPr>
          <w:sz w:val="26"/>
          <w:szCs w:val="26"/>
        </w:rPr>
      </w:pPr>
      <w:r w:rsidRPr="00D01250">
        <w:rPr>
          <w:sz w:val="26"/>
          <w:szCs w:val="26"/>
        </w:rPr>
        <w:t xml:space="preserve">– </w:t>
      </w:r>
      <w:r w:rsidRPr="00D01250">
        <w:rPr>
          <w:sz w:val="26"/>
          <w:szCs w:val="26"/>
        </w:rPr>
        <w:tab/>
        <w:t xml:space="preserve">материально-технические условия (достаточность материально-технической базы для организации проектной, исследовательской деятельности обучающихся, эффективность использования имеющихся ресурсов). </w:t>
      </w:r>
    </w:p>
    <w:p w14:paraId="5433316E" w14:textId="77777777" w:rsidR="008408E7" w:rsidRDefault="008408E7" w:rsidP="008408E7">
      <w:pPr>
        <w:spacing w:after="120"/>
        <w:ind w:left="567" w:hanging="567"/>
        <w:jc w:val="both"/>
        <w:rPr>
          <w:sz w:val="26"/>
          <w:szCs w:val="26"/>
        </w:rPr>
      </w:pPr>
      <w:r w:rsidRPr="00D01250">
        <w:rPr>
          <w:sz w:val="26"/>
          <w:szCs w:val="26"/>
        </w:rPr>
        <w:t xml:space="preserve">3. </w:t>
      </w:r>
      <w:r w:rsidRPr="00D01250">
        <w:rPr>
          <w:sz w:val="26"/>
          <w:szCs w:val="26"/>
        </w:rPr>
        <w:tab/>
        <w:t xml:space="preserve">Проанализировать полноту управленческого цикла по формированию функциональной грамотности на уровне муниципального органа местного самоуправления, осуществляющего управление в сфере образования, уровне образовательных организаций; проработать меры, необходимые для развития функциональной грамотности обучающихся, и обеспечить их реализацию. </w:t>
      </w:r>
    </w:p>
    <w:p w14:paraId="4AFC2007" w14:textId="77777777" w:rsidR="008408E7" w:rsidRPr="00D01250" w:rsidRDefault="008408E7" w:rsidP="008408E7">
      <w:pPr>
        <w:spacing w:after="120"/>
        <w:ind w:left="567" w:hanging="567"/>
        <w:jc w:val="both"/>
        <w:rPr>
          <w:sz w:val="26"/>
          <w:szCs w:val="26"/>
        </w:rPr>
      </w:pPr>
      <w:r w:rsidRPr="00D01250">
        <w:rPr>
          <w:sz w:val="26"/>
          <w:szCs w:val="26"/>
        </w:rPr>
        <w:lastRenderedPageBreak/>
        <w:t xml:space="preserve">4. </w:t>
      </w:r>
      <w:r w:rsidRPr="00D01250">
        <w:rPr>
          <w:sz w:val="26"/>
          <w:szCs w:val="26"/>
        </w:rPr>
        <w:tab/>
        <w:t xml:space="preserve">Подготовить изменения в муниципальные и школьные нормативные акты, организационно-распорядительную документацию по закреплению приоритетов, подходов, мониторингов функциональной грамотности. </w:t>
      </w:r>
    </w:p>
    <w:p w14:paraId="456588EE" w14:textId="77777777" w:rsidR="008408E7" w:rsidRPr="00D01250" w:rsidRDefault="008408E7" w:rsidP="008408E7">
      <w:pPr>
        <w:spacing w:after="120"/>
        <w:ind w:left="567" w:hanging="567"/>
        <w:jc w:val="both"/>
        <w:rPr>
          <w:sz w:val="26"/>
          <w:szCs w:val="26"/>
        </w:rPr>
      </w:pPr>
      <w:r w:rsidRPr="00D01250">
        <w:rPr>
          <w:sz w:val="26"/>
          <w:szCs w:val="26"/>
        </w:rPr>
        <w:t xml:space="preserve">5. </w:t>
      </w:r>
      <w:r w:rsidRPr="00D01250">
        <w:rPr>
          <w:sz w:val="26"/>
          <w:szCs w:val="26"/>
        </w:rPr>
        <w:tab/>
        <w:t>Создать на муниципальном уровне Проектный офис (лабораторию, проблемную группу и др.) по всем шести направлениям функциональной грамотности как муниципального координатора работы школьных коллективов, профессиональных объединений педагогов и оказания своевременной организационно-методической помощи.</w:t>
      </w:r>
    </w:p>
    <w:p w14:paraId="6342EAE0" w14:textId="77777777" w:rsidR="008408E7" w:rsidRPr="00D01250" w:rsidRDefault="008408E7" w:rsidP="008408E7">
      <w:pPr>
        <w:spacing w:after="120"/>
        <w:ind w:left="567" w:hanging="567"/>
        <w:jc w:val="both"/>
        <w:rPr>
          <w:sz w:val="26"/>
          <w:szCs w:val="26"/>
        </w:rPr>
      </w:pPr>
      <w:r w:rsidRPr="00D01250">
        <w:rPr>
          <w:sz w:val="26"/>
          <w:szCs w:val="26"/>
        </w:rPr>
        <w:t xml:space="preserve">6. </w:t>
      </w:r>
      <w:r w:rsidRPr="00D01250">
        <w:rPr>
          <w:sz w:val="26"/>
          <w:szCs w:val="26"/>
        </w:rPr>
        <w:tab/>
        <w:t xml:space="preserve">Организовать работу профессиональных педагогических сообществ на территории муниципального образования по проработке стратегии и тактики формирования функциональной грамотности обучающихся. </w:t>
      </w:r>
    </w:p>
    <w:p w14:paraId="19397A1B" w14:textId="77777777" w:rsidR="008408E7" w:rsidRPr="00D01250" w:rsidRDefault="008408E7" w:rsidP="008408E7">
      <w:pPr>
        <w:spacing w:after="120"/>
        <w:ind w:left="567" w:hanging="567"/>
        <w:jc w:val="both"/>
        <w:rPr>
          <w:sz w:val="26"/>
          <w:szCs w:val="26"/>
        </w:rPr>
      </w:pPr>
      <w:r w:rsidRPr="00D01250">
        <w:rPr>
          <w:sz w:val="26"/>
          <w:szCs w:val="26"/>
        </w:rPr>
        <w:t xml:space="preserve">7. </w:t>
      </w:r>
      <w:r w:rsidRPr="00D01250">
        <w:rPr>
          <w:sz w:val="26"/>
          <w:szCs w:val="26"/>
        </w:rPr>
        <w:tab/>
      </w:r>
      <w:proofErr w:type="gramStart"/>
      <w:r w:rsidRPr="00D01250">
        <w:rPr>
          <w:sz w:val="26"/>
          <w:szCs w:val="26"/>
        </w:rPr>
        <w:t>В</w:t>
      </w:r>
      <w:proofErr w:type="gramEnd"/>
      <w:r w:rsidRPr="00D01250">
        <w:rPr>
          <w:sz w:val="26"/>
          <w:szCs w:val="26"/>
        </w:rPr>
        <w:t xml:space="preserve"> рамках методического компонента заниматься вопросами повышения квалификации педагогов в соответствующем направлении, повышать их компетентность в направлении изучения особенностей, принципов, условий, фаз, стадий, этапов формирования функциональной грамотности обучающихся, методов, способов, приемов работы учителя по вопросам функциональной грамотности. </w:t>
      </w:r>
    </w:p>
    <w:p w14:paraId="4D0E1268" w14:textId="77777777" w:rsidR="008408E7" w:rsidRPr="00D01250" w:rsidRDefault="008408E7" w:rsidP="008408E7">
      <w:pPr>
        <w:spacing w:after="120"/>
        <w:ind w:left="567" w:hanging="567"/>
        <w:jc w:val="both"/>
        <w:rPr>
          <w:sz w:val="26"/>
          <w:szCs w:val="26"/>
        </w:rPr>
      </w:pPr>
      <w:r w:rsidRPr="00D01250">
        <w:rPr>
          <w:sz w:val="26"/>
          <w:szCs w:val="26"/>
        </w:rPr>
        <w:t>8.</w:t>
      </w:r>
      <w:r w:rsidRPr="00D01250">
        <w:rPr>
          <w:sz w:val="26"/>
          <w:szCs w:val="26"/>
        </w:rPr>
        <w:tab/>
        <w:t xml:space="preserve">Организовать участие педагогов в разработке продуктов для формирования функциональной грамотности: методических рекомендаций и пособий и др. </w:t>
      </w:r>
    </w:p>
    <w:p w14:paraId="2FE50D41" w14:textId="77777777" w:rsidR="008408E7" w:rsidRPr="00D01250" w:rsidRDefault="008408E7" w:rsidP="008408E7">
      <w:pPr>
        <w:spacing w:after="120"/>
        <w:ind w:left="567" w:hanging="567"/>
        <w:jc w:val="both"/>
        <w:rPr>
          <w:sz w:val="26"/>
          <w:szCs w:val="26"/>
        </w:rPr>
      </w:pPr>
      <w:r w:rsidRPr="00D01250">
        <w:rPr>
          <w:sz w:val="26"/>
          <w:szCs w:val="26"/>
        </w:rPr>
        <w:t>9.</w:t>
      </w:r>
      <w:r w:rsidRPr="00D01250">
        <w:rPr>
          <w:sz w:val="26"/>
          <w:szCs w:val="26"/>
        </w:rPr>
        <w:tab/>
      </w:r>
      <w:proofErr w:type="gramStart"/>
      <w:r w:rsidRPr="00D01250">
        <w:rPr>
          <w:sz w:val="26"/>
          <w:szCs w:val="26"/>
        </w:rPr>
        <w:t>В</w:t>
      </w:r>
      <w:proofErr w:type="gramEnd"/>
      <w:r w:rsidRPr="00D01250">
        <w:rPr>
          <w:sz w:val="26"/>
          <w:szCs w:val="26"/>
        </w:rPr>
        <w:t xml:space="preserve"> рамках развития взаимодействия необходимо создавать образовательные материалы для детей, родителей и педагогов с ясным и интересным содержанием, актуальными ситуациями и героями, интерактивным форматом обучения. </w:t>
      </w:r>
    </w:p>
    <w:p w14:paraId="013A388E" w14:textId="77777777" w:rsidR="008408E7" w:rsidRPr="00D01250" w:rsidRDefault="008408E7" w:rsidP="008408E7">
      <w:pPr>
        <w:spacing w:after="120"/>
        <w:ind w:left="567" w:hanging="567"/>
        <w:jc w:val="both"/>
        <w:rPr>
          <w:sz w:val="26"/>
          <w:szCs w:val="26"/>
        </w:rPr>
      </w:pPr>
      <w:r w:rsidRPr="00D01250">
        <w:rPr>
          <w:sz w:val="26"/>
          <w:szCs w:val="26"/>
        </w:rPr>
        <w:t>10.</w:t>
      </w:r>
      <w:r w:rsidRPr="00D01250">
        <w:rPr>
          <w:sz w:val="26"/>
          <w:szCs w:val="26"/>
        </w:rPr>
        <w:tab/>
      </w:r>
      <w:proofErr w:type="gramStart"/>
      <w:r w:rsidRPr="00D01250">
        <w:rPr>
          <w:sz w:val="26"/>
          <w:szCs w:val="26"/>
        </w:rPr>
        <w:t>В</w:t>
      </w:r>
      <w:proofErr w:type="gramEnd"/>
      <w:r w:rsidRPr="00D01250">
        <w:rPr>
          <w:sz w:val="26"/>
          <w:szCs w:val="26"/>
        </w:rPr>
        <w:t xml:space="preserve"> рамках информационно-коммуникационного компонента обеспечить использование коммуникационных инструментов, в том числе сетевых профессиональных и ученических сообществ, сетевых ресурсов. </w:t>
      </w:r>
    </w:p>
    <w:p w14:paraId="31984D12" w14:textId="77777777" w:rsidR="008408E7" w:rsidRPr="00D01250" w:rsidRDefault="008408E7" w:rsidP="008408E7">
      <w:pPr>
        <w:spacing w:after="120"/>
        <w:ind w:left="567" w:hanging="567"/>
        <w:jc w:val="both"/>
        <w:rPr>
          <w:sz w:val="26"/>
          <w:szCs w:val="26"/>
        </w:rPr>
      </w:pPr>
      <w:r w:rsidRPr="00D01250">
        <w:rPr>
          <w:sz w:val="26"/>
          <w:szCs w:val="26"/>
        </w:rPr>
        <w:t xml:space="preserve">11. </w:t>
      </w:r>
      <w:r w:rsidRPr="00D01250">
        <w:rPr>
          <w:sz w:val="26"/>
          <w:szCs w:val="26"/>
        </w:rPr>
        <w:tab/>
        <w:t>Проводить измерения уровня сформированности функциональной грамотности обучающихся, в том числе с использованием олимпиадного формата.</w:t>
      </w:r>
    </w:p>
    <w:p w14:paraId="3AD168D5" w14:textId="77777777" w:rsidR="008408E7" w:rsidRPr="00D01250" w:rsidRDefault="008408E7" w:rsidP="008408E7">
      <w:pPr>
        <w:spacing w:after="120"/>
        <w:ind w:left="567" w:hanging="567"/>
        <w:jc w:val="both"/>
        <w:rPr>
          <w:sz w:val="26"/>
          <w:szCs w:val="26"/>
        </w:rPr>
      </w:pPr>
      <w:r w:rsidRPr="00D01250">
        <w:rPr>
          <w:sz w:val="26"/>
          <w:szCs w:val="26"/>
        </w:rPr>
        <w:t xml:space="preserve">12. </w:t>
      </w:r>
      <w:r w:rsidRPr="00D01250">
        <w:rPr>
          <w:sz w:val="26"/>
          <w:szCs w:val="26"/>
        </w:rPr>
        <w:tab/>
        <w:t xml:space="preserve">Продолжить работу над формированием культуры аналитической деятельности руководящих и педагогических работников, в том числе: </w:t>
      </w:r>
    </w:p>
    <w:p w14:paraId="0EAF88B0"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содействовать ознакомлению образовательных организаций с результатами регионального мониторинга функциональной грамотности, грамотному анализу, интерпретации этих результатов; </w:t>
      </w:r>
    </w:p>
    <w:p w14:paraId="7F1B86E0"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содействовать изучению результатов участия обучающихся </w:t>
      </w:r>
      <w:r>
        <w:rPr>
          <w:sz w:val="26"/>
          <w:szCs w:val="26"/>
        </w:rPr>
        <w:t>школ муниципалитета</w:t>
      </w:r>
      <w:r w:rsidRPr="00D01250">
        <w:rPr>
          <w:sz w:val="26"/>
          <w:szCs w:val="26"/>
        </w:rPr>
        <w:t xml:space="preserve"> в международных сравнительных исследованиях;</w:t>
      </w:r>
    </w:p>
    <w:p w14:paraId="5E122F64"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организовать изучение подходов контекстного анализа для определения наилучших условий формирования функциональной грамотности; </w:t>
      </w:r>
    </w:p>
    <w:p w14:paraId="7AB0FE72" w14:textId="77777777" w:rsidR="008408E7" w:rsidRPr="00D01250" w:rsidRDefault="008408E7" w:rsidP="008408E7">
      <w:pPr>
        <w:spacing w:after="0"/>
        <w:ind w:left="851" w:hanging="425"/>
        <w:jc w:val="both"/>
        <w:rPr>
          <w:sz w:val="26"/>
          <w:szCs w:val="26"/>
        </w:rPr>
      </w:pPr>
      <w:r w:rsidRPr="00D01250">
        <w:rPr>
          <w:sz w:val="26"/>
          <w:szCs w:val="26"/>
        </w:rPr>
        <w:lastRenderedPageBreak/>
        <w:t xml:space="preserve">– </w:t>
      </w:r>
      <w:r w:rsidRPr="00D01250">
        <w:rPr>
          <w:sz w:val="26"/>
          <w:szCs w:val="26"/>
        </w:rPr>
        <w:tab/>
        <w:t xml:space="preserve">организовать изучение и трансляцию практик образовательных организаций, обучающиеся которых показали высокие результаты в данном мониторинге; </w:t>
      </w:r>
    </w:p>
    <w:p w14:paraId="731E4390" w14:textId="77777777" w:rsidR="008408E7" w:rsidRPr="00D01250" w:rsidRDefault="008408E7" w:rsidP="008408E7">
      <w:pPr>
        <w:spacing w:after="120"/>
        <w:ind w:left="851" w:hanging="425"/>
        <w:jc w:val="both"/>
        <w:rPr>
          <w:sz w:val="26"/>
          <w:szCs w:val="26"/>
        </w:rPr>
      </w:pPr>
      <w:r w:rsidRPr="00D01250">
        <w:rPr>
          <w:sz w:val="26"/>
          <w:szCs w:val="26"/>
        </w:rPr>
        <w:t xml:space="preserve">– </w:t>
      </w:r>
      <w:r w:rsidRPr="00D01250">
        <w:rPr>
          <w:sz w:val="26"/>
          <w:szCs w:val="26"/>
        </w:rPr>
        <w:tab/>
        <w:t xml:space="preserve">организовать изучение возможностей улучшения результатов образовательных организаций, показавших низкие результаты в данном мониторинге. </w:t>
      </w:r>
    </w:p>
    <w:p w14:paraId="6B12D7BB" w14:textId="77777777" w:rsidR="008408E7" w:rsidRPr="00D01250" w:rsidRDefault="008408E7" w:rsidP="008408E7">
      <w:pPr>
        <w:spacing w:after="120"/>
        <w:ind w:left="567" w:hanging="567"/>
        <w:jc w:val="both"/>
        <w:rPr>
          <w:sz w:val="26"/>
          <w:szCs w:val="26"/>
        </w:rPr>
      </w:pPr>
      <w:r w:rsidRPr="00D01250">
        <w:rPr>
          <w:sz w:val="26"/>
          <w:szCs w:val="26"/>
        </w:rPr>
        <w:t xml:space="preserve">13. </w:t>
      </w:r>
      <w:r w:rsidRPr="00D01250">
        <w:rPr>
          <w:sz w:val="26"/>
          <w:szCs w:val="26"/>
        </w:rPr>
        <w:tab/>
        <w:t xml:space="preserve">Обратить особое внимание на развитие методического сопровождения деятельности общеобразовательных организаций по направлениям, способствующим формированию функциональной грамотности, таким как: </w:t>
      </w:r>
    </w:p>
    <w:p w14:paraId="4CEB1AD7" w14:textId="7103EC79" w:rsidR="008408E7" w:rsidRPr="00D01250" w:rsidRDefault="0057640E" w:rsidP="008408E7">
      <w:pPr>
        <w:spacing w:after="120"/>
        <w:ind w:left="567"/>
        <w:jc w:val="both"/>
        <w:rPr>
          <w:sz w:val="26"/>
          <w:szCs w:val="26"/>
        </w:rPr>
      </w:pPr>
      <w:r w:rsidRPr="00D01250">
        <w:rPr>
          <w:sz w:val="26"/>
          <w:szCs w:val="26"/>
        </w:rPr>
        <w:t>П</w:t>
      </w:r>
      <w:r w:rsidR="008408E7" w:rsidRPr="00D01250">
        <w:rPr>
          <w:sz w:val="26"/>
          <w:szCs w:val="26"/>
        </w:rPr>
        <w:t>рактико</w:t>
      </w:r>
      <w:r>
        <w:rPr>
          <w:sz w:val="26"/>
          <w:szCs w:val="26"/>
        </w:rPr>
        <w:t>-</w:t>
      </w:r>
      <w:r w:rsidR="008408E7" w:rsidRPr="00D01250">
        <w:rPr>
          <w:sz w:val="26"/>
          <w:szCs w:val="26"/>
        </w:rPr>
        <w:t xml:space="preserve">ориентированность при изучении предметов, в том числе лабораторные работы в естественнонаучных дисциплинах; проектная деятельность; </w:t>
      </w:r>
    </w:p>
    <w:p w14:paraId="72719852" w14:textId="77777777" w:rsidR="008408E7" w:rsidRPr="00D01250" w:rsidRDefault="008408E7" w:rsidP="008408E7">
      <w:pPr>
        <w:spacing w:after="120"/>
        <w:ind w:left="567"/>
        <w:jc w:val="both"/>
        <w:rPr>
          <w:sz w:val="26"/>
          <w:szCs w:val="26"/>
        </w:rPr>
      </w:pPr>
      <w:r w:rsidRPr="00D01250">
        <w:rPr>
          <w:sz w:val="26"/>
          <w:szCs w:val="26"/>
        </w:rPr>
        <w:t xml:space="preserve">внеурочная деятельность и дополнительное образование; </w:t>
      </w:r>
    </w:p>
    <w:p w14:paraId="0AED896A" w14:textId="77777777" w:rsidR="008408E7" w:rsidRPr="00D01250" w:rsidRDefault="008408E7" w:rsidP="008408E7">
      <w:pPr>
        <w:spacing w:after="120"/>
        <w:ind w:left="567"/>
        <w:jc w:val="both"/>
        <w:rPr>
          <w:sz w:val="26"/>
          <w:szCs w:val="26"/>
        </w:rPr>
      </w:pPr>
      <w:r w:rsidRPr="00D01250">
        <w:rPr>
          <w:sz w:val="26"/>
          <w:szCs w:val="26"/>
        </w:rPr>
        <w:t xml:space="preserve">профориентация; </w:t>
      </w:r>
    </w:p>
    <w:p w14:paraId="55BD524A" w14:textId="77777777" w:rsidR="008408E7" w:rsidRPr="00D01250" w:rsidRDefault="008408E7" w:rsidP="008408E7">
      <w:pPr>
        <w:spacing w:after="120"/>
        <w:ind w:left="567"/>
        <w:jc w:val="both"/>
        <w:rPr>
          <w:sz w:val="26"/>
          <w:szCs w:val="26"/>
        </w:rPr>
      </w:pPr>
      <w:r w:rsidRPr="00D01250">
        <w:rPr>
          <w:sz w:val="26"/>
          <w:szCs w:val="26"/>
        </w:rPr>
        <w:t xml:space="preserve">включение всей образовательной, социальной инфраструктуры муниципального образования в образовательный процесс; </w:t>
      </w:r>
    </w:p>
    <w:p w14:paraId="5B0AD638" w14:textId="77777777" w:rsidR="008408E7" w:rsidRPr="00D01250" w:rsidRDefault="008408E7" w:rsidP="008408E7">
      <w:pPr>
        <w:spacing w:after="120"/>
        <w:ind w:left="567"/>
        <w:jc w:val="both"/>
        <w:rPr>
          <w:sz w:val="26"/>
          <w:szCs w:val="26"/>
        </w:rPr>
      </w:pPr>
      <w:r w:rsidRPr="00D01250">
        <w:rPr>
          <w:sz w:val="26"/>
          <w:szCs w:val="26"/>
        </w:rPr>
        <w:t xml:space="preserve">индивидуализация учебного процесса; </w:t>
      </w:r>
    </w:p>
    <w:p w14:paraId="49C90D6A" w14:textId="77777777" w:rsidR="008408E7" w:rsidRPr="00D01250" w:rsidRDefault="008408E7" w:rsidP="008408E7">
      <w:pPr>
        <w:spacing w:after="120"/>
        <w:ind w:left="567"/>
        <w:jc w:val="both"/>
        <w:rPr>
          <w:sz w:val="26"/>
          <w:szCs w:val="26"/>
        </w:rPr>
      </w:pPr>
      <w:r w:rsidRPr="00D01250">
        <w:rPr>
          <w:sz w:val="26"/>
          <w:szCs w:val="26"/>
        </w:rPr>
        <w:t xml:space="preserve">использование эффективных педагогических технологий (формирующее оценивание, тьюторство и т.п.); </w:t>
      </w:r>
    </w:p>
    <w:p w14:paraId="41148B00" w14:textId="77777777" w:rsidR="008408E7" w:rsidRPr="00D01250" w:rsidRDefault="008408E7" w:rsidP="008408E7">
      <w:pPr>
        <w:spacing w:after="120"/>
        <w:ind w:left="567"/>
        <w:jc w:val="both"/>
        <w:rPr>
          <w:sz w:val="26"/>
          <w:szCs w:val="26"/>
        </w:rPr>
      </w:pPr>
      <w:r w:rsidRPr="00D01250">
        <w:rPr>
          <w:sz w:val="26"/>
          <w:szCs w:val="26"/>
        </w:rPr>
        <w:t xml:space="preserve">эффективное использование ресурсов Интернета. </w:t>
      </w:r>
    </w:p>
    <w:p w14:paraId="0EEAEF69" w14:textId="77777777" w:rsidR="00E074FF" w:rsidRDefault="008408E7" w:rsidP="00E074FF">
      <w:pPr>
        <w:spacing w:after="120"/>
        <w:ind w:left="567" w:hanging="567"/>
        <w:jc w:val="both"/>
        <w:rPr>
          <w:sz w:val="26"/>
          <w:szCs w:val="26"/>
        </w:rPr>
      </w:pPr>
      <w:r w:rsidRPr="00D01250">
        <w:rPr>
          <w:sz w:val="26"/>
          <w:szCs w:val="26"/>
        </w:rPr>
        <w:t>14.</w:t>
      </w:r>
      <w:r w:rsidRPr="00D01250">
        <w:rPr>
          <w:sz w:val="26"/>
          <w:szCs w:val="26"/>
        </w:rPr>
        <w:tab/>
        <w:t>Организовать изучение и разработку Рабочих программ учителей с использованием Базовых моделей рабочих программ с ориентацией на новое поколение ФГОС НОО и ООО 2021 г.</w:t>
      </w:r>
    </w:p>
    <w:p w14:paraId="717CD32B" w14:textId="54D1DF4E" w:rsidR="00E074FF" w:rsidRPr="00D01250" w:rsidRDefault="00E074FF" w:rsidP="00E074FF">
      <w:pPr>
        <w:spacing w:after="120"/>
        <w:ind w:left="567" w:hanging="567"/>
        <w:jc w:val="both"/>
        <w:rPr>
          <w:sz w:val="26"/>
          <w:szCs w:val="26"/>
        </w:rPr>
      </w:pPr>
      <w:r>
        <w:rPr>
          <w:sz w:val="26"/>
          <w:szCs w:val="26"/>
        </w:rPr>
        <w:t xml:space="preserve">15. </w:t>
      </w:r>
      <w:r>
        <w:rPr>
          <w:sz w:val="26"/>
          <w:szCs w:val="26"/>
        </w:rPr>
        <w:tab/>
        <w:t>Постоянно</w:t>
      </w:r>
      <w:r w:rsidRPr="00D01250">
        <w:rPr>
          <w:sz w:val="26"/>
          <w:szCs w:val="26"/>
        </w:rPr>
        <w:t xml:space="preserve"> знакомиться с содержанием вебинаров на сайте Института стратегий развития образования Российской академии наук. </w:t>
      </w:r>
    </w:p>
    <w:p w14:paraId="4E7E9DE2" w14:textId="5CBE1DFE" w:rsidR="00E074FF" w:rsidRPr="00D01250" w:rsidRDefault="00E074FF" w:rsidP="008408E7">
      <w:pPr>
        <w:spacing w:after="120"/>
        <w:ind w:left="567" w:hanging="567"/>
        <w:jc w:val="both"/>
        <w:rPr>
          <w:sz w:val="26"/>
          <w:szCs w:val="26"/>
        </w:rPr>
      </w:pPr>
    </w:p>
    <w:p w14:paraId="516BEF27" w14:textId="77777777" w:rsidR="008408E7" w:rsidRPr="00D01250" w:rsidRDefault="008408E7" w:rsidP="008408E7">
      <w:pPr>
        <w:spacing w:after="120"/>
        <w:jc w:val="both"/>
        <w:rPr>
          <w:sz w:val="26"/>
          <w:szCs w:val="26"/>
          <w:u w:val="single"/>
        </w:rPr>
      </w:pPr>
      <w:r w:rsidRPr="00D01250">
        <w:rPr>
          <w:b/>
          <w:bCs/>
          <w:sz w:val="26"/>
          <w:szCs w:val="26"/>
          <w:u w:val="single"/>
        </w:rPr>
        <w:t>Управление на уровне общеобразовательной организации</w:t>
      </w:r>
      <w:r w:rsidRPr="00D01250">
        <w:rPr>
          <w:sz w:val="26"/>
          <w:szCs w:val="26"/>
          <w:u w:val="single"/>
        </w:rPr>
        <w:t xml:space="preserve"> </w:t>
      </w:r>
    </w:p>
    <w:p w14:paraId="34C298F0" w14:textId="77777777" w:rsidR="008408E7" w:rsidRPr="00D01250" w:rsidRDefault="008408E7" w:rsidP="008408E7">
      <w:pPr>
        <w:spacing w:after="120"/>
        <w:ind w:left="567" w:hanging="567"/>
        <w:jc w:val="both"/>
        <w:rPr>
          <w:sz w:val="26"/>
          <w:szCs w:val="26"/>
        </w:rPr>
      </w:pPr>
      <w:r w:rsidRPr="00D01250">
        <w:rPr>
          <w:sz w:val="26"/>
          <w:szCs w:val="26"/>
        </w:rPr>
        <w:t xml:space="preserve">В целях организации работы по формированию и оценке функциональной грамотности в общеобразовательных организациях управленческим командам образовательных организаций: </w:t>
      </w:r>
    </w:p>
    <w:p w14:paraId="28720D00" w14:textId="77777777" w:rsidR="008408E7" w:rsidRPr="00D01250" w:rsidRDefault="008408E7" w:rsidP="008408E7">
      <w:pPr>
        <w:spacing w:after="120"/>
        <w:ind w:left="567" w:hanging="567"/>
        <w:jc w:val="both"/>
        <w:rPr>
          <w:sz w:val="26"/>
          <w:szCs w:val="26"/>
        </w:rPr>
      </w:pPr>
      <w:r w:rsidRPr="00D01250">
        <w:rPr>
          <w:sz w:val="26"/>
          <w:szCs w:val="26"/>
        </w:rPr>
        <w:t xml:space="preserve">1. </w:t>
      </w:r>
      <w:r w:rsidRPr="00D01250">
        <w:rPr>
          <w:sz w:val="26"/>
          <w:szCs w:val="26"/>
        </w:rPr>
        <w:tab/>
        <w:t>Принять к сведению результаты мониторинга, в т.ч. ВПР, проанализировать данные и принять управленческие и методические меры.</w:t>
      </w:r>
    </w:p>
    <w:p w14:paraId="3A697C5C" w14:textId="77777777" w:rsidR="008408E7" w:rsidRPr="00D01250" w:rsidRDefault="008408E7" w:rsidP="008408E7">
      <w:pPr>
        <w:spacing w:after="120"/>
        <w:ind w:left="567" w:hanging="567"/>
        <w:jc w:val="both"/>
        <w:rPr>
          <w:sz w:val="26"/>
          <w:szCs w:val="26"/>
        </w:rPr>
      </w:pPr>
      <w:r w:rsidRPr="00D01250">
        <w:rPr>
          <w:sz w:val="26"/>
          <w:szCs w:val="26"/>
        </w:rPr>
        <w:t xml:space="preserve">2. </w:t>
      </w:r>
      <w:r w:rsidRPr="00D01250">
        <w:rPr>
          <w:sz w:val="26"/>
          <w:szCs w:val="26"/>
        </w:rPr>
        <w:tab/>
        <w:t>Назначить координатора по освоению функциональной грамотности и её мониторингу.</w:t>
      </w:r>
    </w:p>
    <w:p w14:paraId="7BD4BA92" w14:textId="77777777" w:rsidR="008408E7" w:rsidRDefault="008408E7" w:rsidP="008408E7">
      <w:pPr>
        <w:spacing w:after="120"/>
        <w:ind w:left="567" w:hanging="567"/>
        <w:jc w:val="both"/>
        <w:rPr>
          <w:sz w:val="26"/>
          <w:szCs w:val="26"/>
        </w:rPr>
      </w:pPr>
      <w:r w:rsidRPr="00D01250">
        <w:rPr>
          <w:sz w:val="26"/>
          <w:szCs w:val="26"/>
        </w:rPr>
        <w:lastRenderedPageBreak/>
        <w:t xml:space="preserve">3. </w:t>
      </w:r>
      <w:r w:rsidRPr="00D01250">
        <w:rPr>
          <w:sz w:val="26"/>
          <w:szCs w:val="26"/>
        </w:rPr>
        <w:tab/>
        <w:t>Создать проектный офис (лабораторию, рабочую группу) по адаптации, разработке тренировочных и мониторинговых заданий по шести направлениям функциональной грамотности.</w:t>
      </w:r>
    </w:p>
    <w:p w14:paraId="2B067B7C" w14:textId="77777777" w:rsidR="008408E7" w:rsidRDefault="008408E7" w:rsidP="008408E7">
      <w:pPr>
        <w:spacing w:after="120"/>
        <w:ind w:left="567" w:hanging="567"/>
        <w:jc w:val="both"/>
        <w:rPr>
          <w:sz w:val="26"/>
          <w:szCs w:val="26"/>
        </w:rPr>
      </w:pPr>
      <w:r>
        <w:rPr>
          <w:sz w:val="26"/>
          <w:szCs w:val="26"/>
        </w:rPr>
        <w:t xml:space="preserve">4. </w:t>
      </w:r>
      <w:r>
        <w:rPr>
          <w:sz w:val="26"/>
          <w:szCs w:val="26"/>
        </w:rPr>
        <w:tab/>
        <w:t>Внести изменений в основную образовательную программу:</w:t>
      </w:r>
    </w:p>
    <w:p w14:paraId="32BC150C" w14:textId="77777777" w:rsidR="008408E7" w:rsidRDefault="008408E7" w:rsidP="00ED53B1">
      <w:pPr>
        <w:pStyle w:val="a7"/>
        <w:numPr>
          <w:ilvl w:val="0"/>
          <w:numId w:val="5"/>
        </w:numPr>
        <w:spacing w:after="120"/>
        <w:ind w:left="851" w:hanging="425"/>
        <w:jc w:val="both"/>
        <w:rPr>
          <w:sz w:val="26"/>
          <w:szCs w:val="26"/>
        </w:rPr>
      </w:pPr>
      <w:r>
        <w:rPr>
          <w:sz w:val="26"/>
          <w:szCs w:val="26"/>
        </w:rPr>
        <w:t>целевой раздел: планируемые результаты и система оценки их достижения;</w:t>
      </w:r>
    </w:p>
    <w:p w14:paraId="74802E65" w14:textId="77777777" w:rsidR="008408E7" w:rsidRDefault="008408E7" w:rsidP="00ED53B1">
      <w:pPr>
        <w:pStyle w:val="a7"/>
        <w:numPr>
          <w:ilvl w:val="0"/>
          <w:numId w:val="5"/>
        </w:numPr>
        <w:spacing w:after="120"/>
        <w:ind w:left="851" w:hanging="425"/>
        <w:jc w:val="both"/>
        <w:rPr>
          <w:sz w:val="26"/>
          <w:szCs w:val="26"/>
        </w:rPr>
      </w:pPr>
      <w:r>
        <w:rPr>
          <w:sz w:val="26"/>
          <w:szCs w:val="26"/>
        </w:rPr>
        <w:t>содержательный раздел: корректировка программ учебных курсов, в том числе интегрированных;</w:t>
      </w:r>
    </w:p>
    <w:p w14:paraId="7480CC01" w14:textId="77777777" w:rsidR="008408E7" w:rsidRDefault="008408E7" w:rsidP="00ED53B1">
      <w:pPr>
        <w:pStyle w:val="a7"/>
        <w:numPr>
          <w:ilvl w:val="0"/>
          <w:numId w:val="5"/>
        </w:numPr>
        <w:spacing w:after="120"/>
        <w:ind w:left="851" w:hanging="425"/>
        <w:jc w:val="both"/>
        <w:rPr>
          <w:sz w:val="26"/>
          <w:szCs w:val="26"/>
        </w:rPr>
      </w:pPr>
      <w:r>
        <w:rPr>
          <w:sz w:val="26"/>
          <w:szCs w:val="26"/>
        </w:rPr>
        <w:t>организационный: включение соответствующих курсов в часть учебного плана, формируемую участниками образовательных отношений, в план внеурочной деятельности.</w:t>
      </w:r>
    </w:p>
    <w:p w14:paraId="0C1F3130" w14:textId="77777777" w:rsidR="008408E7" w:rsidRPr="001E5E1E" w:rsidRDefault="008408E7" w:rsidP="008408E7">
      <w:pPr>
        <w:spacing w:after="120"/>
        <w:ind w:left="567" w:hanging="567"/>
        <w:jc w:val="both"/>
        <w:rPr>
          <w:sz w:val="26"/>
          <w:szCs w:val="26"/>
        </w:rPr>
      </w:pPr>
      <w:r>
        <w:rPr>
          <w:sz w:val="26"/>
          <w:szCs w:val="26"/>
        </w:rPr>
        <w:t xml:space="preserve">5. </w:t>
      </w:r>
      <w:r>
        <w:rPr>
          <w:sz w:val="26"/>
          <w:szCs w:val="26"/>
        </w:rPr>
        <w:tab/>
      </w:r>
      <w:proofErr w:type="gramStart"/>
      <w:r>
        <w:rPr>
          <w:sz w:val="26"/>
          <w:szCs w:val="26"/>
        </w:rPr>
        <w:t>В</w:t>
      </w:r>
      <w:proofErr w:type="gramEnd"/>
      <w:r>
        <w:rPr>
          <w:sz w:val="26"/>
          <w:szCs w:val="26"/>
        </w:rPr>
        <w:t xml:space="preserve"> планы и программы урочной деятельности включить решение контекстных задач по всем предметам учебного плана.</w:t>
      </w:r>
    </w:p>
    <w:p w14:paraId="23AEA46E" w14:textId="77777777" w:rsidR="008408E7" w:rsidRPr="00D01250" w:rsidRDefault="008408E7" w:rsidP="008408E7">
      <w:pPr>
        <w:spacing w:after="120"/>
        <w:ind w:left="567" w:hanging="567"/>
        <w:jc w:val="both"/>
        <w:rPr>
          <w:sz w:val="26"/>
          <w:szCs w:val="26"/>
        </w:rPr>
      </w:pPr>
      <w:r>
        <w:rPr>
          <w:sz w:val="26"/>
          <w:szCs w:val="26"/>
        </w:rPr>
        <w:t>6</w:t>
      </w:r>
      <w:r w:rsidRPr="00D01250">
        <w:rPr>
          <w:sz w:val="26"/>
          <w:szCs w:val="26"/>
        </w:rPr>
        <w:t>.</w:t>
      </w:r>
      <w:r w:rsidRPr="00D01250">
        <w:rPr>
          <w:sz w:val="26"/>
          <w:szCs w:val="26"/>
        </w:rPr>
        <w:tab/>
        <w:t xml:space="preserve">Организовать работу межпредметных методических объединений, научно-методических кафедр, обеспечивающих внедрение систематической деятельности по формированию функциональной грамотности в практику работы педагогов-предметников. </w:t>
      </w:r>
    </w:p>
    <w:p w14:paraId="7DE6C6F4" w14:textId="77777777" w:rsidR="008408E7" w:rsidRPr="00D01250" w:rsidRDefault="008408E7" w:rsidP="008408E7">
      <w:pPr>
        <w:spacing w:after="120"/>
        <w:ind w:left="567" w:hanging="567"/>
        <w:jc w:val="both"/>
        <w:rPr>
          <w:sz w:val="26"/>
          <w:szCs w:val="26"/>
        </w:rPr>
      </w:pPr>
      <w:r>
        <w:rPr>
          <w:sz w:val="26"/>
          <w:szCs w:val="26"/>
        </w:rPr>
        <w:t>7</w:t>
      </w:r>
      <w:r w:rsidRPr="00D01250">
        <w:rPr>
          <w:sz w:val="26"/>
          <w:szCs w:val="26"/>
        </w:rPr>
        <w:t xml:space="preserve">. </w:t>
      </w:r>
      <w:r w:rsidRPr="00D01250">
        <w:rPr>
          <w:sz w:val="26"/>
          <w:szCs w:val="26"/>
        </w:rPr>
        <w:tab/>
      </w:r>
      <w:proofErr w:type="gramStart"/>
      <w:r w:rsidRPr="00D01250">
        <w:rPr>
          <w:sz w:val="26"/>
          <w:szCs w:val="26"/>
        </w:rPr>
        <w:t>В</w:t>
      </w:r>
      <w:proofErr w:type="gramEnd"/>
      <w:r w:rsidRPr="00D01250">
        <w:rPr>
          <w:sz w:val="26"/>
          <w:szCs w:val="26"/>
        </w:rPr>
        <w:t xml:space="preserve"> рамках работы межпредметных методических объединений проанализировать результаты мониторинга функциональной грамотности в разрезе образовательной организации в целом, в разрезе параллели, отдельных классов и обучающихся. В анализе рекомендуется использовать как статические, так и качественные методы анализа. </w:t>
      </w:r>
    </w:p>
    <w:p w14:paraId="196B8B49" w14:textId="77777777" w:rsidR="008408E7" w:rsidRPr="00D01250" w:rsidRDefault="008408E7" w:rsidP="008408E7">
      <w:pPr>
        <w:spacing w:after="120"/>
        <w:ind w:left="567" w:hanging="567"/>
        <w:jc w:val="both"/>
        <w:rPr>
          <w:sz w:val="26"/>
          <w:szCs w:val="26"/>
        </w:rPr>
      </w:pPr>
      <w:r>
        <w:rPr>
          <w:sz w:val="26"/>
          <w:szCs w:val="26"/>
        </w:rPr>
        <w:t>8</w:t>
      </w:r>
      <w:r w:rsidRPr="00D01250">
        <w:rPr>
          <w:sz w:val="26"/>
          <w:szCs w:val="26"/>
        </w:rPr>
        <w:t xml:space="preserve">. </w:t>
      </w:r>
      <w:r w:rsidRPr="00D01250">
        <w:rPr>
          <w:sz w:val="26"/>
          <w:szCs w:val="26"/>
        </w:rPr>
        <w:tab/>
      </w:r>
      <w:proofErr w:type="gramStart"/>
      <w:r w:rsidRPr="00D01250">
        <w:rPr>
          <w:sz w:val="26"/>
          <w:szCs w:val="26"/>
        </w:rPr>
        <w:t>В</w:t>
      </w:r>
      <w:proofErr w:type="gramEnd"/>
      <w:r w:rsidRPr="00D01250">
        <w:rPr>
          <w:sz w:val="26"/>
          <w:szCs w:val="26"/>
        </w:rPr>
        <w:t xml:space="preserve"> ходе анализа результатов мониторинга функциональной грамотности в разрезе образовательной организации в целом, в разрезе параллели, отдельных классов и обучающихся определить «сильные» и «слабые» направления функциональной грамотности, выявить дефициты в конкретных аспектах функциональной грамотности, требующие устранения. </w:t>
      </w:r>
    </w:p>
    <w:p w14:paraId="4DCB20BF" w14:textId="77777777" w:rsidR="008408E7" w:rsidRPr="00D01250" w:rsidRDefault="008408E7" w:rsidP="008408E7">
      <w:pPr>
        <w:spacing w:after="120"/>
        <w:ind w:left="567" w:hanging="567"/>
        <w:jc w:val="both"/>
        <w:rPr>
          <w:sz w:val="26"/>
          <w:szCs w:val="26"/>
        </w:rPr>
      </w:pPr>
      <w:r>
        <w:rPr>
          <w:sz w:val="26"/>
          <w:szCs w:val="26"/>
        </w:rPr>
        <w:t>9</w:t>
      </w:r>
      <w:r w:rsidRPr="00D01250">
        <w:rPr>
          <w:sz w:val="26"/>
          <w:szCs w:val="26"/>
        </w:rPr>
        <w:t xml:space="preserve">. </w:t>
      </w:r>
      <w:r w:rsidRPr="00D01250">
        <w:rPr>
          <w:sz w:val="26"/>
          <w:szCs w:val="26"/>
        </w:rPr>
        <w:tab/>
      </w:r>
      <w:proofErr w:type="gramStart"/>
      <w:r w:rsidRPr="00D01250">
        <w:rPr>
          <w:sz w:val="26"/>
          <w:szCs w:val="26"/>
        </w:rPr>
        <w:t>В</w:t>
      </w:r>
      <w:proofErr w:type="gramEnd"/>
      <w:r w:rsidRPr="00D01250">
        <w:rPr>
          <w:sz w:val="26"/>
          <w:szCs w:val="26"/>
        </w:rPr>
        <w:t xml:space="preserve"> рамках работы школьных межпредметных методических объединений определить механизмы включения в работу педагогов форм и методов формирования и оценки функциональной грамотности обучающихся. </w:t>
      </w:r>
    </w:p>
    <w:p w14:paraId="04B42631" w14:textId="77777777" w:rsidR="008408E7" w:rsidRPr="00D01250" w:rsidRDefault="008408E7" w:rsidP="008408E7">
      <w:pPr>
        <w:spacing w:after="120"/>
        <w:ind w:left="567" w:hanging="567"/>
        <w:jc w:val="both"/>
        <w:rPr>
          <w:sz w:val="26"/>
          <w:szCs w:val="26"/>
        </w:rPr>
      </w:pPr>
      <w:r>
        <w:rPr>
          <w:sz w:val="26"/>
          <w:szCs w:val="26"/>
        </w:rPr>
        <w:t>10</w:t>
      </w:r>
      <w:r w:rsidRPr="00D01250">
        <w:rPr>
          <w:sz w:val="26"/>
          <w:szCs w:val="26"/>
        </w:rPr>
        <w:t xml:space="preserve">. </w:t>
      </w:r>
      <w:r w:rsidRPr="00D01250">
        <w:rPr>
          <w:sz w:val="26"/>
          <w:szCs w:val="26"/>
        </w:rPr>
        <w:tab/>
        <w:t xml:space="preserve">Включить в план методической работы образовательной организации серию семинаров-практикумов, направленных на совместную работу всего педагогического коллектива по формированию функциональной грамотности: </w:t>
      </w:r>
    </w:p>
    <w:p w14:paraId="0E29E15F"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определить по каждому компоненту функциональной грамотности, за какие умения может отвечать педагог каждого предмета; </w:t>
      </w:r>
    </w:p>
    <w:p w14:paraId="77B7BC7F"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согласовать цели по достижению результатов; </w:t>
      </w:r>
    </w:p>
    <w:p w14:paraId="5EC73CCF"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определить промежуточные планируемые результаты, достижение которых способствует формированию функциональной грамотности; </w:t>
      </w:r>
    </w:p>
    <w:p w14:paraId="1C74C7F7" w14:textId="77777777" w:rsidR="008408E7" w:rsidRPr="00D01250" w:rsidRDefault="008408E7" w:rsidP="008408E7">
      <w:pPr>
        <w:spacing w:after="0"/>
        <w:ind w:left="851" w:hanging="425"/>
        <w:jc w:val="both"/>
        <w:rPr>
          <w:sz w:val="26"/>
          <w:szCs w:val="26"/>
        </w:rPr>
      </w:pPr>
      <w:r w:rsidRPr="00D01250">
        <w:rPr>
          <w:sz w:val="26"/>
          <w:szCs w:val="26"/>
        </w:rPr>
        <w:lastRenderedPageBreak/>
        <w:t xml:space="preserve">– </w:t>
      </w:r>
      <w:r w:rsidRPr="00D01250">
        <w:rPr>
          <w:sz w:val="26"/>
          <w:szCs w:val="26"/>
        </w:rPr>
        <w:tab/>
        <w:t xml:space="preserve">согласовать способы и подходы, обеспечивающие возможности усиления межпредметных связей; </w:t>
      </w:r>
    </w:p>
    <w:p w14:paraId="4727FE62"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обсудить выявленные проблемные области и оценить возможности их решения с точки зрения имеющихся ресурсов: ресурсы школы или привлечение ресурсов муниципального образования и др. </w:t>
      </w:r>
    </w:p>
    <w:p w14:paraId="6456E385" w14:textId="77777777" w:rsidR="008408E7" w:rsidRPr="00D01250" w:rsidRDefault="008408E7" w:rsidP="008408E7">
      <w:pPr>
        <w:spacing w:after="120"/>
        <w:ind w:left="567" w:hanging="567"/>
        <w:jc w:val="both"/>
        <w:rPr>
          <w:sz w:val="26"/>
          <w:szCs w:val="26"/>
        </w:rPr>
      </w:pPr>
      <w:r>
        <w:rPr>
          <w:sz w:val="26"/>
          <w:szCs w:val="26"/>
        </w:rPr>
        <w:t>11</w:t>
      </w:r>
      <w:r w:rsidRPr="00D01250">
        <w:rPr>
          <w:sz w:val="26"/>
          <w:szCs w:val="26"/>
        </w:rPr>
        <w:t xml:space="preserve">. </w:t>
      </w:r>
      <w:r w:rsidRPr="00D01250">
        <w:rPr>
          <w:sz w:val="26"/>
          <w:szCs w:val="26"/>
        </w:rPr>
        <w:tab/>
        <w:t xml:space="preserve">При организации проектно-исследовательской работы обучающихся акцентировать внимание на метапредметных и межпредметных связях. </w:t>
      </w:r>
    </w:p>
    <w:p w14:paraId="7463510F" w14:textId="77777777" w:rsidR="008408E7" w:rsidRPr="00D01250" w:rsidRDefault="008408E7" w:rsidP="008408E7">
      <w:pPr>
        <w:spacing w:after="120"/>
        <w:ind w:left="567" w:hanging="567"/>
        <w:jc w:val="both"/>
        <w:rPr>
          <w:sz w:val="26"/>
          <w:szCs w:val="26"/>
        </w:rPr>
      </w:pPr>
      <w:r>
        <w:rPr>
          <w:sz w:val="26"/>
          <w:szCs w:val="26"/>
        </w:rPr>
        <w:t>12</w:t>
      </w:r>
      <w:r w:rsidRPr="00D01250">
        <w:rPr>
          <w:sz w:val="26"/>
          <w:szCs w:val="26"/>
        </w:rPr>
        <w:t xml:space="preserve">. </w:t>
      </w:r>
      <w:r w:rsidRPr="00D01250">
        <w:rPr>
          <w:sz w:val="26"/>
          <w:szCs w:val="26"/>
        </w:rPr>
        <w:tab/>
        <w:t xml:space="preserve">Включить в план внеурочной деятельности: </w:t>
      </w:r>
    </w:p>
    <w:p w14:paraId="2129B44C"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специальные учебные курсы, направленные на формирование функциональной грамотности и межпредметных результатов </w:t>
      </w:r>
      <w:r>
        <w:rPr>
          <w:sz w:val="26"/>
          <w:szCs w:val="26"/>
        </w:rPr>
        <w:t xml:space="preserve">«Учимся для жизни» </w:t>
      </w:r>
      <w:r w:rsidRPr="00D01250">
        <w:rPr>
          <w:sz w:val="26"/>
          <w:szCs w:val="26"/>
        </w:rPr>
        <w:t xml:space="preserve">(например, «Финансовая грамотность», «Осознанное чтение»); </w:t>
      </w:r>
    </w:p>
    <w:p w14:paraId="57F68739"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образовательные события, направленные на совместную работу всего педагогического коллектива по формированию функциональной грамотности (межпредметные недели, учебно-исследовательские конференции, межпредметные марафоны и т. д.).</w:t>
      </w:r>
    </w:p>
    <w:p w14:paraId="27AE77B7" w14:textId="77777777" w:rsidR="008408E7" w:rsidRPr="00D01250" w:rsidRDefault="008408E7" w:rsidP="008408E7">
      <w:pPr>
        <w:spacing w:after="120"/>
        <w:ind w:left="567" w:hanging="567"/>
        <w:jc w:val="both"/>
        <w:rPr>
          <w:sz w:val="26"/>
          <w:szCs w:val="26"/>
        </w:rPr>
      </w:pPr>
      <w:r>
        <w:rPr>
          <w:sz w:val="26"/>
          <w:szCs w:val="26"/>
        </w:rPr>
        <w:t>13</w:t>
      </w:r>
      <w:r w:rsidRPr="00D01250">
        <w:rPr>
          <w:sz w:val="26"/>
          <w:szCs w:val="26"/>
        </w:rPr>
        <w:t xml:space="preserve">. </w:t>
      </w:r>
      <w:r w:rsidRPr="00D01250">
        <w:rPr>
          <w:sz w:val="26"/>
          <w:szCs w:val="26"/>
        </w:rPr>
        <w:tab/>
        <w:t xml:space="preserve">Включить в план повышения квалификации и профессионального развития педагогов тематику формирования и оценки функциональной грамотности; обеспечить необходимое повышение квалификации педагогических работников. </w:t>
      </w:r>
    </w:p>
    <w:p w14:paraId="6B33716F" w14:textId="77777777" w:rsidR="008408E7" w:rsidRPr="00D01250" w:rsidRDefault="008408E7" w:rsidP="008408E7">
      <w:pPr>
        <w:spacing w:after="120"/>
        <w:ind w:left="567" w:hanging="567"/>
        <w:jc w:val="both"/>
        <w:rPr>
          <w:sz w:val="26"/>
          <w:szCs w:val="26"/>
        </w:rPr>
      </w:pPr>
      <w:r>
        <w:rPr>
          <w:sz w:val="26"/>
          <w:szCs w:val="26"/>
        </w:rPr>
        <w:t>14</w:t>
      </w:r>
      <w:r w:rsidRPr="00D01250">
        <w:rPr>
          <w:sz w:val="26"/>
          <w:szCs w:val="26"/>
        </w:rPr>
        <w:t xml:space="preserve">. </w:t>
      </w:r>
      <w:r w:rsidRPr="00D01250">
        <w:rPr>
          <w:sz w:val="26"/>
          <w:szCs w:val="26"/>
        </w:rPr>
        <w:tab/>
        <w:t>Проанализировать учебно-методические материалы, которые используют учителя, на предмет формирования различных аспектов функциональной грамотности, при необходимости обеспечить учителей дополнительными учебными материалами, необходимыми для формирования и оценки функциональной грамотности.</w:t>
      </w:r>
    </w:p>
    <w:p w14:paraId="2F9393E1" w14:textId="77777777" w:rsidR="008408E7" w:rsidRPr="00D01250" w:rsidRDefault="008408E7" w:rsidP="008408E7">
      <w:pPr>
        <w:spacing w:after="120"/>
        <w:ind w:left="567" w:hanging="567"/>
        <w:jc w:val="both"/>
        <w:rPr>
          <w:sz w:val="26"/>
          <w:szCs w:val="26"/>
        </w:rPr>
      </w:pPr>
      <w:r w:rsidRPr="00D01250">
        <w:rPr>
          <w:sz w:val="26"/>
          <w:szCs w:val="26"/>
        </w:rPr>
        <w:t>1</w:t>
      </w:r>
      <w:r>
        <w:rPr>
          <w:sz w:val="26"/>
          <w:szCs w:val="26"/>
        </w:rPr>
        <w:t>5</w:t>
      </w:r>
      <w:r w:rsidRPr="00D01250">
        <w:rPr>
          <w:sz w:val="26"/>
          <w:szCs w:val="26"/>
        </w:rPr>
        <w:t xml:space="preserve">. </w:t>
      </w:r>
      <w:r w:rsidRPr="00D01250">
        <w:rPr>
          <w:sz w:val="26"/>
          <w:szCs w:val="26"/>
        </w:rPr>
        <w:tab/>
        <w:t xml:space="preserve">Организовать сотрудничество и обмен опытом педагогов по вопросам формировании и оценки функциональной грамотности, а также поощрения их работы в связи с формированием и оценкой функциональной грамотности обучающихся. </w:t>
      </w:r>
    </w:p>
    <w:p w14:paraId="4B9CEF96" w14:textId="77777777" w:rsidR="008408E7" w:rsidRPr="00D01250" w:rsidRDefault="008408E7" w:rsidP="008408E7">
      <w:pPr>
        <w:spacing w:after="120"/>
        <w:ind w:left="567" w:hanging="567"/>
        <w:jc w:val="both"/>
        <w:rPr>
          <w:sz w:val="26"/>
          <w:szCs w:val="26"/>
        </w:rPr>
      </w:pPr>
      <w:r w:rsidRPr="00D01250">
        <w:rPr>
          <w:sz w:val="26"/>
          <w:szCs w:val="26"/>
        </w:rPr>
        <w:t>1</w:t>
      </w:r>
      <w:r>
        <w:rPr>
          <w:sz w:val="26"/>
          <w:szCs w:val="26"/>
        </w:rPr>
        <w:t>6</w:t>
      </w:r>
      <w:r w:rsidRPr="00D01250">
        <w:rPr>
          <w:sz w:val="26"/>
          <w:szCs w:val="26"/>
        </w:rPr>
        <w:t xml:space="preserve">. </w:t>
      </w:r>
      <w:r w:rsidRPr="00D01250">
        <w:rPr>
          <w:sz w:val="26"/>
          <w:szCs w:val="26"/>
        </w:rPr>
        <w:tab/>
      </w:r>
      <w:proofErr w:type="gramStart"/>
      <w:r w:rsidRPr="00D01250">
        <w:rPr>
          <w:sz w:val="26"/>
          <w:szCs w:val="26"/>
        </w:rPr>
        <w:t>В</w:t>
      </w:r>
      <w:proofErr w:type="gramEnd"/>
      <w:r w:rsidRPr="00D01250">
        <w:rPr>
          <w:sz w:val="26"/>
          <w:szCs w:val="26"/>
        </w:rPr>
        <w:t xml:space="preserve"> целях организации работы по формированию и оценке функциональной грамотности в общеобразовательных организациях педагогическим работникам: </w:t>
      </w:r>
    </w:p>
    <w:p w14:paraId="5EA026F4"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ознакомиться с основными понятиями, связанными с функциональной грамотностью; </w:t>
      </w:r>
    </w:p>
    <w:p w14:paraId="41035A33"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принять участие в анализе результатов мониторинга функциональной грамотности; </w:t>
      </w:r>
    </w:p>
    <w:p w14:paraId="38A81E29"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принять участие в выработке единых межпредметных подходов к формированию и развитию функциональной грамотности обучающихся группой учителей, работающих с определенным классом; </w:t>
      </w:r>
    </w:p>
    <w:p w14:paraId="2499D740"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акцентировать внимание обучающихся на возможности применения предметных знаний в ситуациях повседневной жизни; </w:t>
      </w:r>
    </w:p>
    <w:p w14:paraId="3CE3693F" w14:textId="77777777" w:rsidR="008408E7" w:rsidRPr="00D01250" w:rsidRDefault="008408E7" w:rsidP="008408E7">
      <w:pPr>
        <w:spacing w:after="0"/>
        <w:ind w:left="851" w:hanging="425"/>
        <w:jc w:val="both"/>
        <w:rPr>
          <w:sz w:val="26"/>
          <w:szCs w:val="26"/>
        </w:rPr>
      </w:pPr>
      <w:r w:rsidRPr="00D01250">
        <w:rPr>
          <w:sz w:val="26"/>
          <w:szCs w:val="26"/>
        </w:rPr>
        <w:lastRenderedPageBreak/>
        <w:t xml:space="preserve">– </w:t>
      </w:r>
      <w:r w:rsidRPr="00D01250">
        <w:rPr>
          <w:sz w:val="26"/>
          <w:szCs w:val="26"/>
        </w:rPr>
        <w:tab/>
        <w:t xml:space="preserve">включать в ежедневную практику своей работы задания, направленные на формирование функциональной грамотности обучающихся (по всем предметам учебного плана); </w:t>
      </w:r>
    </w:p>
    <w:p w14:paraId="7B497C29" w14:textId="77777777" w:rsidR="008408E7" w:rsidRPr="00D01250" w:rsidRDefault="008408E7" w:rsidP="008408E7">
      <w:pPr>
        <w:spacing w:after="0"/>
        <w:ind w:left="851" w:hanging="425"/>
        <w:jc w:val="both"/>
        <w:rPr>
          <w:sz w:val="26"/>
          <w:szCs w:val="26"/>
        </w:rPr>
      </w:pPr>
      <w:r w:rsidRPr="00D01250">
        <w:rPr>
          <w:sz w:val="26"/>
          <w:szCs w:val="26"/>
        </w:rPr>
        <w:t xml:space="preserve">– </w:t>
      </w:r>
      <w:r w:rsidRPr="00D01250">
        <w:rPr>
          <w:sz w:val="26"/>
          <w:szCs w:val="26"/>
        </w:rPr>
        <w:tab/>
        <w:t xml:space="preserve">использовать в работе учебно-методические материалы, направленные на формирование функциональной грамотности у обучающихся; </w:t>
      </w:r>
    </w:p>
    <w:p w14:paraId="4D2D2EC6" w14:textId="044C18DC" w:rsidR="008408E7" w:rsidRDefault="008408E7" w:rsidP="008408E7">
      <w:pPr>
        <w:spacing w:after="0"/>
        <w:ind w:left="851" w:hanging="425"/>
        <w:jc w:val="both"/>
        <w:rPr>
          <w:sz w:val="26"/>
          <w:szCs w:val="26"/>
        </w:rPr>
      </w:pPr>
      <w:r w:rsidRPr="00D01250">
        <w:rPr>
          <w:sz w:val="26"/>
          <w:szCs w:val="26"/>
        </w:rPr>
        <w:t xml:space="preserve">– </w:t>
      </w:r>
      <w:r w:rsidRPr="00D01250">
        <w:rPr>
          <w:sz w:val="26"/>
          <w:szCs w:val="26"/>
        </w:rPr>
        <w:tab/>
        <w:t>учитывать результаты мониторинга функциональной грамотности при разработке индивидуальных образовательных маршрутов обучающихся.</w:t>
      </w:r>
    </w:p>
    <w:p w14:paraId="0E3064B1" w14:textId="698C1979" w:rsidR="00E074FF" w:rsidRPr="00D01250" w:rsidRDefault="00E074FF" w:rsidP="00E074FF">
      <w:pPr>
        <w:spacing w:after="0"/>
        <w:ind w:left="567" w:hanging="567"/>
        <w:jc w:val="both"/>
        <w:rPr>
          <w:sz w:val="26"/>
          <w:szCs w:val="26"/>
        </w:rPr>
      </w:pPr>
      <w:r>
        <w:rPr>
          <w:sz w:val="26"/>
          <w:szCs w:val="26"/>
        </w:rPr>
        <w:t>17.</w:t>
      </w:r>
      <w:r>
        <w:rPr>
          <w:sz w:val="26"/>
          <w:szCs w:val="26"/>
        </w:rPr>
        <w:tab/>
        <w:t>Постоянно</w:t>
      </w:r>
      <w:r w:rsidRPr="00D01250">
        <w:rPr>
          <w:sz w:val="26"/>
          <w:szCs w:val="26"/>
        </w:rPr>
        <w:t xml:space="preserve"> знакомиться с содержанием вебинаров на сайте Института стратегий развития образования Российской академии наук.</w:t>
      </w:r>
    </w:p>
    <w:bookmarkEnd w:id="0"/>
    <w:p w14:paraId="596841C3" w14:textId="0E41448A" w:rsidR="008408E7" w:rsidRDefault="008408E7" w:rsidP="008408E7">
      <w:pPr>
        <w:jc w:val="right"/>
        <w:rPr>
          <w:i/>
          <w:iCs/>
        </w:rPr>
      </w:pPr>
      <w:r w:rsidRPr="004C048D">
        <w:rPr>
          <w:i/>
          <w:iCs/>
        </w:rPr>
        <w:sym w:font="Symbol" w:char="F02A"/>
      </w:r>
      <w:r w:rsidRPr="004C048D">
        <w:rPr>
          <w:i/>
          <w:iCs/>
        </w:rPr>
        <w:t xml:space="preserve"> </w:t>
      </w:r>
      <w:r>
        <w:rPr>
          <w:i/>
          <w:iCs/>
        </w:rPr>
        <w:t xml:space="preserve">частично </w:t>
      </w:r>
      <w:r w:rsidRPr="004C048D">
        <w:rPr>
          <w:i/>
          <w:iCs/>
        </w:rPr>
        <w:t>использованы материалы ИРО Свердловской области</w:t>
      </w:r>
    </w:p>
    <w:p w14:paraId="78EF1767" w14:textId="77777777" w:rsidR="00E074FF" w:rsidRPr="004C048D" w:rsidRDefault="00E074FF" w:rsidP="008408E7">
      <w:pPr>
        <w:jc w:val="right"/>
        <w:rPr>
          <w:i/>
          <w:iCs/>
        </w:rPr>
      </w:pPr>
    </w:p>
    <w:p w14:paraId="0B205EAC" w14:textId="77777777" w:rsidR="008408E7" w:rsidRPr="00D01250" w:rsidRDefault="008408E7" w:rsidP="008408E7">
      <w:pPr>
        <w:jc w:val="center"/>
        <w:rPr>
          <w:sz w:val="26"/>
          <w:szCs w:val="26"/>
        </w:rPr>
      </w:pPr>
      <w:r w:rsidRPr="00D01250">
        <w:rPr>
          <w:b/>
          <w:bCs/>
          <w:noProof/>
          <w:sz w:val="26"/>
          <w:szCs w:val="26"/>
          <w:lang w:eastAsia="ru-RU"/>
        </w:rPr>
        <w:drawing>
          <wp:inline distT="0" distB="0" distL="0" distR="0" wp14:anchorId="7EAE8DE6" wp14:editId="0986B661">
            <wp:extent cx="486383" cy="511983"/>
            <wp:effectExtent l="0" t="0" r="9525" b="254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4701" t="-1266" r="13140" b="1266"/>
                    <a:stretch/>
                  </pic:blipFill>
                  <pic:spPr bwMode="auto">
                    <a:xfrm>
                      <a:off x="0" y="0"/>
                      <a:ext cx="501218" cy="527598"/>
                    </a:xfrm>
                    <a:prstGeom prst="rect">
                      <a:avLst/>
                    </a:prstGeom>
                    <a:noFill/>
                    <a:ln>
                      <a:noFill/>
                    </a:ln>
                    <a:extLst>
                      <a:ext uri="{53640926-AAD7-44D8-BBD7-CCE9431645EC}">
                        <a14:shadowObscured xmlns:a14="http://schemas.microsoft.com/office/drawing/2010/main"/>
                      </a:ext>
                    </a:extLst>
                  </pic:spPr>
                </pic:pic>
              </a:graphicData>
            </a:graphic>
          </wp:inline>
        </w:drawing>
      </w:r>
    </w:p>
    <w:p w14:paraId="73DCAB0C" w14:textId="77777777" w:rsidR="008408E7" w:rsidRDefault="008408E7" w:rsidP="008408E7">
      <w:pPr>
        <w:tabs>
          <w:tab w:val="left" w:pos="426"/>
        </w:tabs>
        <w:ind w:firstLine="426"/>
        <w:jc w:val="both"/>
        <w:rPr>
          <w:sz w:val="26"/>
          <w:szCs w:val="26"/>
        </w:rPr>
      </w:pPr>
    </w:p>
    <w:p w14:paraId="739ADEE5" w14:textId="77777777" w:rsidR="008408E7" w:rsidRDefault="008408E7" w:rsidP="008408E7">
      <w:pPr>
        <w:tabs>
          <w:tab w:val="left" w:pos="426"/>
        </w:tabs>
        <w:ind w:firstLine="426"/>
        <w:jc w:val="both"/>
        <w:rPr>
          <w:sz w:val="26"/>
          <w:szCs w:val="26"/>
        </w:rPr>
      </w:pPr>
      <w:r>
        <w:rPr>
          <w:sz w:val="26"/>
          <w:szCs w:val="26"/>
        </w:rPr>
        <w:t>Где администрация школ, руководители методических объединений, научно-методических кафедр могут наблюдать деятельность учителя по формированию функциональной грамотности? Конечно, п</w:t>
      </w:r>
      <w:r w:rsidRPr="00D01250">
        <w:rPr>
          <w:sz w:val="26"/>
          <w:szCs w:val="26"/>
        </w:rPr>
        <w:t xml:space="preserve">ри осуществлении анализа учебных занятий </w:t>
      </w:r>
    </w:p>
    <w:p w14:paraId="1765FAFE" w14:textId="77777777" w:rsidR="008408E7" w:rsidRDefault="008408E7" w:rsidP="008408E7">
      <w:pPr>
        <w:tabs>
          <w:tab w:val="left" w:pos="426"/>
        </w:tabs>
        <w:ind w:firstLine="426"/>
        <w:jc w:val="both"/>
        <w:rPr>
          <w:sz w:val="26"/>
          <w:szCs w:val="26"/>
        </w:rPr>
      </w:pPr>
      <w:r>
        <w:rPr>
          <w:sz w:val="26"/>
          <w:szCs w:val="26"/>
        </w:rPr>
        <w:t>Р</w:t>
      </w:r>
      <w:r w:rsidRPr="00D01250">
        <w:rPr>
          <w:sz w:val="26"/>
          <w:szCs w:val="26"/>
        </w:rPr>
        <w:t>екомендуем использовать Лист наблюдения урока/занятия.</w:t>
      </w:r>
    </w:p>
    <w:p w14:paraId="371B16CC" w14:textId="77777777" w:rsidR="008408E7" w:rsidRPr="00856073" w:rsidRDefault="008408E7" w:rsidP="00390C37">
      <w:pPr>
        <w:shd w:val="clear" w:color="auto" w:fill="E2EFD9" w:themeFill="accent6" w:themeFillTint="33"/>
        <w:spacing w:after="0" w:line="240" w:lineRule="auto"/>
        <w:jc w:val="center"/>
        <w:rPr>
          <w:b/>
          <w:bCs/>
          <w:color w:val="C00000"/>
          <w:sz w:val="26"/>
          <w:szCs w:val="26"/>
        </w:rPr>
      </w:pPr>
      <w:r w:rsidRPr="00856073">
        <w:rPr>
          <w:b/>
          <w:bCs/>
          <w:color w:val="C00000"/>
          <w:sz w:val="26"/>
          <w:szCs w:val="26"/>
        </w:rPr>
        <w:t xml:space="preserve">Лист наблюдения урока/занятия, </w:t>
      </w:r>
    </w:p>
    <w:p w14:paraId="25466C33" w14:textId="77777777" w:rsidR="008408E7" w:rsidRPr="00856073" w:rsidRDefault="008408E7" w:rsidP="00390C37">
      <w:pPr>
        <w:shd w:val="clear" w:color="auto" w:fill="E2EFD9" w:themeFill="accent6" w:themeFillTint="33"/>
        <w:spacing w:after="0" w:line="240" w:lineRule="auto"/>
        <w:jc w:val="center"/>
        <w:rPr>
          <w:b/>
          <w:bCs/>
          <w:color w:val="C00000"/>
          <w:sz w:val="24"/>
          <w:szCs w:val="24"/>
        </w:rPr>
      </w:pPr>
      <w:r w:rsidRPr="00856073">
        <w:rPr>
          <w:b/>
          <w:bCs/>
          <w:color w:val="C00000"/>
          <w:sz w:val="26"/>
          <w:szCs w:val="26"/>
        </w:rPr>
        <w:t>включающего задания, формирующие функциональную грамотность</w:t>
      </w:r>
    </w:p>
    <w:p w14:paraId="19B19D12" w14:textId="77777777" w:rsidR="008408E7" w:rsidRPr="00856073" w:rsidRDefault="008408E7" w:rsidP="008408E7">
      <w:pPr>
        <w:spacing w:after="0" w:line="240" w:lineRule="auto"/>
        <w:jc w:val="center"/>
        <w:rPr>
          <w:color w:val="C00000"/>
          <w:sz w:val="24"/>
          <w:szCs w:val="24"/>
        </w:rPr>
      </w:pPr>
    </w:p>
    <w:p w14:paraId="4DE38C63" w14:textId="77777777" w:rsidR="008408E7" w:rsidRPr="00856073" w:rsidRDefault="008408E7" w:rsidP="008408E7">
      <w:pPr>
        <w:spacing w:after="0" w:line="240" w:lineRule="auto"/>
        <w:rPr>
          <w:sz w:val="24"/>
          <w:szCs w:val="24"/>
        </w:rPr>
      </w:pPr>
      <w:r w:rsidRPr="00856073">
        <w:rPr>
          <w:b/>
          <w:bCs/>
          <w:i/>
          <w:iCs/>
          <w:sz w:val="24"/>
          <w:szCs w:val="24"/>
        </w:rPr>
        <w:t>Уровень эффективности: низкий</w:t>
      </w:r>
      <w:r>
        <w:rPr>
          <w:b/>
          <w:bCs/>
          <w:i/>
          <w:iCs/>
          <w:sz w:val="24"/>
          <w:szCs w:val="24"/>
        </w:rPr>
        <w:t xml:space="preserve"> </w:t>
      </w:r>
      <w:r w:rsidRPr="00856073">
        <w:rPr>
          <w:b/>
          <w:bCs/>
          <w:i/>
          <w:iCs/>
          <w:sz w:val="24"/>
          <w:szCs w:val="24"/>
        </w:rPr>
        <w:t xml:space="preserve">- менее 54% (23 балла), средний-55-79% (24-34 балла), </w:t>
      </w:r>
    </w:p>
    <w:p w14:paraId="2D8D8B6E" w14:textId="77777777" w:rsidR="008408E7" w:rsidRDefault="008408E7" w:rsidP="008408E7">
      <w:pPr>
        <w:spacing w:after="0" w:line="240" w:lineRule="auto"/>
        <w:rPr>
          <w:b/>
          <w:bCs/>
          <w:i/>
          <w:iCs/>
          <w:sz w:val="24"/>
          <w:szCs w:val="24"/>
        </w:rPr>
      </w:pPr>
      <w:r w:rsidRPr="00856073">
        <w:rPr>
          <w:b/>
          <w:bCs/>
          <w:i/>
          <w:iCs/>
          <w:sz w:val="24"/>
          <w:szCs w:val="24"/>
        </w:rPr>
        <w:t>Высокий</w:t>
      </w:r>
      <w:r>
        <w:rPr>
          <w:b/>
          <w:bCs/>
          <w:i/>
          <w:iCs/>
          <w:sz w:val="24"/>
          <w:szCs w:val="24"/>
        </w:rPr>
        <w:t xml:space="preserve"> </w:t>
      </w:r>
      <w:r w:rsidRPr="00856073">
        <w:rPr>
          <w:b/>
          <w:bCs/>
          <w:i/>
          <w:iCs/>
          <w:sz w:val="24"/>
          <w:szCs w:val="24"/>
        </w:rPr>
        <w:t>- 80-100% (35-43 балла)</w:t>
      </w:r>
    </w:p>
    <w:p w14:paraId="2A2AD028" w14:textId="77777777" w:rsidR="008408E7" w:rsidRPr="00856073" w:rsidRDefault="008408E7" w:rsidP="008408E7">
      <w:pPr>
        <w:spacing w:after="0" w:line="240" w:lineRule="auto"/>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6516"/>
        <w:gridCol w:w="850"/>
        <w:gridCol w:w="2268"/>
      </w:tblGrid>
      <w:tr w:rsidR="008408E7" w:rsidRPr="00856073" w14:paraId="3262D6B1" w14:textId="77777777" w:rsidTr="00390C37">
        <w:trPr>
          <w:trHeight w:val="734"/>
        </w:trPr>
        <w:tc>
          <w:tcPr>
            <w:tcW w:w="6516" w:type="dxa"/>
            <w:hideMark/>
          </w:tcPr>
          <w:p w14:paraId="4780562A" w14:textId="77777777" w:rsidR="008408E7" w:rsidRPr="00856073" w:rsidRDefault="008408E7" w:rsidP="00390C37">
            <w:pPr>
              <w:spacing w:after="0" w:line="240" w:lineRule="auto"/>
              <w:rPr>
                <w:sz w:val="24"/>
                <w:szCs w:val="24"/>
              </w:rPr>
            </w:pPr>
            <w:r w:rsidRPr="00856073">
              <w:rPr>
                <w:sz w:val="24"/>
                <w:szCs w:val="24"/>
              </w:rPr>
              <w:t xml:space="preserve">Критерии оценки. </w:t>
            </w:r>
          </w:p>
          <w:p w14:paraId="53BF1F08" w14:textId="4ADAEC51" w:rsidR="008408E7" w:rsidRPr="00856073" w:rsidRDefault="008408E7" w:rsidP="00390C37">
            <w:pPr>
              <w:spacing w:after="0" w:line="240" w:lineRule="auto"/>
              <w:rPr>
                <w:sz w:val="24"/>
                <w:szCs w:val="24"/>
              </w:rPr>
            </w:pPr>
            <w:r w:rsidRPr="00856073">
              <w:rPr>
                <w:i/>
                <w:iCs/>
                <w:sz w:val="24"/>
                <w:szCs w:val="24"/>
              </w:rPr>
              <w:t>Разделы 1-5 оцениваются 0, 1, 2 балла.</w:t>
            </w:r>
            <w:r w:rsidR="00390C37">
              <w:rPr>
                <w:i/>
                <w:iCs/>
                <w:sz w:val="24"/>
                <w:szCs w:val="24"/>
              </w:rPr>
              <w:t xml:space="preserve"> </w:t>
            </w:r>
            <w:r w:rsidRPr="00856073">
              <w:rPr>
                <w:i/>
                <w:iCs/>
                <w:sz w:val="24"/>
                <w:szCs w:val="24"/>
              </w:rPr>
              <w:t>Раздел 6 -</w:t>
            </w:r>
            <w:r>
              <w:rPr>
                <w:i/>
                <w:iCs/>
                <w:sz w:val="24"/>
                <w:szCs w:val="24"/>
              </w:rPr>
              <w:t xml:space="preserve"> </w:t>
            </w:r>
            <w:r w:rsidRPr="00856073">
              <w:rPr>
                <w:i/>
                <w:iCs/>
                <w:sz w:val="24"/>
                <w:szCs w:val="24"/>
              </w:rPr>
              <w:t>0,1 балл</w:t>
            </w:r>
          </w:p>
        </w:tc>
        <w:tc>
          <w:tcPr>
            <w:tcW w:w="850" w:type="dxa"/>
            <w:hideMark/>
          </w:tcPr>
          <w:p w14:paraId="66165C2E" w14:textId="77777777" w:rsidR="008408E7" w:rsidRPr="00856073" w:rsidRDefault="008408E7" w:rsidP="00390C37">
            <w:pPr>
              <w:spacing w:after="0"/>
              <w:rPr>
                <w:sz w:val="24"/>
                <w:szCs w:val="24"/>
              </w:rPr>
            </w:pPr>
            <w:r w:rsidRPr="00856073">
              <w:rPr>
                <w:sz w:val="24"/>
                <w:szCs w:val="24"/>
              </w:rPr>
              <w:t>Балл</w:t>
            </w:r>
          </w:p>
        </w:tc>
        <w:tc>
          <w:tcPr>
            <w:tcW w:w="2268" w:type="dxa"/>
            <w:hideMark/>
          </w:tcPr>
          <w:p w14:paraId="02DB4E98" w14:textId="77777777" w:rsidR="008408E7" w:rsidRPr="00856073" w:rsidRDefault="008408E7" w:rsidP="00390C37">
            <w:pPr>
              <w:spacing w:after="0"/>
              <w:rPr>
                <w:sz w:val="24"/>
                <w:szCs w:val="24"/>
              </w:rPr>
            </w:pPr>
            <w:r w:rsidRPr="00856073">
              <w:rPr>
                <w:sz w:val="24"/>
                <w:szCs w:val="24"/>
              </w:rPr>
              <w:t>Примечание</w:t>
            </w:r>
          </w:p>
        </w:tc>
      </w:tr>
      <w:tr w:rsidR="008408E7" w:rsidRPr="00856073" w14:paraId="7E4D00E2" w14:textId="77777777" w:rsidTr="00390C37">
        <w:trPr>
          <w:trHeight w:val="362"/>
        </w:trPr>
        <w:tc>
          <w:tcPr>
            <w:tcW w:w="9634" w:type="dxa"/>
            <w:gridSpan w:val="3"/>
            <w:hideMark/>
          </w:tcPr>
          <w:p w14:paraId="14D303FF" w14:textId="77777777" w:rsidR="008408E7" w:rsidRPr="00856073" w:rsidRDefault="008408E7" w:rsidP="00390C37">
            <w:pPr>
              <w:spacing w:line="240" w:lineRule="auto"/>
              <w:rPr>
                <w:sz w:val="24"/>
                <w:szCs w:val="24"/>
              </w:rPr>
            </w:pPr>
            <w:r w:rsidRPr="00856073">
              <w:rPr>
                <w:b/>
                <w:bCs/>
                <w:sz w:val="24"/>
                <w:szCs w:val="24"/>
              </w:rPr>
              <w:t>Раздел 1. Целеполагание</w:t>
            </w:r>
          </w:p>
        </w:tc>
      </w:tr>
      <w:tr w:rsidR="008408E7" w:rsidRPr="00856073" w14:paraId="7D2BA619" w14:textId="77777777" w:rsidTr="00390C37">
        <w:trPr>
          <w:trHeight w:val="855"/>
        </w:trPr>
        <w:tc>
          <w:tcPr>
            <w:tcW w:w="6516" w:type="dxa"/>
            <w:hideMark/>
          </w:tcPr>
          <w:p w14:paraId="6B27E798" w14:textId="77777777" w:rsidR="008408E7" w:rsidRPr="00856073" w:rsidRDefault="008408E7" w:rsidP="00390C37">
            <w:pPr>
              <w:spacing w:line="240" w:lineRule="auto"/>
              <w:rPr>
                <w:sz w:val="24"/>
                <w:szCs w:val="24"/>
              </w:rPr>
            </w:pPr>
            <w:r w:rsidRPr="00856073">
              <w:rPr>
                <w:sz w:val="24"/>
                <w:szCs w:val="24"/>
              </w:rPr>
              <w:t>Цель урока обсуждается и формируется в диалоге с учениками (дети высказывают свои предположения, зачем может быть нужно то, что изучается на уроке)</w:t>
            </w:r>
          </w:p>
        </w:tc>
        <w:tc>
          <w:tcPr>
            <w:tcW w:w="850" w:type="dxa"/>
            <w:hideMark/>
          </w:tcPr>
          <w:p w14:paraId="74EC980B" w14:textId="77777777" w:rsidR="008408E7" w:rsidRPr="00856073" w:rsidRDefault="008408E7" w:rsidP="009E32D8">
            <w:pPr>
              <w:rPr>
                <w:sz w:val="24"/>
                <w:szCs w:val="24"/>
              </w:rPr>
            </w:pPr>
          </w:p>
        </w:tc>
        <w:tc>
          <w:tcPr>
            <w:tcW w:w="2268" w:type="dxa"/>
            <w:hideMark/>
          </w:tcPr>
          <w:p w14:paraId="3391D881" w14:textId="77777777" w:rsidR="008408E7" w:rsidRPr="00856073" w:rsidRDefault="008408E7" w:rsidP="009E32D8">
            <w:pPr>
              <w:rPr>
                <w:sz w:val="24"/>
                <w:szCs w:val="24"/>
              </w:rPr>
            </w:pPr>
          </w:p>
        </w:tc>
      </w:tr>
      <w:tr w:rsidR="008408E7" w:rsidRPr="00856073" w14:paraId="190FEC7C" w14:textId="77777777" w:rsidTr="00390C37">
        <w:trPr>
          <w:trHeight w:val="1228"/>
        </w:trPr>
        <w:tc>
          <w:tcPr>
            <w:tcW w:w="6516" w:type="dxa"/>
            <w:hideMark/>
          </w:tcPr>
          <w:p w14:paraId="0E901A1A" w14:textId="64C14DE9" w:rsidR="008408E7" w:rsidRPr="00856073" w:rsidRDefault="008408E7" w:rsidP="00390C37">
            <w:pPr>
              <w:spacing w:line="240" w:lineRule="auto"/>
              <w:rPr>
                <w:sz w:val="24"/>
                <w:szCs w:val="24"/>
              </w:rPr>
            </w:pPr>
            <w:r w:rsidRPr="00856073">
              <w:rPr>
                <w:sz w:val="24"/>
                <w:szCs w:val="24"/>
              </w:rPr>
              <w:t>Задачи, которые решаются на уроке, диагностичны, измеряемы (есть критерии, понятные детям, которые могут быть использованы в процессе само- и взаимооценивания)</w:t>
            </w:r>
          </w:p>
        </w:tc>
        <w:tc>
          <w:tcPr>
            <w:tcW w:w="850" w:type="dxa"/>
            <w:hideMark/>
          </w:tcPr>
          <w:p w14:paraId="4946053A" w14:textId="77777777" w:rsidR="008408E7" w:rsidRPr="00856073" w:rsidRDefault="008408E7" w:rsidP="009E32D8">
            <w:pPr>
              <w:rPr>
                <w:sz w:val="24"/>
                <w:szCs w:val="24"/>
              </w:rPr>
            </w:pPr>
          </w:p>
        </w:tc>
        <w:tc>
          <w:tcPr>
            <w:tcW w:w="2268" w:type="dxa"/>
            <w:hideMark/>
          </w:tcPr>
          <w:p w14:paraId="1E435B3D" w14:textId="77777777" w:rsidR="008408E7" w:rsidRPr="00856073" w:rsidRDefault="008408E7" w:rsidP="009E32D8">
            <w:pPr>
              <w:rPr>
                <w:sz w:val="24"/>
                <w:szCs w:val="24"/>
              </w:rPr>
            </w:pPr>
          </w:p>
        </w:tc>
      </w:tr>
      <w:tr w:rsidR="008408E7" w:rsidRPr="00856073" w14:paraId="6EFCCD8D" w14:textId="77777777" w:rsidTr="00390C37">
        <w:trPr>
          <w:trHeight w:val="609"/>
        </w:trPr>
        <w:tc>
          <w:tcPr>
            <w:tcW w:w="6516" w:type="dxa"/>
            <w:hideMark/>
          </w:tcPr>
          <w:p w14:paraId="12F002CD" w14:textId="77777777" w:rsidR="008408E7" w:rsidRPr="00856073" w:rsidRDefault="008408E7" w:rsidP="00390C37">
            <w:pPr>
              <w:spacing w:line="240" w:lineRule="auto"/>
              <w:rPr>
                <w:sz w:val="24"/>
                <w:szCs w:val="24"/>
              </w:rPr>
            </w:pPr>
            <w:r w:rsidRPr="00856073">
              <w:rPr>
                <w:sz w:val="24"/>
                <w:szCs w:val="24"/>
              </w:rPr>
              <w:t>Задания на развитие ФГ соответствуют целям и задачам урока</w:t>
            </w:r>
          </w:p>
        </w:tc>
        <w:tc>
          <w:tcPr>
            <w:tcW w:w="850" w:type="dxa"/>
            <w:hideMark/>
          </w:tcPr>
          <w:p w14:paraId="1CA83D54" w14:textId="77777777" w:rsidR="008408E7" w:rsidRPr="00856073" w:rsidRDefault="008408E7" w:rsidP="009E32D8">
            <w:pPr>
              <w:rPr>
                <w:sz w:val="24"/>
                <w:szCs w:val="24"/>
              </w:rPr>
            </w:pPr>
          </w:p>
        </w:tc>
        <w:tc>
          <w:tcPr>
            <w:tcW w:w="2268" w:type="dxa"/>
            <w:hideMark/>
          </w:tcPr>
          <w:p w14:paraId="7D458499" w14:textId="77777777" w:rsidR="008408E7" w:rsidRPr="00856073" w:rsidRDefault="008408E7" w:rsidP="009E32D8">
            <w:pPr>
              <w:rPr>
                <w:sz w:val="24"/>
                <w:szCs w:val="24"/>
              </w:rPr>
            </w:pPr>
          </w:p>
        </w:tc>
      </w:tr>
      <w:tr w:rsidR="008408E7" w:rsidRPr="00856073" w14:paraId="40C96A28" w14:textId="77777777" w:rsidTr="00390C37">
        <w:trPr>
          <w:trHeight w:val="457"/>
        </w:trPr>
        <w:tc>
          <w:tcPr>
            <w:tcW w:w="9634" w:type="dxa"/>
            <w:gridSpan w:val="3"/>
            <w:hideMark/>
          </w:tcPr>
          <w:p w14:paraId="736690AE" w14:textId="77777777" w:rsidR="008408E7" w:rsidRPr="00856073" w:rsidRDefault="008408E7" w:rsidP="00390C37">
            <w:pPr>
              <w:spacing w:line="240" w:lineRule="auto"/>
              <w:rPr>
                <w:sz w:val="24"/>
                <w:szCs w:val="24"/>
              </w:rPr>
            </w:pPr>
            <w:r w:rsidRPr="00856073">
              <w:rPr>
                <w:b/>
                <w:bCs/>
                <w:sz w:val="24"/>
                <w:szCs w:val="24"/>
              </w:rPr>
              <w:t>Раздел 2. Информационное обеспечение</w:t>
            </w:r>
          </w:p>
        </w:tc>
      </w:tr>
      <w:tr w:rsidR="008408E7" w:rsidRPr="00856073" w14:paraId="75D625A5" w14:textId="77777777" w:rsidTr="00390C37">
        <w:trPr>
          <w:trHeight w:val="1162"/>
        </w:trPr>
        <w:tc>
          <w:tcPr>
            <w:tcW w:w="6516" w:type="dxa"/>
            <w:hideMark/>
          </w:tcPr>
          <w:p w14:paraId="09FA5F9E" w14:textId="77777777" w:rsidR="008408E7" w:rsidRPr="00856073" w:rsidRDefault="008408E7" w:rsidP="00390C37">
            <w:pPr>
              <w:spacing w:line="240" w:lineRule="auto"/>
              <w:rPr>
                <w:sz w:val="24"/>
                <w:szCs w:val="24"/>
              </w:rPr>
            </w:pPr>
            <w:r w:rsidRPr="00856073">
              <w:rPr>
                <w:sz w:val="24"/>
                <w:szCs w:val="24"/>
              </w:rPr>
              <w:lastRenderedPageBreak/>
              <w:t xml:space="preserve">Используются наряду с традиционными разнообразные справочные материалы (словари, энциклопедии, справочники, электронные учебные материалы и ресурсы Интернет) </w:t>
            </w:r>
          </w:p>
        </w:tc>
        <w:tc>
          <w:tcPr>
            <w:tcW w:w="850" w:type="dxa"/>
            <w:hideMark/>
          </w:tcPr>
          <w:p w14:paraId="6532F721" w14:textId="77777777" w:rsidR="008408E7" w:rsidRPr="00856073" w:rsidRDefault="008408E7" w:rsidP="009E32D8">
            <w:pPr>
              <w:rPr>
                <w:sz w:val="24"/>
                <w:szCs w:val="24"/>
              </w:rPr>
            </w:pPr>
          </w:p>
        </w:tc>
        <w:tc>
          <w:tcPr>
            <w:tcW w:w="2268" w:type="dxa"/>
            <w:hideMark/>
          </w:tcPr>
          <w:p w14:paraId="6F3F98CF" w14:textId="77777777" w:rsidR="008408E7" w:rsidRPr="00856073" w:rsidRDefault="008408E7" w:rsidP="009E32D8">
            <w:pPr>
              <w:rPr>
                <w:sz w:val="24"/>
                <w:szCs w:val="24"/>
              </w:rPr>
            </w:pPr>
          </w:p>
        </w:tc>
      </w:tr>
      <w:tr w:rsidR="008408E7" w:rsidRPr="00856073" w14:paraId="4F053B1D" w14:textId="77777777" w:rsidTr="00390C37">
        <w:trPr>
          <w:trHeight w:val="557"/>
        </w:trPr>
        <w:tc>
          <w:tcPr>
            <w:tcW w:w="6516" w:type="dxa"/>
            <w:hideMark/>
          </w:tcPr>
          <w:p w14:paraId="336F333D" w14:textId="77777777" w:rsidR="008408E7" w:rsidRPr="00856073" w:rsidRDefault="008408E7" w:rsidP="00390C37">
            <w:pPr>
              <w:spacing w:line="240" w:lineRule="auto"/>
              <w:rPr>
                <w:sz w:val="24"/>
                <w:szCs w:val="24"/>
              </w:rPr>
            </w:pPr>
            <w:r w:rsidRPr="00856073">
              <w:rPr>
                <w:sz w:val="24"/>
                <w:szCs w:val="24"/>
              </w:rPr>
              <w:t>Используются материалы разных форматов (текст, таблицы, схемы, графика, видео, аудио</w:t>
            </w:r>
          </w:p>
        </w:tc>
        <w:tc>
          <w:tcPr>
            <w:tcW w:w="850" w:type="dxa"/>
            <w:hideMark/>
          </w:tcPr>
          <w:p w14:paraId="4C0D6E38" w14:textId="77777777" w:rsidR="008408E7" w:rsidRPr="00856073" w:rsidRDefault="008408E7" w:rsidP="009E32D8">
            <w:pPr>
              <w:rPr>
                <w:sz w:val="24"/>
                <w:szCs w:val="24"/>
              </w:rPr>
            </w:pPr>
          </w:p>
        </w:tc>
        <w:tc>
          <w:tcPr>
            <w:tcW w:w="2268" w:type="dxa"/>
            <w:hideMark/>
          </w:tcPr>
          <w:p w14:paraId="3A4A49FD" w14:textId="77777777" w:rsidR="008408E7" w:rsidRPr="00856073" w:rsidRDefault="008408E7" w:rsidP="009E32D8">
            <w:pPr>
              <w:rPr>
                <w:sz w:val="24"/>
                <w:szCs w:val="24"/>
              </w:rPr>
            </w:pPr>
          </w:p>
        </w:tc>
      </w:tr>
      <w:tr w:rsidR="008408E7" w:rsidRPr="00856073" w14:paraId="0590D64B" w14:textId="77777777" w:rsidTr="00390C37">
        <w:trPr>
          <w:trHeight w:val="655"/>
        </w:trPr>
        <w:tc>
          <w:tcPr>
            <w:tcW w:w="6516" w:type="dxa"/>
            <w:hideMark/>
          </w:tcPr>
          <w:p w14:paraId="16B996F6" w14:textId="77777777" w:rsidR="008408E7" w:rsidRPr="00856073" w:rsidRDefault="008408E7" w:rsidP="00390C37">
            <w:pPr>
              <w:spacing w:line="240" w:lineRule="auto"/>
              <w:rPr>
                <w:sz w:val="24"/>
                <w:szCs w:val="24"/>
              </w:rPr>
            </w:pPr>
            <w:r w:rsidRPr="00856073">
              <w:rPr>
                <w:sz w:val="24"/>
                <w:szCs w:val="24"/>
              </w:rPr>
              <w:t>Источником информации становятся личные наблюдения учеников, опыт, эксперимент</w:t>
            </w:r>
          </w:p>
        </w:tc>
        <w:tc>
          <w:tcPr>
            <w:tcW w:w="850" w:type="dxa"/>
            <w:hideMark/>
          </w:tcPr>
          <w:p w14:paraId="68E12385" w14:textId="77777777" w:rsidR="008408E7" w:rsidRPr="00856073" w:rsidRDefault="008408E7" w:rsidP="009E32D8">
            <w:pPr>
              <w:rPr>
                <w:sz w:val="24"/>
                <w:szCs w:val="24"/>
              </w:rPr>
            </w:pPr>
          </w:p>
        </w:tc>
        <w:tc>
          <w:tcPr>
            <w:tcW w:w="2268" w:type="dxa"/>
            <w:hideMark/>
          </w:tcPr>
          <w:p w14:paraId="201CA273" w14:textId="77777777" w:rsidR="008408E7" w:rsidRPr="00856073" w:rsidRDefault="008408E7" w:rsidP="009E32D8">
            <w:pPr>
              <w:rPr>
                <w:sz w:val="24"/>
                <w:szCs w:val="24"/>
              </w:rPr>
            </w:pPr>
          </w:p>
        </w:tc>
      </w:tr>
      <w:tr w:rsidR="008408E7" w:rsidRPr="00D01250" w14:paraId="4E74261E" w14:textId="77777777" w:rsidTr="00390C37">
        <w:trPr>
          <w:trHeight w:val="283"/>
        </w:trPr>
        <w:tc>
          <w:tcPr>
            <w:tcW w:w="6516" w:type="dxa"/>
            <w:hideMark/>
          </w:tcPr>
          <w:p w14:paraId="2079BDC9" w14:textId="77777777" w:rsidR="008408E7" w:rsidRPr="00856073" w:rsidRDefault="008408E7" w:rsidP="00390C37">
            <w:pPr>
              <w:spacing w:line="240" w:lineRule="auto"/>
              <w:rPr>
                <w:sz w:val="24"/>
                <w:szCs w:val="24"/>
              </w:rPr>
            </w:pPr>
            <w:r w:rsidRPr="00856073">
              <w:rPr>
                <w:sz w:val="24"/>
                <w:szCs w:val="24"/>
              </w:rPr>
              <w:t>Создаются учебные ситуации, в которых необходимо сравнивать, сопоставлять данные из разных источников</w:t>
            </w:r>
          </w:p>
        </w:tc>
        <w:tc>
          <w:tcPr>
            <w:tcW w:w="850" w:type="dxa"/>
            <w:hideMark/>
          </w:tcPr>
          <w:p w14:paraId="797286E2" w14:textId="77777777" w:rsidR="008408E7" w:rsidRPr="00856073" w:rsidRDefault="008408E7" w:rsidP="009E32D8">
            <w:pPr>
              <w:rPr>
                <w:sz w:val="24"/>
                <w:szCs w:val="24"/>
              </w:rPr>
            </w:pPr>
          </w:p>
        </w:tc>
        <w:tc>
          <w:tcPr>
            <w:tcW w:w="2268" w:type="dxa"/>
            <w:hideMark/>
          </w:tcPr>
          <w:p w14:paraId="39AD7527" w14:textId="77777777" w:rsidR="008408E7" w:rsidRPr="00856073" w:rsidRDefault="008408E7" w:rsidP="009E32D8">
            <w:pPr>
              <w:rPr>
                <w:sz w:val="24"/>
                <w:szCs w:val="24"/>
              </w:rPr>
            </w:pPr>
          </w:p>
        </w:tc>
      </w:tr>
      <w:tr w:rsidR="008408E7" w:rsidRPr="00D01250" w14:paraId="0AE70DDE" w14:textId="77777777" w:rsidTr="00390C37">
        <w:trPr>
          <w:trHeight w:val="353"/>
        </w:trPr>
        <w:tc>
          <w:tcPr>
            <w:tcW w:w="6516" w:type="dxa"/>
            <w:hideMark/>
          </w:tcPr>
          <w:p w14:paraId="58E73BA4" w14:textId="77777777" w:rsidR="008408E7" w:rsidRPr="00856073" w:rsidRDefault="008408E7" w:rsidP="00390C37">
            <w:pPr>
              <w:spacing w:line="240" w:lineRule="auto"/>
              <w:rPr>
                <w:sz w:val="24"/>
                <w:szCs w:val="24"/>
              </w:rPr>
            </w:pPr>
            <w:r w:rsidRPr="00856073">
              <w:rPr>
                <w:sz w:val="24"/>
                <w:szCs w:val="24"/>
              </w:rPr>
              <w:t>Целесообразность использования ИКТ</w:t>
            </w:r>
          </w:p>
        </w:tc>
        <w:tc>
          <w:tcPr>
            <w:tcW w:w="850" w:type="dxa"/>
            <w:hideMark/>
          </w:tcPr>
          <w:p w14:paraId="39E7EE40" w14:textId="77777777" w:rsidR="008408E7" w:rsidRPr="00856073" w:rsidRDefault="008408E7" w:rsidP="009E32D8">
            <w:pPr>
              <w:rPr>
                <w:sz w:val="24"/>
                <w:szCs w:val="24"/>
              </w:rPr>
            </w:pPr>
          </w:p>
        </w:tc>
        <w:tc>
          <w:tcPr>
            <w:tcW w:w="2268" w:type="dxa"/>
            <w:hideMark/>
          </w:tcPr>
          <w:p w14:paraId="11ABE7C4" w14:textId="77777777" w:rsidR="008408E7" w:rsidRPr="00856073" w:rsidRDefault="008408E7" w:rsidP="009E32D8">
            <w:pPr>
              <w:rPr>
                <w:sz w:val="24"/>
                <w:szCs w:val="24"/>
              </w:rPr>
            </w:pPr>
          </w:p>
        </w:tc>
      </w:tr>
      <w:tr w:rsidR="008408E7" w:rsidRPr="00D01250" w14:paraId="6B702374" w14:textId="77777777" w:rsidTr="00390C37">
        <w:trPr>
          <w:trHeight w:val="1144"/>
        </w:trPr>
        <w:tc>
          <w:tcPr>
            <w:tcW w:w="6516" w:type="dxa"/>
            <w:hideMark/>
          </w:tcPr>
          <w:p w14:paraId="5D0BB1F2" w14:textId="77777777" w:rsidR="008408E7" w:rsidRPr="00856073" w:rsidRDefault="008408E7" w:rsidP="00390C37">
            <w:pPr>
              <w:spacing w:line="240" w:lineRule="auto"/>
              <w:rPr>
                <w:sz w:val="24"/>
                <w:szCs w:val="24"/>
              </w:rPr>
            </w:pPr>
            <w:r w:rsidRPr="00856073">
              <w:rPr>
                <w:sz w:val="24"/>
                <w:szCs w:val="24"/>
              </w:rPr>
              <w:t>Работает с информацией, представленной в различных формах (текст, таблица, диаграмма, схема, чертеж) в контексте конкретной проблемы, свободно преобразовывает и переходит от одной формы к другой</w:t>
            </w:r>
          </w:p>
        </w:tc>
        <w:tc>
          <w:tcPr>
            <w:tcW w:w="850" w:type="dxa"/>
            <w:hideMark/>
          </w:tcPr>
          <w:p w14:paraId="24B688E0" w14:textId="77777777" w:rsidR="008408E7" w:rsidRPr="00856073" w:rsidRDefault="008408E7" w:rsidP="009E32D8">
            <w:pPr>
              <w:rPr>
                <w:sz w:val="24"/>
                <w:szCs w:val="24"/>
              </w:rPr>
            </w:pPr>
          </w:p>
        </w:tc>
        <w:tc>
          <w:tcPr>
            <w:tcW w:w="2268" w:type="dxa"/>
            <w:hideMark/>
          </w:tcPr>
          <w:p w14:paraId="09ADCBCD" w14:textId="77777777" w:rsidR="008408E7" w:rsidRPr="00856073" w:rsidRDefault="008408E7" w:rsidP="009E32D8">
            <w:pPr>
              <w:rPr>
                <w:sz w:val="24"/>
                <w:szCs w:val="24"/>
              </w:rPr>
            </w:pPr>
          </w:p>
        </w:tc>
      </w:tr>
      <w:tr w:rsidR="008408E7" w:rsidRPr="00D01250" w14:paraId="37674FC0" w14:textId="77777777" w:rsidTr="00390C37">
        <w:trPr>
          <w:trHeight w:val="439"/>
        </w:trPr>
        <w:tc>
          <w:tcPr>
            <w:tcW w:w="9634" w:type="dxa"/>
            <w:gridSpan w:val="3"/>
          </w:tcPr>
          <w:p w14:paraId="480D0AE2" w14:textId="77777777" w:rsidR="008408E7" w:rsidRPr="00856073" w:rsidRDefault="008408E7" w:rsidP="00390C37">
            <w:pPr>
              <w:spacing w:line="240" w:lineRule="auto"/>
              <w:rPr>
                <w:b/>
                <w:bCs/>
                <w:sz w:val="24"/>
                <w:szCs w:val="24"/>
              </w:rPr>
            </w:pPr>
            <w:r w:rsidRPr="00856073">
              <w:rPr>
                <w:b/>
                <w:bCs/>
                <w:sz w:val="24"/>
                <w:szCs w:val="24"/>
              </w:rPr>
              <w:t>Раздел 3. Организация деятельности учеников</w:t>
            </w:r>
          </w:p>
        </w:tc>
      </w:tr>
      <w:tr w:rsidR="008408E7" w:rsidRPr="00D01250" w14:paraId="3A124945" w14:textId="77777777" w:rsidTr="00390C37">
        <w:trPr>
          <w:trHeight w:val="955"/>
        </w:trPr>
        <w:tc>
          <w:tcPr>
            <w:tcW w:w="6516" w:type="dxa"/>
          </w:tcPr>
          <w:p w14:paraId="116B55D0" w14:textId="77777777" w:rsidR="008408E7" w:rsidRPr="00856073" w:rsidRDefault="008408E7" w:rsidP="00390C37">
            <w:pPr>
              <w:spacing w:line="240" w:lineRule="auto"/>
              <w:rPr>
                <w:sz w:val="24"/>
                <w:szCs w:val="24"/>
              </w:rPr>
            </w:pPr>
            <w:r w:rsidRPr="00856073">
              <w:rPr>
                <w:sz w:val="24"/>
                <w:szCs w:val="24"/>
              </w:rPr>
              <w:t>Учитель дает возможность ученикам пробовать разные варианты (способы, алгоритмы) выполнения заданий, формирующих ФГ и обсуждает их эффективность</w:t>
            </w:r>
          </w:p>
        </w:tc>
        <w:tc>
          <w:tcPr>
            <w:tcW w:w="850" w:type="dxa"/>
          </w:tcPr>
          <w:p w14:paraId="5DC7D6F7" w14:textId="77777777" w:rsidR="008408E7" w:rsidRPr="00856073" w:rsidRDefault="008408E7" w:rsidP="009E32D8">
            <w:pPr>
              <w:rPr>
                <w:sz w:val="24"/>
                <w:szCs w:val="24"/>
              </w:rPr>
            </w:pPr>
          </w:p>
        </w:tc>
        <w:tc>
          <w:tcPr>
            <w:tcW w:w="2268" w:type="dxa"/>
          </w:tcPr>
          <w:p w14:paraId="568EA9BB" w14:textId="77777777" w:rsidR="008408E7" w:rsidRPr="00856073" w:rsidRDefault="008408E7" w:rsidP="009E32D8">
            <w:pPr>
              <w:rPr>
                <w:sz w:val="24"/>
                <w:szCs w:val="24"/>
              </w:rPr>
            </w:pPr>
          </w:p>
        </w:tc>
      </w:tr>
      <w:tr w:rsidR="008408E7" w:rsidRPr="00D01250" w14:paraId="7C5C987C" w14:textId="77777777" w:rsidTr="00390C37">
        <w:trPr>
          <w:trHeight w:val="974"/>
        </w:trPr>
        <w:tc>
          <w:tcPr>
            <w:tcW w:w="6516" w:type="dxa"/>
          </w:tcPr>
          <w:p w14:paraId="6A91A9D7" w14:textId="77777777" w:rsidR="008408E7" w:rsidRPr="00856073" w:rsidRDefault="008408E7" w:rsidP="00390C37">
            <w:pPr>
              <w:spacing w:line="240" w:lineRule="auto"/>
              <w:rPr>
                <w:sz w:val="24"/>
                <w:szCs w:val="24"/>
              </w:rPr>
            </w:pPr>
            <w:r w:rsidRPr="00856073">
              <w:rPr>
                <w:sz w:val="24"/>
                <w:szCs w:val="24"/>
              </w:rPr>
              <w:t>Задания по ФГ вариативны, ученик имеет возможности выбора темпа, уровня сложности, способов деятельности</w:t>
            </w:r>
          </w:p>
        </w:tc>
        <w:tc>
          <w:tcPr>
            <w:tcW w:w="850" w:type="dxa"/>
          </w:tcPr>
          <w:p w14:paraId="712D8BC6" w14:textId="77777777" w:rsidR="008408E7" w:rsidRPr="00856073" w:rsidRDefault="008408E7" w:rsidP="009E32D8">
            <w:pPr>
              <w:rPr>
                <w:sz w:val="24"/>
                <w:szCs w:val="24"/>
              </w:rPr>
            </w:pPr>
          </w:p>
        </w:tc>
        <w:tc>
          <w:tcPr>
            <w:tcW w:w="2268" w:type="dxa"/>
          </w:tcPr>
          <w:p w14:paraId="7B580FA1" w14:textId="77777777" w:rsidR="008408E7" w:rsidRPr="00856073" w:rsidRDefault="008408E7" w:rsidP="009E32D8">
            <w:pPr>
              <w:rPr>
                <w:sz w:val="24"/>
                <w:szCs w:val="24"/>
              </w:rPr>
            </w:pPr>
          </w:p>
        </w:tc>
      </w:tr>
      <w:tr w:rsidR="008408E7" w:rsidRPr="00D01250" w14:paraId="67BDAAE9" w14:textId="77777777" w:rsidTr="00390C37">
        <w:trPr>
          <w:trHeight w:val="691"/>
        </w:trPr>
        <w:tc>
          <w:tcPr>
            <w:tcW w:w="6516" w:type="dxa"/>
          </w:tcPr>
          <w:p w14:paraId="0752B6C6" w14:textId="77777777" w:rsidR="008408E7" w:rsidRPr="00856073" w:rsidRDefault="008408E7" w:rsidP="00390C37">
            <w:pPr>
              <w:spacing w:line="240" w:lineRule="auto"/>
              <w:rPr>
                <w:sz w:val="24"/>
                <w:szCs w:val="24"/>
              </w:rPr>
            </w:pPr>
            <w:r w:rsidRPr="00856073">
              <w:rPr>
                <w:sz w:val="24"/>
                <w:szCs w:val="24"/>
              </w:rPr>
              <w:t xml:space="preserve">Включение учебной задачи в урок целесообразно и обосновано </w:t>
            </w:r>
          </w:p>
        </w:tc>
        <w:tc>
          <w:tcPr>
            <w:tcW w:w="850" w:type="dxa"/>
          </w:tcPr>
          <w:p w14:paraId="0B3A88CC" w14:textId="77777777" w:rsidR="008408E7" w:rsidRPr="00856073" w:rsidRDefault="008408E7" w:rsidP="009E32D8">
            <w:pPr>
              <w:rPr>
                <w:sz w:val="24"/>
                <w:szCs w:val="24"/>
              </w:rPr>
            </w:pPr>
          </w:p>
        </w:tc>
        <w:tc>
          <w:tcPr>
            <w:tcW w:w="2268" w:type="dxa"/>
          </w:tcPr>
          <w:p w14:paraId="5F9EBCCB" w14:textId="77777777" w:rsidR="008408E7" w:rsidRPr="00856073" w:rsidRDefault="008408E7" w:rsidP="009E32D8">
            <w:pPr>
              <w:rPr>
                <w:sz w:val="24"/>
                <w:szCs w:val="24"/>
              </w:rPr>
            </w:pPr>
          </w:p>
        </w:tc>
      </w:tr>
      <w:tr w:rsidR="008408E7" w:rsidRPr="00D01250" w14:paraId="65CABEBF" w14:textId="77777777" w:rsidTr="00390C37">
        <w:trPr>
          <w:trHeight w:val="873"/>
        </w:trPr>
        <w:tc>
          <w:tcPr>
            <w:tcW w:w="6516" w:type="dxa"/>
          </w:tcPr>
          <w:p w14:paraId="72528D73" w14:textId="77777777" w:rsidR="008408E7" w:rsidRPr="00856073" w:rsidRDefault="008408E7" w:rsidP="00390C37">
            <w:pPr>
              <w:spacing w:line="240" w:lineRule="auto"/>
              <w:rPr>
                <w:sz w:val="24"/>
                <w:szCs w:val="24"/>
              </w:rPr>
            </w:pPr>
            <w:r w:rsidRPr="00856073">
              <w:rPr>
                <w:sz w:val="24"/>
                <w:szCs w:val="24"/>
              </w:rPr>
              <w:t>Продемонстрированные приемы, способы работы с заданием по ФГ позволяют достичь планируемых результатов</w:t>
            </w:r>
          </w:p>
        </w:tc>
        <w:tc>
          <w:tcPr>
            <w:tcW w:w="850" w:type="dxa"/>
          </w:tcPr>
          <w:p w14:paraId="640968B1" w14:textId="77777777" w:rsidR="008408E7" w:rsidRPr="00856073" w:rsidRDefault="008408E7" w:rsidP="009E32D8">
            <w:pPr>
              <w:rPr>
                <w:sz w:val="24"/>
                <w:szCs w:val="24"/>
              </w:rPr>
            </w:pPr>
          </w:p>
        </w:tc>
        <w:tc>
          <w:tcPr>
            <w:tcW w:w="2268" w:type="dxa"/>
          </w:tcPr>
          <w:p w14:paraId="58022823" w14:textId="77777777" w:rsidR="008408E7" w:rsidRPr="00856073" w:rsidRDefault="008408E7" w:rsidP="009E32D8">
            <w:pPr>
              <w:rPr>
                <w:sz w:val="24"/>
                <w:szCs w:val="24"/>
              </w:rPr>
            </w:pPr>
          </w:p>
        </w:tc>
      </w:tr>
      <w:tr w:rsidR="008408E7" w:rsidRPr="00D01250" w14:paraId="0340244F" w14:textId="77777777" w:rsidTr="00390C37">
        <w:trPr>
          <w:trHeight w:val="415"/>
        </w:trPr>
        <w:tc>
          <w:tcPr>
            <w:tcW w:w="9634" w:type="dxa"/>
            <w:gridSpan w:val="3"/>
            <w:hideMark/>
          </w:tcPr>
          <w:p w14:paraId="2E04A524" w14:textId="77777777" w:rsidR="008408E7" w:rsidRPr="00856073" w:rsidRDefault="008408E7" w:rsidP="00390C37">
            <w:pPr>
              <w:spacing w:line="240" w:lineRule="auto"/>
              <w:rPr>
                <w:b/>
                <w:bCs/>
                <w:sz w:val="24"/>
                <w:szCs w:val="24"/>
              </w:rPr>
            </w:pPr>
            <w:r w:rsidRPr="00856073">
              <w:rPr>
                <w:b/>
                <w:bCs/>
                <w:sz w:val="24"/>
                <w:szCs w:val="24"/>
              </w:rPr>
              <w:t>Раздел 4. Педагогические технологии</w:t>
            </w:r>
          </w:p>
        </w:tc>
      </w:tr>
      <w:tr w:rsidR="008408E7" w:rsidRPr="00D01250" w14:paraId="15F30CA9" w14:textId="77777777" w:rsidTr="00390C37">
        <w:trPr>
          <w:trHeight w:val="976"/>
        </w:trPr>
        <w:tc>
          <w:tcPr>
            <w:tcW w:w="6516" w:type="dxa"/>
            <w:hideMark/>
          </w:tcPr>
          <w:p w14:paraId="4EBD9016" w14:textId="77777777" w:rsidR="008408E7" w:rsidRPr="00856073" w:rsidRDefault="008408E7" w:rsidP="00390C37">
            <w:pPr>
              <w:spacing w:line="240" w:lineRule="auto"/>
              <w:rPr>
                <w:sz w:val="24"/>
                <w:szCs w:val="24"/>
              </w:rPr>
            </w:pPr>
            <w:r w:rsidRPr="00856073">
              <w:rPr>
                <w:sz w:val="24"/>
                <w:szCs w:val="24"/>
              </w:rPr>
              <w:t xml:space="preserve">На уроке используются активные технологии обучения (экспериментальные, исследовательские, игровые, проблемное обучение, работа в группах и парах и др.) </w:t>
            </w:r>
          </w:p>
        </w:tc>
        <w:tc>
          <w:tcPr>
            <w:tcW w:w="850" w:type="dxa"/>
            <w:hideMark/>
          </w:tcPr>
          <w:p w14:paraId="594D8E55" w14:textId="77777777" w:rsidR="008408E7" w:rsidRPr="00856073" w:rsidRDefault="008408E7" w:rsidP="009E32D8">
            <w:pPr>
              <w:rPr>
                <w:sz w:val="24"/>
                <w:szCs w:val="24"/>
              </w:rPr>
            </w:pPr>
          </w:p>
        </w:tc>
        <w:tc>
          <w:tcPr>
            <w:tcW w:w="2268" w:type="dxa"/>
            <w:hideMark/>
          </w:tcPr>
          <w:p w14:paraId="0F5A4AC4" w14:textId="77777777" w:rsidR="008408E7" w:rsidRPr="00856073" w:rsidRDefault="008408E7" w:rsidP="009E32D8">
            <w:pPr>
              <w:rPr>
                <w:sz w:val="24"/>
                <w:szCs w:val="24"/>
              </w:rPr>
            </w:pPr>
          </w:p>
        </w:tc>
      </w:tr>
      <w:tr w:rsidR="008408E7" w:rsidRPr="00D01250" w14:paraId="51ED48D5" w14:textId="77777777" w:rsidTr="00390C37">
        <w:trPr>
          <w:trHeight w:val="693"/>
        </w:trPr>
        <w:tc>
          <w:tcPr>
            <w:tcW w:w="6516" w:type="dxa"/>
            <w:hideMark/>
          </w:tcPr>
          <w:p w14:paraId="28395F80" w14:textId="77777777" w:rsidR="008408E7" w:rsidRPr="00856073" w:rsidRDefault="008408E7" w:rsidP="009E32D8">
            <w:pPr>
              <w:rPr>
                <w:sz w:val="24"/>
                <w:szCs w:val="24"/>
              </w:rPr>
            </w:pPr>
            <w:r w:rsidRPr="00856073">
              <w:rPr>
                <w:sz w:val="24"/>
                <w:szCs w:val="24"/>
              </w:rPr>
              <w:t>Учитель дает задания, где на предметном содержании формируются метапредметные умения, компетенции</w:t>
            </w:r>
          </w:p>
        </w:tc>
        <w:tc>
          <w:tcPr>
            <w:tcW w:w="850" w:type="dxa"/>
            <w:hideMark/>
          </w:tcPr>
          <w:p w14:paraId="3C117C81" w14:textId="77777777" w:rsidR="008408E7" w:rsidRPr="00856073" w:rsidRDefault="008408E7" w:rsidP="009E32D8">
            <w:pPr>
              <w:rPr>
                <w:sz w:val="24"/>
                <w:szCs w:val="24"/>
              </w:rPr>
            </w:pPr>
          </w:p>
        </w:tc>
        <w:tc>
          <w:tcPr>
            <w:tcW w:w="2268" w:type="dxa"/>
            <w:hideMark/>
          </w:tcPr>
          <w:p w14:paraId="05E233E3" w14:textId="77777777" w:rsidR="008408E7" w:rsidRPr="00856073" w:rsidRDefault="008408E7" w:rsidP="009E32D8">
            <w:pPr>
              <w:rPr>
                <w:sz w:val="24"/>
                <w:szCs w:val="24"/>
              </w:rPr>
            </w:pPr>
          </w:p>
        </w:tc>
      </w:tr>
      <w:tr w:rsidR="008408E7" w:rsidRPr="00D01250" w14:paraId="57B07EAA" w14:textId="77777777" w:rsidTr="00390C37">
        <w:trPr>
          <w:trHeight w:val="410"/>
        </w:trPr>
        <w:tc>
          <w:tcPr>
            <w:tcW w:w="9634" w:type="dxa"/>
            <w:gridSpan w:val="3"/>
            <w:hideMark/>
          </w:tcPr>
          <w:p w14:paraId="170FE428" w14:textId="77777777" w:rsidR="008408E7" w:rsidRPr="001103AD" w:rsidRDefault="008408E7" w:rsidP="009E32D8">
            <w:pPr>
              <w:rPr>
                <w:b/>
                <w:sz w:val="24"/>
                <w:szCs w:val="24"/>
              </w:rPr>
            </w:pPr>
            <w:r w:rsidRPr="001103AD">
              <w:rPr>
                <w:b/>
                <w:sz w:val="24"/>
                <w:szCs w:val="24"/>
              </w:rPr>
              <w:t>Раздел 5. Оценка деятельности и рефлексия</w:t>
            </w:r>
          </w:p>
        </w:tc>
      </w:tr>
      <w:tr w:rsidR="008408E7" w:rsidRPr="00D01250" w14:paraId="250A122C" w14:textId="77777777" w:rsidTr="00390C37">
        <w:trPr>
          <w:trHeight w:val="840"/>
        </w:trPr>
        <w:tc>
          <w:tcPr>
            <w:tcW w:w="6516" w:type="dxa"/>
            <w:hideMark/>
          </w:tcPr>
          <w:p w14:paraId="28F81913" w14:textId="77777777" w:rsidR="008408E7" w:rsidRPr="00856073" w:rsidRDefault="008408E7" w:rsidP="009E32D8">
            <w:pPr>
              <w:rPr>
                <w:sz w:val="24"/>
                <w:szCs w:val="24"/>
              </w:rPr>
            </w:pPr>
            <w:r w:rsidRPr="00856073">
              <w:rPr>
                <w:sz w:val="24"/>
                <w:szCs w:val="24"/>
              </w:rPr>
              <w:t>Учитель использует формирующее (критериальное) оценивание, критерии обсуждены с учениками и понятны им</w:t>
            </w:r>
          </w:p>
        </w:tc>
        <w:tc>
          <w:tcPr>
            <w:tcW w:w="850" w:type="dxa"/>
            <w:hideMark/>
          </w:tcPr>
          <w:p w14:paraId="50E6B529" w14:textId="77777777" w:rsidR="008408E7" w:rsidRPr="00856073" w:rsidRDefault="008408E7" w:rsidP="009E32D8">
            <w:pPr>
              <w:rPr>
                <w:sz w:val="24"/>
                <w:szCs w:val="24"/>
              </w:rPr>
            </w:pPr>
          </w:p>
        </w:tc>
        <w:tc>
          <w:tcPr>
            <w:tcW w:w="2268" w:type="dxa"/>
            <w:hideMark/>
          </w:tcPr>
          <w:p w14:paraId="3DC0B5C5" w14:textId="77777777" w:rsidR="008408E7" w:rsidRPr="00856073" w:rsidRDefault="008408E7" w:rsidP="009E32D8">
            <w:pPr>
              <w:rPr>
                <w:sz w:val="24"/>
                <w:szCs w:val="24"/>
              </w:rPr>
            </w:pPr>
          </w:p>
        </w:tc>
      </w:tr>
      <w:tr w:rsidR="008408E7" w:rsidRPr="00D01250" w14:paraId="0642C380" w14:textId="77777777" w:rsidTr="00390C37">
        <w:trPr>
          <w:trHeight w:val="706"/>
        </w:trPr>
        <w:tc>
          <w:tcPr>
            <w:tcW w:w="6516" w:type="dxa"/>
            <w:hideMark/>
          </w:tcPr>
          <w:p w14:paraId="0E67E007" w14:textId="77777777" w:rsidR="008408E7" w:rsidRPr="00856073" w:rsidRDefault="008408E7" w:rsidP="009E32D8">
            <w:pPr>
              <w:rPr>
                <w:sz w:val="24"/>
                <w:szCs w:val="24"/>
              </w:rPr>
            </w:pPr>
            <w:r w:rsidRPr="00856073">
              <w:rPr>
                <w:sz w:val="24"/>
                <w:szCs w:val="24"/>
              </w:rPr>
              <w:lastRenderedPageBreak/>
              <w:t xml:space="preserve">Учитель организует </w:t>
            </w:r>
            <w:r w:rsidRPr="00856073">
              <w:rPr>
                <w:b/>
                <w:bCs/>
                <w:sz w:val="24"/>
                <w:szCs w:val="24"/>
              </w:rPr>
              <w:t>взаимоконтроль, самоконтроль</w:t>
            </w:r>
            <w:r w:rsidRPr="00856073">
              <w:rPr>
                <w:sz w:val="24"/>
                <w:szCs w:val="24"/>
              </w:rPr>
              <w:t xml:space="preserve"> учеников по установленным критериям</w:t>
            </w:r>
          </w:p>
        </w:tc>
        <w:tc>
          <w:tcPr>
            <w:tcW w:w="850" w:type="dxa"/>
            <w:hideMark/>
          </w:tcPr>
          <w:p w14:paraId="420A2F4E" w14:textId="77777777" w:rsidR="008408E7" w:rsidRPr="00856073" w:rsidRDefault="008408E7" w:rsidP="009E32D8">
            <w:pPr>
              <w:rPr>
                <w:sz w:val="24"/>
                <w:szCs w:val="24"/>
              </w:rPr>
            </w:pPr>
          </w:p>
        </w:tc>
        <w:tc>
          <w:tcPr>
            <w:tcW w:w="2268" w:type="dxa"/>
            <w:hideMark/>
          </w:tcPr>
          <w:p w14:paraId="1BC5971C" w14:textId="77777777" w:rsidR="008408E7" w:rsidRPr="00856073" w:rsidRDefault="008408E7" w:rsidP="009E32D8">
            <w:pPr>
              <w:rPr>
                <w:sz w:val="24"/>
                <w:szCs w:val="24"/>
              </w:rPr>
            </w:pPr>
          </w:p>
        </w:tc>
      </w:tr>
      <w:tr w:rsidR="008408E7" w:rsidRPr="00D01250" w14:paraId="0BF6583F" w14:textId="77777777" w:rsidTr="00390C37">
        <w:trPr>
          <w:trHeight w:val="995"/>
        </w:trPr>
        <w:tc>
          <w:tcPr>
            <w:tcW w:w="6516" w:type="dxa"/>
            <w:hideMark/>
          </w:tcPr>
          <w:p w14:paraId="4A52AD10" w14:textId="2CF3A741" w:rsidR="008408E7" w:rsidRPr="00856073" w:rsidRDefault="008408E7" w:rsidP="009E32D8">
            <w:pPr>
              <w:rPr>
                <w:sz w:val="24"/>
                <w:szCs w:val="24"/>
              </w:rPr>
            </w:pPr>
            <w:r w:rsidRPr="00856073">
              <w:rPr>
                <w:sz w:val="24"/>
                <w:szCs w:val="24"/>
              </w:rPr>
              <w:t>Учитель организует качественную рефлексию учеников (достижение результата, сложность, полезность, взаимодействие и пр.)</w:t>
            </w:r>
          </w:p>
        </w:tc>
        <w:tc>
          <w:tcPr>
            <w:tcW w:w="850" w:type="dxa"/>
            <w:hideMark/>
          </w:tcPr>
          <w:p w14:paraId="60C6150E" w14:textId="77777777" w:rsidR="008408E7" w:rsidRPr="00856073" w:rsidRDefault="008408E7" w:rsidP="009E32D8">
            <w:pPr>
              <w:rPr>
                <w:sz w:val="24"/>
                <w:szCs w:val="24"/>
              </w:rPr>
            </w:pPr>
          </w:p>
        </w:tc>
        <w:tc>
          <w:tcPr>
            <w:tcW w:w="2268" w:type="dxa"/>
            <w:hideMark/>
          </w:tcPr>
          <w:p w14:paraId="2A22968D" w14:textId="77777777" w:rsidR="008408E7" w:rsidRPr="00856073" w:rsidRDefault="008408E7" w:rsidP="009E32D8">
            <w:pPr>
              <w:rPr>
                <w:sz w:val="24"/>
                <w:szCs w:val="24"/>
              </w:rPr>
            </w:pPr>
          </w:p>
        </w:tc>
      </w:tr>
      <w:tr w:rsidR="008408E7" w:rsidRPr="00F423F3" w14:paraId="28313E54" w14:textId="77777777" w:rsidTr="00390C37">
        <w:trPr>
          <w:trHeight w:val="411"/>
        </w:trPr>
        <w:tc>
          <w:tcPr>
            <w:tcW w:w="9634" w:type="dxa"/>
            <w:gridSpan w:val="3"/>
            <w:hideMark/>
          </w:tcPr>
          <w:p w14:paraId="04A42522" w14:textId="77777777" w:rsidR="008408E7" w:rsidRPr="00F423F3" w:rsidRDefault="008408E7" w:rsidP="009E32D8">
            <w:pPr>
              <w:rPr>
                <w:b/>
                <w:bCs/>
                <w:sz w:val="24"/>
                <w:szCs w:val="24"/>
              </w:rPr>
            </w:pPr>
            <w:r w:rsidRPr="00F423F3">
              <w:rPr>
                <w:b/>
                <w:bCs/>
                <w:sz w:val="24"/>
                <w:szCs w:val="24"/>
              </w:rPr>
              <w:t>Раздел 6. Оценка деятельности по формированию функциональной грамотности (0,1 балл)</w:t>
            </w:r>
          </w:p>
        </w:tc>
      </w:tr>
      <w:tr w:rsidR="008408E7" w:rsidRPr="00D01250" w14:paraId="62121923" w14:textId="77777777" w:rsidTr="00390C37">
        <w:trPr>
          <w:trHeight w:val="403"/>
        </w:trPr>
        <w:tc>
          <w:tcPr>
            <w:tcW w:w="9634" w:type="dxa"/>
            <w:gridSpan w:val="3"/>
            <w:hideMark/>
          </w:tcPr>
          <w:p w14:paraId="0430E01B" w14:textId="77777777" w:rsidR="008408E7" w:rsidRPr="00856073" w:rsidRDefault="008408E7" w:rsidP="009E32D8">
            <w:pPr>
              <w:rPr>
                <w:sz w:val="24"/>
                <w:szCs w:val="24"/>
              </w:rPr>
            </w:pPr>
            <w:r w:rsidRPr="00856073">
              <w:rPr>
                <w:sz w:val="24"/>
                <w:szCs w:val="24"/>
              </w:rPr>
              <w:t>Правильно подобрана (составлена) задача, формирующая ФГ:</w:t>
            </w:r>
          </w:p>
        </w:tc>
      </w:tr>
      <w:tr w:rsidR="008408E7" w:rsidRPr="00D01250" w14:paraId="41D41BE9" w14:textId="77777777" w:rsidTr="00390C37">
        <w:trPr>
          <w:trHeight w:val="423"/>
        </w:trPr>
        <w:tc>
          <w:tcPr>
            <w:tcW w:w="6516" w:type="dxa"/>
            <w:hideMark/>
          </w:tcPr>
          <w:p w14:paraId="6B5B4FCB" w14:textId="77777777" w:rsidR="008408E7" w:rsidRPr="00856073" w:rsidRDefault="008408E7" w:rsidP="009E32D8">
            <w:pPr>
              <w:rPr>
                <w:sz w:val="24"/>
                <w:szCs w:val="24"/>
              </w:rPr>
            </w:pPr>
            <w:r w:rsidRPr="00856073">
              <w:rPr>
                <w:sz w:val="24"/>
                <w:szCs w:val="24"/>
              </w:rPr>
              <w:t>наличие ситуационно значимого контекста</w:t>
            </w:r>
          </w:p>
        </w:tc>
        <w:tc>
          <w:tcPr>
            <w:tcW w:w="850" w:type="dxa"/>
            <w:hideMark/>
          </w:tcPr>
          <w:p w14:paraId="29111728" w14:textId="77777777" w:rsidR="008408E7" w:rsidRPr="00856073" w:rsidRDefault="008408E7" w:rsidP="009E32D8">
            <w:pPr>
              <w:rPr>
                <w:sz w:val="24"/>
                <w:szCs w:val="24"/>
              </w:rPr>
            </w:pPr>
          </w:p>
        </w:tc>
        <w:tc>
          <w:tcPr>
            <w:tcW w:w="2268" w:type="dxa"/>
            <w:hideMark/>
          </w:tcPr>
          <w:p w14:paraId="0FB22F7A" w14:textId="77777777" w:rsidR="008408E7" w:rsidRPr="00856073" w:rsidRDefault="008408E7" w:rsidP="009E32D8">
            <w:pPr>
              <w:rPr>
                <w:sz w:val="24"/>
                <w:szCs w:val="24"/>
              </w:rPr>
            </w:pPr>
          </w:p>
        </w:tc>
      </w:tr>
      <w:tr w:rsidR="008408E7" w:rsidRPr="00D01250" w14:paraId="17DBBC70" w14:textId="77777777" w:rsidTr="00390C37">
        <w:trPr>
          <w:trHeight w:val="416"/>
        </w:trPr>
        <w:tc>
          <w:tcPr>
            <w:tcW w:w="6516" w:type="dxa"/>
            <w:hideMark/>
          </w:tcPr>
          <w:p w14:paraId="013F8327" w14:textId="77777777" w:rsidR="008408E7" w:rsidRPr="00856073" w:rsidRDefault="008408E7" w:rsidP="009E32D8">
            <w:pPr>
              <w:rPr>
                <w:sz w:val="24"/>
                <w:szCs w:val="24"/>
              </w:rPr>
            </w:pPr>
            <w:r w:rsidRPr="00856073">
              <w:rPr>
                <w:sz w:val="24"/>
                <w:szCs w:val="24"/>
              </w:rPr>
              <w:t>новизна формулировки задачи</w:t>
            </w:r>
          </w:p>
        </w:tc>
        <w:tc>
          <w:tcPr>
            <w:tcW w:w="850" w:type="dxa"/>
            <w:hideMark/>
          </w:tcPr>
          <w:p w14:paraId="7C9729E9" w14:textId="77777777" w:rsidR="008408E7" w:rsidRPr="00856073" w:rsidRDefault="008408E7" w:rsidP="009E32D8">
            <w:pPr>
              <w:rPr>
                <w:sz w:val="24"/>
                <w:szCs w:val="24"/>
              </w:rPr>
            </w:pPr>
          </w:p>
        </w:tc>
        <w:tc>
          <w:tcPr>
            <w:tcW w:w="2268" w:type="dxa"/>
            <w:hideMark/>
          </w:tcPr>
          <w:p w14:paraId="4E2FB912" w14:textId="77777777" w:rsidR="008408E7" w:rsidRPr="00856073" w:rsidRDefault="008408E7" w:rsidP="009E32D8">
            <w:pPr>
              <w:rPr>
                <w:sz w:val="24"/>
                <w:szCs w:val="24"/>
              </w:rPr>
            </w:pPr>
          </w:p>
        </w:tc>
      </w:tr>
      <w:tr w:rsidR="008408E7" w:rsidRPr="00D01250" w14:paraId="44B3AF89" w14:textId="77777777" w:rsidTr="00390C37">
        <w:trPr>
          <w:trHeight w:val="407"/>
        </w:trPr>
        <w:tc>
          <w:tcPr>
            <w:tcW w:w="6516" w:type="dxa"/>
            <w:hideMark/>
          </w:tcPr>
          <w:p w14:paraId="63D8C072" w14:textId="77777777" w:rsidR="008408E7" w:rsidRPr="00856073" w:rsidRDefault="008408E7" w:rsidP="009E32D8">
            <w:pPr>
              <w:rPr>
                <w:sz w:val="24"/>
                <w:szCs w:val="24"/>
              </w:rPr>
            </w:pPr>
            <w:r w:rsidRPr="00856073">
              <w:rPr>
                <w:sz w:val="24"/>
                <w:szCs w:val="24"/>
              </w:rPr>
              <w:t>неопределенность способов решения</w:t>
            </w:r>
          </w:p>
        </w:tc>
        <w:tc>
          <w:tcPr>
            <w:tcW w:w="850" w:type="dxa"/>
            <w:hideMark/>
          </w:tcPr>
          <w:p w14:paraId="0D5BB241" w14:textId="77777777" w:rsidR="008408E7" w:rsidRPr="00856073" w:rsidRDefault="008408E7" w:rsidP="009E32D8">
            <w:pPr>
              <w:rPr>
                <w:sz w:val="24"/>
                <w:szCs w:val="24"/>
              </w:rPr>
            </w:pPr>
          </w:p>
        </w:tc>
        <w:tc>
          <w:tcPr>
            <w:tcW w:w="2268" w:type="dxa"/>
            <w:hideMark/>
          </w:tcPr>
          <w:p w14:paraId="11D21D1D" w14:textId="77777777" w:rsidR="008408E7" w:rsidRPr="00856073" w:rsidRDefault="008408E7" w:rsidP="009E32D8">
            <w:pPr>
              <w:rPr>
                <w:sz w:val="24"/>
                <w:szCs w:val="24"/>
              </w:rPr>
            </w:pPr>
          </w:p>
        </w:tc>
      </w:tr>
      <w:tr w:rsidR="008408E7" w:rsidRPr="00D01250" w14:paraId="0C2EFBC6" w14:textId="77777777" w:rsidTr="00390C37">
        <w:trPr>
          <w:trHeight w:val="852"/>
        </w:trPr>
        <w:tc>
          <w:tcPr>
            <w:tcW w:w="6516" w:type="dxa"/>
            <w:hideMark/>
          </w:tcPr>
          <w:p w14:paraId="3C61F7FB" w14:textId="7ECD81A6" w:rsidR="008408E7" w:rsidRPr="00856073" w:rsidRDefault="008408E7" w:rsidP="009E32D8">
            <w:pPr>
              <w:rPr>
                <w:sz w:val="24"/>
                <w:szCs w:val="24"/>
              </w:rPr>
            </w:pPr>
            <w:r w:rsidRPr="00856073">
              <w:rPr>
                <w:sz w:val="24"/>
                <w:szCs w:val="24"/>
              </w:rPr>
              <w:t>Учитель организует качественную рефлексию учеников (достижение результата, сложность, полезность, взаимодействие и пр.)</w:t>
            </w:r>
          </w:p>
        </w:tc>
        <w:tc>
          <w:tcPr>
            <w:tcW w:w="850" w:type="dxa"/>
            <w:hideMark/>
          </w:tcPr>
          <w:p w14:paraId="15733087" w14:textId="77777777" w:rsidR="008408E7" w:rsidRPr="00856073" w:rsidRDefault="008408E7" w:rsidP="009E32D8">
            <w:pPr>
              <w:rPr>
                <w:sz w:val="24"/>
                <w:szCs w:val="24"/>
              </w:rPr>
            </w:pPr>
          </w:p>
        </w:tc>
        <w:tc>
          <w:tcPr>
            <w:tcW w:w="2268" w:type="dxa"/>
            <w:hideMark/>
          </w:tcPr>
          <w:p w14:paraId="7F19646F" w14:textId="77777777" w:rsidR="008408E7" w:rsidRPr="00856073" w:rsidRDefault="008408E7" w:rsidP="009E32D8">
            <w:pPr>
              <w:rPr>
                <w:sz w:val="24"/>
                <w:szCs w:val="24"/>
              </w:rPr>
            </w:pPr>
          </w:p>
        </w:tc>
      </w:tr>
      <w:tr w:rsidR="008408E7" w:rsidRPr="00D01250" w14:paraId="4BB29C16" w14:textId="77777777" w:rsidTr="00390C37">
        <w:trPr>
          <w:trHeight w:val="412"/>
        </w:trPr>
        <w:tc>
          <w:tcPr>
            <w:tcW w:w="9634" w:type="dxa"/>
            <w:gridSpan w:val="3"/>
            <w:hideMark/>
          </w:tcPr>
          <w:p w14:paraId="017DA1BE" w14:textId="77777777" w:rsidR="008408E7" w:rsidRPr="00856073" w:rsidRDefault="008408E7" w:rsidP="009E32D8">
            <w:pPr>
              <w:rPr>
                <w:sz w:val="24"/>
                <w:szCs w:val="24"/>
              </w:rPr>
            </w:pPr>
            <w:r w:rsidRPr="00856073">
              <w:rPr>
                <w:sz w:val="24"/>
                <w:szCs w:val="24"/>
              </w:rPr>
              <w:t>Соблюдение последовательности формирования мыслительной деятельности:</w:t>
            </w:r>
          </w:p>
        </w:tc>
      </w:tr>
      <w:tr w:rsidR="008408E7" w:rsidRPr="00D01250" w14:paraId="0501E26C" w14:textId="77777777" w:rsidTr="00390C37">
        <w:trPr>
          <w:trHeight w:val="417"/>
        </w:trPr>
        <w:tc>
          <w:tcPr>
            <w:tcW w:w="6516" w:type="dxa"/>
            <w:hideMark/>
          </w:tcPr>
          <w:p w14:paraId="1E1ADC53" w14:textId="77777777" w:rsidR="008408E7" w:rsidRPr="00856073" w:rsidRDefault="008408E7" w:rsidP="009E32D8">
            <w:pPr>
              <w:rPr>
                <w:sz w:val="24"/>
                <w:szCs w:val="24"/>
              </w:rPr>
            </w:pPr>
            <w:r w:rsidRPr="00856073">
              <w:rPr>
                <w:sz w:val="24"/>
                <w:szCs w:val="24"/>
              </w:rPr>
              <w:t>выявление информации</w:t>
            </w:r>
          </w:p>
        </w:tc>
        <w:tc>
          <w:tcPr>
            <w:tcW w:w="850" w:type="dxa"/>
            <w:hideMark/>
          </w:tcPr>
          <w:p w14:paraId="0783236A" w14:textId="77777777" w:rsidR="008408E7" w:rsidRPr="00856073" w:rsidRDefault="008408E7" w:rsidP="009E32D8">
            <w:pPr>
              <w:rPr>
                <w:sz w:val="24"/>
                <w:szCs w:val="24"/>
              </w:rPr>
            </w:pPr>
          </w:p>
        </w:tc>
        <w:tc>
          <w:tcPr>
            <w:tcW w:w="2268" w:type="dxa"/>
            <w:hideMark/>
          </w:tcPr>
          <w:p w14:paraId="4CF24305" w14:textId="77777777" w:rsidR="008408E7" w:rsidRPr="00856073" w:rsidRDefault="008408E7" w:rsidP="009E32D8">
            <w:pPr>
              <w:rPr>
                <w:sz w:val="24"/>
                <w:szCs w:val="24"/>
              </w:rPr>
            </w:pPr>
          </w:p>
        </w:tc>
      </w:tr>
      <w:tr w:rsidR="008408E7" w:rsidRPr="00D01250" w14:paraId="3C5D87BF" w14:textId="77777777" w:rsidTr="00390C37">
        <w:trPr>
          <w:trHeight w:val="423"/>
        </w:trPr>
        <w:tc>
          <w:tcPr>
            <w:tcW w:w="6516" w:type="dxa"/>
            <w:hideMark/>
          </w:tcPr>
          <w:p w14:paraId="34580747" w14:textId="77777777" w:rsidR="008408E7" w:rsidRPr="00856073" w:rsidRDefault="008408E7" w:rsidP="009E32D8">
            <w:pPr>
              <w:rPr>
                <w:sz w:val="24"/>
                <w:szCs w:val="24"/>
              </w:rPr>
            </w:pPr>
            <w:r w:rsidRPr="00856073">
              <w:rPr>
                <w:sz w:val="24"/>
                <w:szCs w:val="24"/>
              </w:rPr>
              <w:t>анализ информации в контексте</w:t>
            </w:r>
          </w:p>
        </w:tc>
        <w:tc>
          <w:tcPr>
            <w:tcW w:w="850" w:type="dxa"/>
            <w:hideMark/>
          </w:tcPr>
          <w:p w14:paraId="301BF18E" w14:textId="77777777" w:rsidR="008408E7" w:rsidRPr="00856073" w:rsidRDefault="008408E7" w:rsidP="009E32D8">
            <w:pPr>
              <w:rPr>
                <w:sz w:val="24"/>
                <w:szCs w:val="24"/>
              </w:rPr>
            </w:pPr>
          </w:p>
        </w:tc>
        <w:tc>
          <w:tcPr>
            <w:tcW w:w="2268" w:type="dxa"/>
            <w:hideMark/>
          </w:tcPr>
          <w:p w14:paraId="3B0EA85B" w14:textId="77777777" w:rsidR="008408E7" w:rsidRPr="00856073" w:rsidRDefault="008408E7" w:rsidP="009E32D8">
            <w:pPr>
              <w:rPr>
                <w:sz w:val="24"/>
                <w:szCs w:val="24"/>
              </w:rPr>
            </w:pPr>
          </w:p>
        </w:tc>
      </w:tr>
      <w:tr w:rsidR="008408E7" w:rsidRPr="00D01250" w14:paraId="24C9305E" w14:textId="77777777" w:rsidTr="00390C37">
        <w:trPr>
          <w:trHeight w:val="401"/>
        </w:trPr>
        <w:tc>
          <w:tcPr>
            <w:tcW w:w="6516" w:type="dxa"/>
            <w:hideMark/>
          </w:tcPr>
          <w:p w14:paraId="6B2D784F" w14:textId="77777777" w:rsidR="008408E7" w:rsidRPr="00856073" w:rsidRDefault="008408E7" w:rsidP="009E32D8">
            <w:pPr>
              <w:rPr>
                <w:sz w:val="24"/>
                <w:szCs w:val="24"/>
              </w:rPr>
            </w:pPr>
            <w:r w:rsidRPr="00856073">
              <w:rPr>
                <w:sz w:val="24"/>
                <w:szCs w:val="24"/>
              </w:rPr>
              <w:t>применение знаний для решения задач</w:t>
            </w:r>
          </w:p>
        </w:tc>
        <w:tc>
          <w:tcPr>
            <w:tcW w:w="850" w:type="dxa"/>
            <w:hideMark/>
          </w:tcPr>
          <w:p w14:paraId="4A6D6B4E" w14:textId="77777777" w:rsidR="008408E7" w:rsidRPr="00856073" w:rsidRDefault="008408E7" w:rsidP="009E32D8">
            <w:pPr>
              <w:rPr>
                <w:sz w:val="24"/>
                <w:szCs w:val="24"/>
              </w:rPr>
            </w:pPr>
          </w:p>
        </w:tc>
        <w:tc>
          <w:tcPr>
            <w:tcW w:w="2268" w:type="dxa"/>
            <w:hideMark/>
          </w:tcPr>
          <w:p w14:paraId="62BA6BDF" w14:textId="77777777" w:rsidR="008408E7" w:rsidRPr="00856073" w:rsidRDefault="008408E7" w:rsidP="009E32D8">
            <w:pPr>
              <w:rPr>
                <w:sz w:val="24"/>
                <w:szCs w:val="24"/>
              </w:rPr>
            </w:pPr>
          </w:p>
        </w:tc>
      </w:tr>
      <w:tr w:rsidR="008408E7" w:rsidRPr="00D01250" w14:paraId="4123C84C" w14:textId="77777777" w:rsidTr="00390C37">
        <w:trPr>
          <w:trHeight w:val="408"/>
        </w:trPr>
        <w:tc>
          <w:tcPr>
            <w:tcW w:w="6516" w:type="dxa"/>
            <w:hideMark/>
          </w:tcPr>
          <w:p w14:paraId="55513E45" w14:textId="77777777" w:rsidR="008408E7" w:rsidRPr="00856073" w:rsidRDefault="008408E7" w:rsidP="009E32D8">
            <w:pPr>
              <w:rPr>
                <w:sz w:val="24"/>
                <w:szCs w:val="24"/>
              </w:rPr>
            </w:pPr>
            <w:r w:rsidRPr="00856073">
              <w:rPr>
                <w:sz w:val="24"/>
                <w:szCs w:val="24"/>
              </w:rPr>
              <w:t>оценка/интерпретация/ результата</w:t>
            </w:r>
          </w:p>
        </w:tc>
        <w:tc>
          <w:tcPr>
            <w:tcW w:w="850" w:type="dxa"/>
            <w:hideMark/>
          </w:tcPr>
          <w:p w14:paraId="28CEB8C8" w14:textId="77777777" w:rsidR="008408E7" w:rsidRPr="00856073" w:rsidRDefault="008408E7" w:rsidP="009E32D8">
            <w:pPr>
              <w:rPr>
                <w:sz w:val="24"/>
                <w:szCs w:val="24"/>
              </w:rPr>
            </w:pPr>
          </w:p>
        </w:tc>
        <w:tc>
          <w:tcPr>
            <w:tcW w:w="2268" w:type="dxa"/>
            <w:hideMark/>
          </w:tcPr>
          <w:p w14:paraId="1D9390B9" w14:textId="77777777" w:rsidR="008408E7" w:rsidRPr="00856073" w:rsidRDefault="008408E7" w:rsidP="009E32D8">
            <w:pPr>
              <w:rPr>
                <w:sz w:val="24"/>
                <w:szCs w:val="24"/>
              </w:rPr>
            </w:pPr>
          </w:p>
        </w:tc>
      </w:tr>
      <w:tr w:rsidR="008408E7" w:rsidRPr="00D01250" w14:paraId="082E28C4" w14:textId="77777777" w:rsidTr="00390C37">
        <w:trPr>
          <w:trHeight w:val="427"/>
        </w:trPr>
        <w:tc>
          <w:tcPr>
            <w:tcW w:w="6516" w:type="dxa"/>
            <w:hideMark/>
          </w:tcPr>
          <w:p w14:paraId="14C7E334" w14:textId="77777777" w:rsidR="008408E7" w:rsidRPr="00856073" w:rsidRDefault="008408E7" w:rsidP="009E32D8">
            <w:pPr>
              <w:rPr>
                <w:sz w:val="24"/>
                <w:szCs w:val="24"/>
              </w:rPr>
            </w:pPr>
            <w:r w:rsidRPr="00856073">
              <w:rPr>
                <w:b/>
                <w:bCs/>
                <w:sz w:val="24"/>
                <w:szCs w:val="24"/>
              </w:rPr>
              <w:t>Итого: максимально-43 балла</w:t>
            </w:r>
          </w:p>
        </w:tc>
        <w:tc>
          <w:tcPr>
            <w:tcW w:w="850" w:type="dxa"/>
            <w:hideMark/>
          </w:tcPr>
          <w:p w14:paraId="53640254" w14:textId="77777777" w:rsidR="008408E7" w:rsidRPr="00856073" w:rsidRDefault="008408E7" w:rsidP="009E32D8">
            <w:pPr>
              <w:rPr>
                <w:sz w:val="24"/>
                <w:szCs w:val="24"/>
              </w:rPr>
            </w:pPr>
          </w:p>
        </w:tc>
        <w:tc>
          <w:tcPr>
            <w:tcW w:w="2268" w:type="dxa"/>
            <w:hideMark/>
          </w:tcPr>
          <w:p w14:paraId="3EBA3273" w14:textId="77777777" w:rsidR="008408E7" w:rsidRPr="00856073" w:rsidRDefault="008408E7" w:rsidP="009E32D8">
            <w:pPr>
              <w:rPr>
                <w:sz w:val="24"/>
                <w:szCs w:val="24"/>
              </w:rPr>
            </w:pPr>
          </w:p>
        </w:tc>
      </w:tr>
    </w:tbl>
    <w:p w14:paraId="24F1BF31" w14:textId="77777777" w:rsidR="00390C37" w:rsidRDefault="00390C37" w:rsidP="008408E7">
      <w:pPr>
        <w:spacing w:line="240" w:lineRule="auto"/>
        <w:ind w:firstLine="426"/>
        <w:jc w:val="both"/>
        <w:rPr>
          <w:sz w:val="26"/>
          <w:szCs w:val="26"/>
        </w:rPr>
      </w:pPr>
    </w:p>
    <w:p w14:paraId="58AD9159" w14:textId="77777777" w:rsidR="005C6293" w:rsidRDefault="005C6293" w:rsidP="008408E7">
      <w:pPr>
        <w:spacing w:line="240" w:lineRule="auto"/>
        <w:ind w:firstLine="426"/>
        <w:jc w:val="both"/>
        <w:rPr>
          <w:sz w:val="26"/>
          <w:szCs w:val="26"/>
        </w:rPr>
      </w:pPr>
    </w:p>
    <w:p w14:paraId="6DDEA983" w14:textId="04DE213B" w:rsidR="008408E7" w:rsidRPr="00362BD9" w:rsidRDefault="008408E7" w:rsidP="008408E7">
      <w:pPr>
        <w:spacing w:line="240" w:lineRule="auto"/>
        <w:ind w:firstLine="426"/>
        <w:jc w:val="both"/>
        <w:rPr>
          <w:sz w:val="26"/>
          <w:szCs w:val="26"/>
        </w:rPr>
      </w:pPr>
      <w:r>
        <w:rPr>
          <w:sz w:val="26"/>
          <w:szCs w:val="26"/>
        </w:rPr>
        <w:t xml:space="preserve">Формирование функциональной грамотности – процесс постепенный. Учитывая тот факт, что в заданиях исследования качества образования </w:t>
      </w:r>
      <w:r>
        <w:rPr>
          <w:sz w:val="26"/>
          <w:szCs w:val="26"/>
          <w:lang w:val="en-US"/>
        </w:rPr>
        <w:t>PISA</w:t>
      </w:r>
      <w:r w:rsidRPr="00362BD9">
        <w:rPr>
          <w:sz w:val="26"/>
          <w:szCs w:val="26"/>
        </w:rPr>
        <w:t xml:space="preserve"> </w:t>
      </w:r>
      <w:r>
        <w:rPr>
          <w:sz w:val="26"/>
          <w:szCs w:val="26"/>
        </w:rPr>
        <w:t>используются ситуативные задачи, работа над их разбором должна быть постоянной. В этой связи предлагаем материалы Конасовой Н.Ю.</w:t>
      </w:r>
      <w:r w:rsidRPr="00362BD9">
        <w:rPr>
          <w:sz w:val="26"/>
          <w:szCs w:val="26"/>
        </w:rPr>
        <w:t xml:space="preserve"> </w:t>
      </w:r>
    </w:p>
    <w:p w14:paraId="1219FD48" w14:textId="2BDBE578" w:rsidR="008408E7" w:rsidRDefault="008408E7" w:rsidP="008408E7">
      <w:pPr>
        <w:rPr>
          <w:color w:val="C00000"/>
        </w:rPr>
      </w:pPr>
      <w:r>
        <w:rPr>
          <w:noProof/>
          <w:lang w:eastAsia="ru-RU"/>
        </w:rPr>
        <w:drawing>
          <wp:inline distT="0" distB="0" distL="0" distR="0" wp14:anchorId="100F6A9A" wp14:editId="3A7954BC">
            <wp:extent cx="618565" cy="488537"/>
            <wp:effectExtent l="0" t="0" r="0" b="698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8428" cy="496327"/>
                    </a:xfrm>
                    <a:prstGeom prst="rect">
                      <a:avLst/>
                    </a:prstGeom>
                    <a:noFill/>
                    <a:ln>
                      <a:noFill/>
                    </a:ln>
                  </pic:spPr>
                </pic:pic>
              </a:graphicData>
            </a:graphic>
          </wp:inline>
        </w:drawing>
      </w:r>
      <w:r w:rsidRPr="00BE1076">
        <w:rPr>
          <w:b/>
          <w:bCs/>
          <w:color w:val="C00000"/>
          <w:sz w:val="26"/>
          <w:szCs w:val="26"/>
        </w:rPr>
        <w:t>Из методического пособия «Ситуационные задачи по оценке функциональной грамотности учащихся средней школы» Конасовой Н</w:t>
      </w:r>
      <w:r w:rsidR="00311913">
        <w:rPr>
          <w:b/>
          <w:bCs/>
          <w:color w:val="C00000"/>
          <w:sz w:val="26"/>
          <w:szCs w:val="26"/>
        </w:rPr>
        <w:t>.</w:t>
      </w:r>
      <w:r w:rsidRPr="00BE1076">
        <w:rPr>
          <w:b/>
          <w:bCs/>
          <w:color w:val="C00000"/>
          <w:sz w:val="26"/>
          <w:szCs w:val="26"/>
        </w:rPr>
        <w:t>Ю</w:t>
      </w:r>
      <w:r w:rsidR="00311913">
        <w:rPr>
          <w:b/>
          <w:bCs/>
          <w:color w:val="C00000"/>
          <w:sz w:val="26"/>
          <w:szCs w:val="26"/>
        </w:rPr>
        <w:t>.</w:t>
      </w:r>
      <w:r w:rsidRPr="00BE1076">
        <w:rPr>
          <w:color w:val="C00000"/>
        </w:rPr>
        <w:t xml:space="preserve"> </w:t>
      </w:r>
    </w:p>
    <w:p w14:paraId="0A165BD9" w14:textId="77777777" w:rsidR="008408E7" w:rsidRDefault="008408E7" w:rsidP="008408E7">
      <w:pPr>
        <w:spacing w:after="0"/>
        <w:rPr>
          <w:b/>
          <w:bCs/>
          <w:sz w:val="24"/>
          <w:szCs w:val="24"/>
        </w:rPr>
      </w:pPr>
    </w:p>
    <w:p w14:paraId="00732BD1" w14:textId="19401664" w:rsidR="008408E7" w:rsidRPr="00311913" w:rsidRDefault="008408E7" w:rsidP="008408E7">
      <w:pPr>
        <w:spacing w:after="0"/>
        <w:rPr>
          <w:b/>
          <w:bCs/>
          <w:i/>
          <w:iCs/>
          <w:color w:val="663300"/>
          <w:sz w:val="26"/>
          <w:szCs w:val="26"/>
        </w:rPr>
      </w:pPr>
      <w:r w:rsidRPr="00311913">
        <w:rPr>
          <w:b/>
          <w:bCs/>
          <w:color w:val="663300"/>
          <w:sz w:val="26"/>
          <w:szCs w:val="26"/>
          <w:u w:val="single"/>
        </w:rPr>
        <w:t>Ситуационная задача № 1</w:t>
      </w:r>
      <w:r w:rsidR="00390C37" w:rsidRPr="00311913">
        <w:rPr>
          <w:b/>
          <w:bCs/>
          <w:color w:val="663300"/>
          <w:sz w:val="26"/>
          <w:szCs w:val="26"/>
          <w:u w:val="single"/>
        </w:rPr>
        <w:t>.</w:t>
      </w:r>
      <w:r w:rsidR="00390C37" w:rsidRPr="00311913">
        <w:rPr>
          <w:b/>
          <w:bCs/>
          <w:color w:val="663300"/>
          <w:sz w:val="26"/>
          <w:szCs w:val="26"/>
        </w:rPr>
        <w:t xml:space="preserve">  </w:t>
      </w:r>
      <w:r w:rsidRPr="00311913">
        <w:rPr>
          <w:b/>
          <w:bCs/>
          <w:i/>
          <w:iCs/>
          <w:color w:val="663300"/>
          <w:sz w:val="26"/>
          <w:szCs w:val="26"/>
        </w:rPr>
        <w:t>Подготовка к сдаче ЕГЭ</w:t>
      </w:r>
    </w:p>
    <w:p w14:paraId="5D64AF90" w14:textId="77777777" w:rsidR="008408E7" w:rsidRPr="00F64BC9" w:rsidRDefault="008408E7" w:rsidP="008408E7">
      <w:pPr>
        <w:spacing w:after="0"/>
        <w:rPr>
          <w:i/>
          <w:iCs/>
          <w:color w:val="000066"/>
          <w:sz w:val="24"/>
          <w:szCs w:val="24"/>
        </w:rPr>
      </w:pPr>
      <w:r w:rsidRPr="00F64BC9">
        <w:rPr>
          <w:i/>
          <w:iCs/>
          <w:color w:val="000066"/>
          <w:sz w:val="24"/>
          <w:szCs w:val="24"/>
        </w:rPr>
        <w:t>Описание ситуации</w:t>
      </w:r>
    </w:p>
    <w:p w14:paraId="7AB021D1" w14:textId="77777777" w:rsidR="008408E7" w:rsidRPr="00F64BC9" w:rsidRDefault="008408E7" w:rsidP="008408E7">
      <w:pPr>
        <w:spacing w:after="0"/>
        <w:ind w:firstLine="426"/>
        <w:rPr>
          <w:color w:val="000066"/>
          <w:sz w:val="24"/>
          <w:szCs w:val="24"/>
        </w:rPr>
      </w:pPr>
      <w:r w:rsidRPr="00F64BC9">
        <w:rPr>
          <w:color w:val="000066"/>
          <w:sz w:val="24"/>
          <w:szCs w:val="24"/>
        </w:rPr>
        <w:t>Задача представляет собой типичную ситуацию, в которой оказывается каждый выпускник школы. Итак, представь, что ты выпускник.</w:t>
      </w:r>
    </w:p>
    <w:p w14:paraId="520E59EB" w14:textId="40BDDDA4" w:rsidR="008408E7" w:rsidRPr="00F64BC9" w:rsidRDefault="008408E7" w:rsidP="00311913">
      <w:pPr>
        <w:spacing w:after="0"/>
        <w:ind w:firstLine="426"/>
        <w:jc w:val="both"/>
        <w:rPr>
          <w:color w:val="000066"/>
          <w:sz w:val="24"/>
          <w:szCs w:val="24"/>
        </w:rPr>
      </w:pPr>
      <w:r w:rsidRPr="00F64BC9">
        <w:rPr>
          <w:color w:val="000066"/>
          <w:sz w:val="24"/>
          <w:szCs w:val="24"/>
        </w:rPr>
        <w:lastRenderedPageBreak/>
        <w:t>Ты определился с выбором ВУЗа, знаешь перечень экзаменов, которые тебе придется сдавать, понимаешь, что у тебя есть пробелы в знаниях, которые было бы неплохо восполнить. В школе этого сделать не удастся, потому что ты выбрал гуманитарную направленность, но учишься в классе, где больше времени уделяется математике. Здесь</w:t>
      </w:r>
      <w:r>
        <w:rPr>
          <w:color w:val="000066"/>
          <w:sz w:val="24"/>
          <w:szCs w:val="24"/>
        </w:rPr>
        <w:t>-</w:t>
      </w:r>
      <w:r w:rsidRPr="00F64BC9">
        <w:rPr>
          <w:color w:val="000066"/>
          <w:sz w:val="24"/>
          <w:szCs w:val="24"/>
        </w:rPr>
        <w:t>то и возникает необходимость дополнительных занятий.</w:t>
      </w:r>
    </w:p>
    <w:p w14:paraId="0B9C641E" w14:textId="77777777" w:rsidR="008408E7" w:rsidRPr="00F64BC9" w:rsidRDefault="008408E7" w:rsidP="008408E7">
      <w:pPr>
        <w:spacing w:after="0"/>
        <w:ind w:firstLine="426"/>
        <w:rPr>
          <w:color w:val="000066"/>
          <w:sz w:val="24"/>
          <w:szCs w:val="24"/>
        </w:rPr>
      </w:pPr>
      <w:r w:rsidRPr="00F64BC9">
        <w:rPr>
          <w:color w:val="000066"/>
          <w:sz w:val="24"/>
          <w:szCs w:val="24"/>
        </w:rPr>
        <w:t>Но и тут все не так просто, встает важный вопрос: что же выбрать: курсы, репетитора? Какие?</w:t>
      </w:r>
    </w:p>
    <w:p w14:paraId="09B97AEA" w14:textId="77777777" w:rsidR="008408E7" w:rsidRPr="00F64BC9" w:rsidRDefault="008408E7" w:rsidP="008408E7">
      <w:pPr>
        <w:spacing w:after="0"/>
        <w:rPr>
          <w:i/>
          <w:iCs/>
          <w:color w:val="000066"/>
          <w:sz w:val="24"/>
          <w:szCs w:val="24"/>
        </w:rPr>
      </w:pPr>
      <w:r w:rsidRPr="00F64BC9">
        <w:rPr>
          <w:i/>
          <w:iCs/>
          <w:color w:val="000066"/>
          <w:sz w:val="24"/>
          <w:szCs w:val="24"/>
        </w:rPr>
        <w:t>Задания и вопросы для анализа ситуации</w:t>
      </w:r>
    </w:p>
    <w:p w14:paraId="2BAD1656" w14:textId="77777777" w:rsidR="008408E7" w:rsidRPr="00F64BC9" w:rsidRDefault="008408E7" w:rsidP="008408E7">
      <w:pPr>
        <w:spacing w:after="0"/>
        <w:rPr>
          <w:color w:val="000066"/>
          <w:sz w:val="24"/>
          <w:szCs w:val="24"/>
        </w:rPr>
      </w:pPr>
      <w:r w:rsidRPr="00F64BC9">
        <w:rPr>
          <w:color w:val="000066"/>
          <w:sz w:val="24"/>
          <w:szCs w:val="24"/>
        </w:rPr>
        <w:t xml:space="preserve">1. Можно ли на основании информации, представленной далее в тексте задания, сделать выбор? Какая еще информация необходима для принятия решения? </w:t>
      </w:r>
    </w:p>
    <w:p w14:paraId="2A3EA4FB" w14:textId="77777777" w:rsidR="008408E7" w:rsidRPr="00F64BC9" w:rsidRDefault="008408E7" w:rsidP="008408E7">
      <w:pPr>
        <w:spacing w:after="0"/>
        <w:rPr>
          <w:color w:val="000066"/>
          <w:sz w:val="24"/>
          <w:szCs w:val="24"/>
        </w:rPr>
      </w:pPr>
      <w:r w:rsidRPr="00F64BC9">
        <w:rPr>
          <w:color w:val="000066"/>
          <w:sz w:val="24"/>
          <w:szCs w:val="24"/>
        </w:rPr>
        <w:t>2. Определите сильные и слабые стороны каждого из представленных предложений (курсов ЕГЭ и репетитора).</w:t>
      </w:r>
    </w:p>
    <w:tbl>
      <w:tblPr>
        <w:tblStyle w:val="a8"/>
        <w:tblW w:w="0" w:type="auto"/>
        <w:tblLook w:val="04A0" w:firstRow="1" w:lastRow="0" w:firstColumn="1" w:lastColumn="0" w:noHBand="0" w:noVBand="1"/>
      </w:tblPr>
      <w:tblGrid>
        <w:gridCol w:w="2259"/>
        <w:gridCol w:w="1228"/>
        <w:gridCol w:w="1228"/>
        <w:gridCol w:w="1229"/>
        <w:gridCol w:w="1228"/>
        <w:gridCol w:w="1228"/>
        <w:gridCol w:w="1228"/>
      </w:tblGrid>
      <w:tr w:rsidR="008408E7" w:rsidRPr="00F64BC9" w14:paraId="1C984FFE" w14:textId="77777777" w:rsidTr="009E32D8">
        <w:tc>
          <w:tcPr>
            <w:tcW w:w="2259" w:type="dxa"/>
          </w:tcPr>
          <w:p w14:paraId="404BEC74" w14:textId="77777777" w:rsidR="008408E7" w:rsidRPr="00F64BC9" w:rsidRDefault="008408E7" w:rsidP="009E32D8">
            <w:pPr>
              <w:jc w:val="center"/>
              <w:rPr>
                <w:rFonts w:cstheme="minorHAnsi"/>
                <w:color w:val="000066"/>
                <w:sz w:val="24"/>
                <w:szCs w:val="24"/>
                <w:shd w:val="clear" w:color="auto" w:fill="FFFFFF" w:themeFill="background1"/>
              </w:rPr>
            </w:pPr>
            <w:r w:rsidRPr="00F64BC9">
              <w:rPr>
                <w:rFonts w:cstheme="minorHAnsi"/>
                <w:color w:val="000066"/>
                <w:sz w:val="24"/>
                <w:szCs w:val="24"/>
                <w:shd w:val="clear" w:color="auto" w:fill="FFFFFF" w:themeFill="background1"/>
              </w:rPr>
              <w:t>Образовательная услуга</w:t>
            </w:r>
          </w:p>
        </w:tc>
        <w:tc>
          <w:tcPr>
            <w:tcW w:w="3685" w:type="dxa"/>
            <w:gridSpan w:val="3"/>
          </w:tcPr>
          <w:p w14:paraId="3BBAEB9E" w14:textId="77777777" w:rsidR="008408E7" w:rsidRPr="00F64BC9" w:rsidRDefault="008408E7" w:rsidP="009E32D8">
            <w:pPr>
              <w:jc w:val="center"/>
              <w:rPr>
                <w:rFonts w:cstheme="minorHAnsi"/>
                <w:color w:val="000066"/>
                <w:sz w:val="24"/>
                <w:szCs w:val="24"/>
                <w:shd w:val="clear" w:color="auto" w:fill="FFFFFF" w:themeFill="background1"/>
              </w:rPr>
            </w:pPr>
            <w:r w:rsidRPr="00F64BC9">
              <w:rPr>
                <w:rFonts w:cstheme="minorHAnsi"/>
                <w:color w:val="000066"/>
                <w:sz w:val="24"/>
                <w:szCs w:val="24"/>
                <w:shd w:val="clear" w:color="auto" w:fill="FFFFFF" w:themeFill="background1"/>
              </w:rPr>
              <w:t>Плюсы</w:t>
            </w:r>
          </w:p>
        </w:tc>
        <w:tc>
          <w:tcPr>
            <w:tcW w:w="3684" w:type="dxa"/>
            <w:gridSpan w:val="3"/>
          </w:tcPr>
          <w:p w14:paraId="0CEDDF33" w14:textId="77777777" w:rsidR="008408E7" w:rsidRPr="00F64BC9" w:rsidRDefault="008408E7" w:rsidP="009E32D8">
            <w:pPr>
              <w:jc w:val="center"/>
              <w:rPr>
                <w:rFonts w:cstheme="minorHAnsi"/>
                <w:color w:val="000066"/>
                <w:sz w:val="24"/>
                <w:szCs w:val="24"/>
                <w:shd w:val="clear" w:color="auto" w:fill="FFFFFF" w:themeFill="background1"/>
              </w:rPr>
            </w:pPr>
            <w:r w:rsidRPr="00F64BC9">
              <w:rPr>
                <w:rFonts w:cstheme="minorHAnsi"/>
                <w:color w:val="000066"/>
                <w:sz w:val="24"/>
                <w:szCs w:val="24"/>
                <w:shd w:val="clear" w:color="auto" w:fill="FFFFFF" w:themeFill="background1"/>
              </w:rPr>
              <w:t xml:space="preserve">Минусы </w:t>
            </w:r>
          </w:p>
        </w:tc>
      </w:tr>
      <w:tr w:rsidR="008408E7" w:rsidRPr="00F64BC9" w14:paraId="29EC4DAA" w14:textId="77777777" w:rsidTr="009E32D8">
        <w:tc>
          <w:tcPr>
            <w:tcW w:w="2259" w:type="dxa"/>
          </w:tcPr>
          <w:p w14:paraId="1A417A0C"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5CF3EFBB"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1540BCD1"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9" w:type="dxa"/>
          </w:tcPr>
          <w:p w14:paraId="6F985645"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423285AF"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273F64B7"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460787AA" w14:textId="77777777" w:rsidR="008408E7" w:rsidRPr="00F64BC9" w:rsidRDefault="008408E7" w:rsidP="009E32D8">
            <w:pPr>
              <w:rPr>
                <w:rFonts w:cstheme="minorHAnsi"/>
                <w:b/>
                <w:bCs/>
                <w:i/>
                <w:iCs/>
                <w:color w:val="000066"/>
                <w:sz w:val="24"/>
                <w:szCs w:val="24"/>
                <w:shd w:val="clear" w:color="auto" w:fill="FFFFFF" w:themeFill="background1"/>
              </w:rPr>
            </w:pPr>
          </w:p>
        </w:tc>
      </w:tr>
      <w:tr w:rsidR="008408E7" w:rsidRPr="00F64BC9" w14:paraId="30F60AF3" w14:textId="77777777" w:rsidTr="009E32D8">
        <w:tc>
          <w:tcPr>
            <w:tcW w:w="2259" w:type="dxa"/>
          </w:tcPr>
          <w:p w14:paraId="696C427B"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793F4CB6"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0C6ECEC4"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9" w:type="dxa"/>
          </w:tcPr>
          <w:p w14:paraId="11FEF75E"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7D649388"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167CC610"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4BC71ED1" w14:textId="77777777" w:rsidR="008408E7" w:rsidRPr="00F64BC9" w:rsidRDefault="008408E7" w:rsidP="009E32D8">
            <w:pPr>
              <w:rPr>
                <w:rFonts w:cstheme="minorHAnsi"/>
                <w:b/>
                <w:bCs/>
                <w:i/>
                <w:iCs/>
                <w:color w:val="000066"/>
                <w:sz w:val="24"/>
                <w:szCs w:val="24"/>
                <w:shd w:val="clear" w:color="auto" w:fill="FFFFFF" w:themeFill="background1"/>
              </w:rPr>
            </w:pPr>
          </w:p>
        </w:tc>
      </w:tr>
      <w:tr w:rsidR="008408E7" w:rsidRPr="00F64BC9" w14:paraId="17E7AC97" w14:textId="77777777" w:rsidTr="009E32D8">
        <w:tc>
          <w:tcPr>
            <w:tcW w:w="2259" w:type="dxa"/>
          </w:tcPr>
          <w:p w14:paraId="6A0EC9A4"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545A8FB7"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314831FA"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9" w:type="dxa"/>
          </w:tcPr>
          <w:p w14:paraId="39B21D23"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01148EFA"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0CBDB656"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6508A67B" w14:textId="77777777" w:rsidR="008408E7" w:rsidRPr="00F64BC9" w:rsidRDefault="008408E7" w:rsidP="009E32D8">
            <w:pPr>
              <w:rPr>
                <w:rFonts w:cstheme="minorHAnsi"/>
                <w:b/>
                <w:bCs/>
                <w:i/>
                <w:iCs/>
                <w:color w:val="000066"/>
                <w:sz w:val="24"/>
                <w:szCs w:val="24"/>
                <w:shd w:val="clear" w:color="auto" w:fill="FFFFFF" w:themeFill="background1"/>
              </w:rPr>
            </w:pPr>
          </w:p>
        </w:tc>
      </w:tr>
      <w:tr w:rsidR="008408E7" w:rsidRPr="00F64BC9" w14:paraId="0D9E03B3" w14:textId="77777777" w:rsidTr="009E32D8">
        <w:tc>
          <w:tcPr>
            <w:tcW w:w="2259" w:type="dxa"/>
          </w:tcPr>
          <w:p w14:paraId="2DD4EE3B"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5CC40AF3"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67E4EAFC"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9" w:type="dxa"/>
          </w:tcPr>
          <w:p w14:paraId="5417B62A"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2CB44353"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1A87875E"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5C60EE2C" w14:textId="77777777" w:rsidR="008408E7" w:rsidRPr="00F64BC9" w:rsidRDefault="008408E7" w:rsidP="009E32D8">
            <w:pPr>
              <w:rPr>
                <w:rFonts w:cstheme="minorHAnsi"/>
                <w:b/>
                <w:bCs/>
                <w:i/>
                <w:iCs/>
                <w:color w:val="000066"/>
                <w:sz w:val="24"/>
                <w:szCs w:val="24"/>
                <w:shd w:val="clear" w:color="auto" w:fill="FFFFFF" w:themeFill="background1"/>
              </w:rPr>
            </w:pPr>
          </w:p>
        </w:tc>
      </w:tr>
      <w:tr w:rsidR="008408E7" w:rsidRPr="00F64BC9" w14:paraId="3FCFA291" w14:textId="77777777" w:rsidTr="009E32D8">
        <w:tc>
          <w:tcPr>
            <w:tcW w:w="2259" w:type="dxa"/>
          </w:tcPr>
          <w:p w14:paraId="0200AB38"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6EB537DE"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392D2627"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9" w:type="dxa"/>
          </w:tcPr>
          <w:p w14:paraId="141D834F"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4B4318B5"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6817BBA2"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7186148F" w14:textId="77777777" w:rsidR="008408E7" w:rsidRPr="00F64BC9" w:rsidRDefault="008408E7" w:rsidP="009E32D8">
            <w:pPr>
              <w:rPr>
                <w:rFonts w:cstheme="minorHAnsi"/>
                <w:b/>
                <w:bCs/>
                <w:i/>
                <w:iCs/>
                <w:color w:val="000066"/>
                <w:sz w:val="24"/>
                <w:szCs w:val="24"/>
                <w:shd w:val="clear" w:color="auto" w:fill="FFFFFF" w:themeFill="background1"/>
              </w:rPr>
            </w:pPr>
          </w:p>
        </w:tc>
      </w:tr>
      <w:tr w:rsidR="008408E7" w:rsidRPr="00F64BC9" w14:paraId="761EADEC" w14:textId="77777777" w:rsidTr="009E32D8">
        <w:tc>
          <w:tcPr>
            <w:tcW w:w="2259" w:type="dxa"/>
          </w:tcPr>
          <w:p w14:paraId="1B9C6ED1"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5B540F1B"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42D46E14"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9" w:type="dxa"/>
          </w:tcPr>
          <w:p w14:paraId="6A8FC4FD"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288501F1"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11A840D6"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7ECC13C0" w14:textId="77777777" w:rsidR="008408E7" w:rsidRPr="00F64BC9" w:rsidRDefault="008408E7" w:rsidP="009E32D8">
            <w:pPr>
              <w:rPr>
                <w:rFonts w:cstheme="minorHAnsi"/>
                <w:b/>
                <w:bCs/>
                <w:i/>
                <w:iCs/>
                <w:color w:val="000066"/>
                <w:sz w:val="24"/>
                <w:szCs w:val="24"/>
                <w:shd w:val="clear" w:color="auto" w:fill="FFFFFF" w:themeFill="background1"/>
              </w:rPr>
            </w:pPr>
          </w:p>
        </w:tc>
      </w:tr>
      <w:tr w:rsidR="008408E7" w:rsidRPr="00F64BC9" w14:paraId="7DE6B545" w14:textId="77777777" w:rsidTr="009E32D8">
        <w:tc>
          <w:tcPr>
            <w:tcW w:w="2259" w:type="dxa"/>
          </w:tcPr>
          <w:p w14:paraId="12033CA2"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2139DD1C"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43E42EDF"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9" w:type="dxa"/>
          </w:tcPr>
          <w:p w14:paraId="23E70797"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711AF8E1"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32CAC574" w14:textId="77777777" w:rsidR="008408E7" w:rsidRPr="00F64BC9" w:rsidRDefault="008408E7" w:rsidP="009E32D8">
            <w:pPr>
              <w:rPr>
                <w:rFonts w:cstheme="minorHAnsi"/>
                <w:b/>
                <w:bCs/>
                <w:i/>
                <w:iCs/>
                <w:color w:val="000066"/>
                <w:sz w:val="24"/>
                <w:szCs w:val="24"/>
                <w:shd w:val="clear" w:color="auto" w:fill="FFFFFF" w:themeFill="background1"/>
              </w:rPr>
            </w:pPr>
          </w:p>
        </w:tc>
        <w:tc>
          <w:tcPr>
            <w:tcW w:w="1228" w:type="dxa"/>
          </w:tcPr>
          <w:p w14:paraId="2805B468" w14:textId="77777777" w:rsidR="008408E7" w:rsidRPr="00F64BC9" w:rsidRDefault="008408E7" w:rsidP="009E32D8">
            <w:pPr>
              <w:rPr>
                <w:rFonts w:cstheme="minorHAnsi"/>
                <w:b/>
                <w:bCs/>
                <w:i/>
                <w:iCs/>
                <w:color w:val="000066"/>
                <w:sz w:val="24"/>
                <w:szCs w:val="24"/>
                <w:shd w:val="clear" w:color="auto" w:fill="FFFFFF" w:themeFill="background1"/>
              </w:rPr>
            </w:pPr>
          </w:p>
        </w:tc>
      </w:tr>
    </w:tbl>
    <w:p w14:paraId="32A63B22" w14:textId="77777777" w:rsidR="0079582C" w:rsidRDefault="0079582C" w:rsidP="008408E7">
      <w:pPr>
        <w:spacing w:after="0"/>
        <w:rPr>
          <w:color w:val="000066"/>
          <w:sz w:val="24"/>
          <w:szCs w:val="24"/>
        </w:rPr>
      </w:pPr>
    </w:p>
    <w:p w14:paraId="16C520D0" w14:textId="45F3BCFE" w:rsidR="008408E7" w:rsidRPr="00F64BC9" w:rsidRDefault="008408E7" w:rsidP="008408E7">
      <w:pPr>
        <w:spacing w:after="0"/>
        <w:rPr>
          <w:color w:val="000066"/>
          <w:sz w:val="24"/>
          <w:szCs w:val="24"/>
        </w:rPr>
      </w:pPr>
      <w:r w:rsidRPr="00F64BC9">
        <w:rPr>
          <w:color w:val="000066"/>
          <w:sz w:val="24"/>
          <w:szCs w:val="24"/>
        </w:rPr>
        <w:t xml:space="preserve">3. Выделите критерии, на основании которых вы делаете свой выбор. </w:t>
      </w:r>
    </w:p>
    <w:p w14:paraId="23889212" w14:textId="77777777" w:rsidR="008408E7" w:rsidRPr="00F64BC9" w:rsidRDefault="008408E7" w:rsidP="008408E7">
      <w:pPr>
        <w:spacing w:after="0"/>
        <w:rPr>
          <w:color w:val="000066"/>
          <w:sz w:val="24"/>
          <w:szCs w:val="24"/>
        </w:rPr>
      </w:pPr>
      <w:r w:rsidRPr="00F64BC9">
        <w:rPr>
          <w:color w:val="000066"/>
          <w:sz w:val="24"/>
          <w:szCs w:val="24"/>
        </w:rPr>
        <w:t xml:space="preserve">4. Обоснуйте сделанный выбор. </w:t>
      </w:r>
    </w:p>
    <w:p w14:paraId="49589375" w14:textId="2E375F8B" w:rsidR="008408E7" w:rsidRDefault="008408E7" w:rsidP="008408E7">
      <w:pPr>
        <w:spacing w:after="0"/>
        <w:rPr>
          <w:color w:val="000066"/>
        </w:rPr>
      </w:pPr>
      <w:r w:rsidRPr="00F64BC9">
        <w:rPr>
          <w:color w:val="000066"/>
          <w:sz w:val="24"/>
          <w:szCs w:val="24"/>
        </w:rPr>
        <w:t>5. Сформулируйте пять главных правил для успешной подготовки в вуз, изложите их членам конкурсной комиссии.</w:t>
      </w:r>
      <w:r w:rsidRPr="00F64BC9">
        <w:rPr>
          <w:color w:val="000066"/>
        </w:rPr>
        <w:t xml:space="preserve"> </w:t>
      </w:r>
    </w:p>
    <w:p w14:paraId="1D592952" w14:textId="77777777" w:rsidR="0079582C" w:rsidRPr="00F64BC9" w:rsidRDefault="0079582C" w:rsidP="008408E7">
      <w:pPr>
        <w:spacing w:after="0"/>
        <w:rPr>
          <w:color w:val="000066"/>
        </w:rPr>
      </w:pPr>
    </w:p>
    <w:tbl>
      <w:tblPr>
        <w:tblStyle w:val="a8"/>
        <w:tblW w:w="0" w:type="auto"/>
        <w:tblLook w:val="04A0" w:firstRow="1" w:lastRow="0" w:firstColumn="1" w:lastColumn="0" w:noHBand="0" w:noVBand="1"/>
      </w:tblPr>
      <w:tblGrid>
        <w:gridCol w:w="9628"/>
      </w:tblGrid>
      <w:tr w:rsidR="008408E7" w14:paraId="00A7D887" w14:textId="77777777" w:rsidTr="009E32D8">
        <w:tc>
          <w:tcPr>
            <w:tcW w:w="9628" w:type="dxa"/>
            <w:shd w:val="clear" w:color="auto" w:fill="DEEAF6" w:themeFill="accent5" w:themeFillTint="33"/>
          </w:tcPr>
          <w:p w14:paraId="1E0D1A4D" w14:textId="77777777" w:rsidR="008408E7" w:rsidRPr="00F64BC9" w:rsidRDefault="008408E7" w:rsidP="009E32D8">
            <w:pPr>
              <w:jc w:val="center"/>
              <w:rPr>
                <w:b/>
                <w:bCs/>
                <w:color w:val="000066"/>
                <w:sz w:val="24"/>
                <w:szCs w:val="24"/>
              </w:rPr>
            </w:pPr>
            <w:r w:rsidRPr="00F64BC9">
              <w:rPr>
                <w:b/>
                <w:bCs/>
                <w:color w:val="000066"/>
                <w:sz w:val="24"/>
                <w:szCs w:val="24"/>
              </w:rPr>
              <w:t>Предложения для абитуриентов</w:t>
            </w:r>
          </w:p>
          <w:p w14:paraId="77B6BB95" w14:textId="77777777" w:rsidR="008408E7" w:rsidRPr="00F64BC9" w:rsidRDefault="008408E7" w:rsidP="00ED53B1">
            <w:pPr>
              <w:pStyle w:val="a7"/>
              <w:numPr>
                <w:ilvl w:val="0"/>
                <w:numId w:val="28"/>
              </w:numPr>
              <w:rPr>
                <w:i/>
                <w:iCs/>
                <w:color w:val="000066"/>
                <w:sz w:val="24"/>
                <w:szCs w:val="24"/>
              </w:rPr>
            </w:pPr>
            <w:r w:rsidRPr="00F64BC9">
              <w:rPr>
                <w:i/>
                <w:iCs/>
                <w:color w:val="000066"/>
                <w:sz w:val="24"/>
                <w:szCs w:val="24"/>
              </w:rPr>
              <w:t>Курсы “You Prof”</w:t>
            </w:r>
          </w:p>
          <w:p w14:paraId="38474B80" w14:textId="77777777" w:rsidR="008408E7" w:rsidRPr="00F64BC9" w:rsidRDefault="008408E7" w:rsidP="009E32D8">
            <w:pPr>
              <w:pStyle w:val="a7"/>
              <w:rPr>
                <w:color w:val="000066"/>
                <w:sz w:val="24"/>
                <w:szCs w:val="24"/>
              </w:rPr>
            </w:pPr>
            <w:r w:rsidRPr="00F64BC9">
              <w:rPr>
                <w:color w:val="000066"/>
                <w:sz w:val="24"/>
                <w:szCs w:val="24"/>
              </w:rPr>
              <w:t xml:space="preserve">обществознание </w:t>
            </w:r>
          </w:p>
          <w:p w14:paraId="22283775" w14:textId="77777777" w:rsidR="008408E7" w:rsidRPr="00F64BC9" w:rsidRDefault="008408E7" w:rsidP="009E32D8">
            <w:pPr>
              <w:pStyle w:val="a7"/>
              <w:rPr>
                <w:color w:val="000066"/>
                <w:sz w:val="24"/>
                <w:szCs w:val="24"/>
              </w:rPr>
            </w:pPr>
            <w:r w:rsidRPr="00F64BC9">
              <w:rPr>
                <w:color w:val="000066"/>
                <w:sz w:val="24"/>
                <w:szCs w:val="24"/>
              </w:rPr>
              <w:t xml:space="preserve">русский </w:t>
            </w:r>
          </w:p>
          <w:p w14:paraId="7BE441B1" w14:textId="77777777" w:rsidR="008408E7" w:rsidRPr="00F64BC9" w:rsidRDefault="008408E7" w:rsidP="009E32D8">
            <w:pPr>
              <w:pStyle w:val="a7"/>
              <w:rPr>
                <w:b/>
                <w:bCs/>
                <w:i/>
                <w:iCs/>
                <w:color w:val="000066"/>
                <w:sz w:val="24"/>
                <w:szCs w:val="24"/>
                <w:shd w:val="clear" w:color="auto" w:fill="FFFFFF" w:themeFill="background1"/>
              </w:rPr>
            </w:pPr>
            <w:r w:rsidRPr="00F64BC9">
              <w:rPr>
                <w:color w:val="000066"/>
                <w:sz w:val="24"/>
                <w:szCs w:val="24"/>
              </w:rPr>
              <w:t>история</w:t>
            </w:r>
          </w:p>
          <w:p w14:paraId="7EB91A5C" w14:textId="77777777" w:rsidR="008408E7" w:rsidRPr="00F64BC9" w:rsidRDefault="008408E7" w:rsidP="009E32D8">
            <w:pPr>
              <w:ind w:left="169"/>
              <w:rPr>
                <w:color w:val="000066"/>
                <w:sz w:val="24"/>
                <w:szCs w:val="24"/>
              </w:rPr>
            </w:pPr>
            <w:r w:rsidRPr="00F64BC9">
              <w:rPr>
                <w:color w:val="000066"/>
                <w:sz w:val="24"/>
                <w:szCs w:val="24"/>
              </w:rPr>
              <w:t xml:space="preserve">Расположение: центр города, 20 минут от метро Василеостровская </w:t>
            </w:r>
          </w:p>
          <w:p w14:paraId="1E352D64" w14:textId="77777777" w:rsidR="008408E7" w:rsidRPr="00F64BC9" w:rsidRDefault="008408E7" w:rsidP="009E32D8">
            <w:pPr>
              <w:ind w:left="169"/>
              <w:rPr>
                <w:color w:val="000066"/>
                <w:sz w:val="24"/>
                <w:szCs w:val="24"/>
              </w:rPr>
            </w:pPr>
            <w:r w:rsidRPr="00F64BC9">
              <w:rPr>
                <w:color w:val="000066"/>
                <w:sz w:val="24"/>
                <w:szCs w:val="24"/>
              </w:rPr>
              <w:t xml:space="preserve">Опытные преподаватели Продолжительность: 6 месяцев = 48 занятий = 96 академических часов + БЕСПЛАТНОЕ обучение в течение 1 месяца при условии предварительной оплаты курса </w:t>
            </w:r>
          </w:p>
          <w:p w14:paraId="791B1371" w14:textId="77777777" w:rsidR="008408E7" w:rsidRPr="00F64BC9" w:rsidRDefault="008408E7" w:rsidP="009E32D8">
            <w:pPr>
              <w:ind w:left="169"/>
              <w:rPr>
                <w:color w:val="000066"/>
                <w:sz w:val="24"/>
                <w:szCs w:val="24"/>
              </w:rPr>
            </w:pPr>
            <w:r w:rsidRPr="00F64BC9">
              <w:rPr>
                <w:color w:val="000066"/>
                <w:sz w:val="24"/>
                <w:szCs w:val="24"/>
              </w:rPr>
              <w:t xml:space="preserve">Стоимость одного месяца ‒ 4200 р. (250 р./ак. час)! </w:t>
            </w:r>
          </w:p>
          <w:p w14:paraId="1EC5C625" w14:textId="77777777" w:rsidR="008408E7" w:rsidRPr="00F64BC9" w:rsidRDefault="008408E7" w:rsidP="009E32D8">
            <w:pPr>
              <w:ind w:left="169"/>
              <w:rPr>
                <w:color w:val="000066"/>
                <w:sz w:val="24"/>
                <w:szCs w:val="24"/>
              </w:rPr>
            </w:pPr>
            <w:r w:rsidRPr="00F64BC9">
              <w:rPr>
                <w:color w:val="000066"/>
                <w:sz w:val="24"/>
                <w:szCs w:val="24"/>
              </w:rPr>
              <w:t xml:space="preserve">Стоимость 2-х предметов ‒ 7500 р. (Скидка 1400 р.) (220 р./ак. час)! </w:t>
            </w:r>
          </w:p>
          <w:p w14:paraId="244F4918" w14:textId="77777777" w:rsidR="008408E7" w:rsidRPr="00F64BC9" w:rsidRDefault="008408E7" w:rsidP="009E32D8">
            <w:pPr>
              <w:ind w:left="169"/>
              <w:rPr>
                <w:color w:val="000066"/>
                <w:sz w:val="24"/>
                <w:szCs w:val="24"/>
              </w:rPr>
            </w:pPr>
            <w:r w:rsidRPr="00F64BC9">
              <w:rPr>
                <w:color w:val="000066"/>
                <w:sz w:val="24"/>
                <w:szCs w:val="24"/>
              </w:rPr>
              <w:t>НАЧАЛО ЗАНЯТИЙ в 18.0</w:t>
            </w:r>
          </w:p>
          <w:p w14:paraId="10B3D46B" w14:textId="77777777" w:rsidR="008408E7" w:rsidRPr="00F64BC9" w:rsidRDefault="008408E7" w:rsidP="009E32D8">
            <w:pPr>
              <w:ind w:left="169"/>
              <w:rPr>
                <w:b/>
                <w:bCs/>
                <w:i/>
                <w:iCs/>
                <w:color w:val="000066"/>
                <w:sz w:val="24"/>
                <w:szCs w:val="24"/>
                <w:shd w:val="clear" w:color="auto" w:fill="FFFFFF" w:themeFill="background1"/>
              </w:rPr>
            </w:pPr>
          </w:p>
          <w:p w14:paraId="5DE8D746" w14:textId="77777777" w:rsidR="008408E7" w:rsidRPr="00F64BC9" w:rsidRDefault="008408E7" w:rsidP="00ED53B1">
            <w:pPr>
              <w:pStyle w:val="a7"/>
              <w:numPr>
                <w:ilvl w:val="0"/>
                <w:numId w:val="28"/>
              </w:numPr>
              <w:rPr>
                <w:i/>
                <w:iCs/>
                <w:color w:val="000066"/>
                <w:sz w:val="24"/>
                <w:szCs w:val="24"/>
              </w:rPr>
            </w:pPr>
            <w:r w:rsidRPr="00F64BC9">
              <w:rPr>
                <w:i/>
                <w:iCs/>
                <w:color w:val="000066"/>
                <w:sz w:val="24"/>
                <w:szCs w:val="24"/>
              </w:rPr>
              <w:t xml:space="preserve">Курсы при вузе. </w:t>
            </w:r>
          </w:p>
          <w:p w14:paraId="4897806E" w14:textId="77777777" w:rsidR="008408E7" w:rsidRPr="00F64BC9" w:rsidRDefault="008408E7" w:rsidP="009E32D8">
            <w:pPr>
              <w:ind w:left="360"/>
              <w:rPr>
                <w:color w:val="000066"/>
                <w:sz w:val="24"/>
                <w:szCs w:val="24"/>
              </w:rPr>
            </w:pPr>
            <w:r w:rsidRPr="00F64BC9">
              <w:rPr>
                <w:color w:val="000066"/>
                <w:sz w:val="24"/>
                <w:szCs w:val="24"/>
              </w:rPr>
              <w:t xml:space="preserve">Полная подготовка к экзамену в кратчайшие сроки. </w:t>
            </w:r>
          </w:p>
          <w:p w14:paraId="7726DA4B" w14:textId="77777777" w:rsidR="008408E7" w:rsidRPr="00F64BC9" w:rsidRDefault="008408E7" w:rsidP="009E32D8">
            <w:pPr>
              <w:ind w:left="360"/>
              <w:rPr>
                <w:color w:val="000066"/>
                <w:sz w:val="24"/>
                <w:szCs w:val="24"/>
              </w:rPr>
            </w:pPr>
            <w:r w:rsidRPr="00F64BC9">
              <w:rPr>
                <w:color w:val="000066"/>
                <w:sz w:val="24"/>
                <w:szCs w:val="24"/>
              </w:rPr>
              <w:t xml:space="preserve">Расположение: Метро «Гостиный двор», 15 минут пешком. </w:t>
            </w:r>
          </w:p>
          <w:p w14:paraId="28916363" w14:textId="77777777" w:rsidR="008408E7" w:rsidRPr="00F64BC9" w:rsidRDefault="008408E7" w:rsidP="009E32D8">
            <w:pPr>
              <w:ind w:left="360"/>
              <w:rPr>
                <w:color w:val="000066"/>
                <w:sz w:val="24"/>
                <w:szCs w:val="24"/>
              </w:rPr>
            </w:pPr>
            <w:r w:rsidRPr="00F64BC9">
              <w:rPr>
                <w:color w:val="000066"/>
                <w:sz w:val="24"/>
                <w:szCs w:val="24"/>
              </w:rPr>
              <w:t xml:space="preserve">Продолжительность: 2 месяца = 16 занятий = 48 академических часов + СКИДКА при оплате в 2010 году 15 %. </w:t>
            </w:r>
          </w:p>
          <w:p w14:paraId="6C9E956B" w14:textId="77777777" w:rsidR="008408E7" w:rsidRPr="00F64BC9" w:rsidRDefault="008408E7" w:rsidP="009E32D8">
            <w:pPr>
              <w:ind w:left="360"/>
              <w:rPr>
                <w:color w:val="000066"/>
                <w:sz w:val="24"/>
                <w:szCs w:val="24"/>
              </w:rPr>
            </w:pPr>
            <w:r w:rsidRPr="00F64BC9">
              <w:rPr>
                <w:color w:val="000066"/>
                <w:sz w:val="24"/>
                <w:szCs w:val="24"/>
              </w:rPr>
              <w:t xml:space="preserve">Группы по 10-12 человек. </w:t>
            </w:r>
          </w:p>
          <w:p w14:paraId="1AD71C84" w14:textId="77777777" w:rsidR="008408E7" w:rsidRPr="00F64BC9" w:rsidRDefault="008408E7" w:rsidP="009E32D8">
            <w:pPr>
              <w:ind w:left="360"/>
              <w:rPr>
                <w:color w:val="000066"/>
              </w:rPr>
            </w:pPr>
            <w:r w:rsidRPr="00F64BC9">
              <w:rPr>
                <w:color w:val="000066"/>
                <w:sz w:val="24"/>
                <w:szCs w:val="24"/>
              </w:rPr>
              <w:lastRenderedPageBreak/>
              <w:t>Стоимость в месяц ‒ 5800 р</w:t>
            </w:r>
            <w:r w:rsidRPr="00F64BC9">
              <w:rPr>
                <w:color w:val="000066"/>
              </w:rPr>
              <w:t>.</w:t>
            </w:r>
          </w:p>
          <w:p w14:paraId="496DA422" w14:textId="77777777" w:rsidR="008408E7" w:rsidRPr="00F64BC9" w:rsidRDefault="008408E7" w:rsidP="009E32D8">
            <w:pPr>
              <w:ind w:left="360"/>
              <w:rPr>
                <w:color w:val="000066"/>
              </w:rPr>
            </w:pPr>
          </w:p>
          <w:p w14:paraId="0E3E7E54" w14:textId="77777777" w:rsidR="008408E7" w:rsidRPr="00F64BC9" w:rsidRDefault="008408E7" w:rsidP="00ED53B1">
            <w:pPr>
              <w:pStyle w:val="a7"/>
              <w:numPr>
                <w:ilvl w:val="0"/>
                <w:numId w:val="28"/>
              </w:numPr>
              <w:rPr>
                <w:i/>
                <w:iCs/>
                <w:color w:val="000066"/>
                <w:sz w:val="24"/>
                <w:szCs w:val="24"/>
              </w:rPr>
            </w:pPr>
            <w:r w:rsidRPr="00F64BC9">
              <w:rPr>
                <w:i/>
                <w:iCs/>
                <w:color w:val="000066"/>
                <w:sz w:val="24"/>
                <w:szCs w:val="24"/>
              </w:rPr>
              <w:t xml:space="preserve">Курсы fmclub </w:t>
            </w:r>
          </w:p>
          <w:p w14:paraId="0E81050E" w14:textId="77777777" w:rsidR="008408E7" w:rsidRPr="00F64BC9" w:rsidRDefault="008408E7" w:rsidP="009E32D8">
            <w:pPr>
              <w:ind w:left="360"/>
              <w:rPr>
                <w:color w:val="000066"/>
                <w:sz w:val="24"/>
                <w:szCs w:val="24"/>
              </w:rPr>
            </w:pPr>
            <w:r w:rsidRPr="00F64BC9">
              <w:rPr>
                <w:color w:val="000066"/>
                <w:sz w:val="24"/>
                <w:szCs w:val="24"/>
              </w:rPr>
              <w:t xml:space="preserve">Стоимость ‒ 600 рублей в час. Почему? </w:t>
            </w:r>
          </w:p>
          <w:p w14:paraId="06ABA7D5" w14:textId="77777777" w:rsidR="008408E7" w:rsidRPr="00F64BC9" w:rsidRDefault="008408E7" w:rsidP="00ED53B1">
            <w:pPr>
              <w:pStyle w:val="a7"/>
              <w:numPr>
                <w:ilvl w:val="1"/>
                <w:numId w:val="29"/>
              </w:numPr>
              <w:ind w:left="594" w:hanging="283"/>
              <w:rPr>
                <w:b/>
                <w:bCs/>
                <w:i/>
                <w:iCs/>
                <w:color w:val="000066"/>
                <w:sz w:val="24"/>
                <w:szCs w:val="24"/>
                <w:shd w:val="clear" w:color="auto" w:fill="FFFFFF" w:themeFill="background1"/>
              </w:rPr>
            </w:pPr>
            <w:r w:rsidRPr="00F64BC9">
              <w:rPr>
                <w:color w:val="000066"/>
                <w:sz w:val="24"/>
                <w:szCs w:val="24"/>
              </w:rPr>
              <w:t xml:space="preserve">Подготовка по всем предметам. </w:t>
            </w:r>
          </w:p>
          <w:p w14:paraId="02523D45" w14:textId="77777777" w:rsidR="008408E7" w:rsidRPr="00F64BC9" w:rsidRDefault="008408E7" w:rsidP="00ED53B1">
            <w:pPr>
              <w:pStyle w:val="a7"/>
              <w:numPr>
                <w:ilvl w:val="1"/>
                <w:numId w:val="29"/>
              </w:numPr>
              <w:ind w:left="594" w:hanging="283"/>
              <w:rPr>
                <w:b/>
                <w:bCs/>
                <w:i/>
                <w:iCs/>
                <w:color w:val="000066"/>
                <w:sz w:val="24"/>
                <w:szCs w:val="24"/>
                <w:shd w:val="clear" w:color="auto" w:fill="FFFFFF" w:themeFill="background1"/>
              </w:rPr>
            </w:pPr>
            <w:r w:rsidRPr="00F64BC9">
              <w:rPr>
                <w:color w:val="000066"/>
                <w:sz w:val="24"/>
                <w:szCs w:val="24"/>
              </w:rPr>
              <w:t xml:space="preserve">Преподаватели, специализирующиеся на подготовке к ЕГЭ </w:t>
            </w:r>
          </w:p>
          <w:p w14:paraId="28053DF5" w14:textId="77777777" w:rsidR="008408E7" w:rsidRPr="00F64BC9" w:rsidRDefault="008408E7" w:rsidP="00ED53B1">
            <w:pPr>
              <w:pStyle w:val="a7"/>
              <w:numPr>
                <w:ilvl w:val="1"/>
                <w:numId w:val="29"/>
              </w:numPr>
              <w:ind w:left="594" w:hanging="283"/>
              <w:rPr>
                <w:b/>
                <w:bCs/>
                <w:i/>
                <w:iCs/>
                <w:color w:val="000066"/>
                <w:sz w:val="24"/>
                <w:szCs w:val="24"/>
                <w:shd w:val="clear" w:color="auto" w:fill="FFFFFF" w:themeFill="background1"/>
              </w:rPr>
            </w:pPr>
            <w:r w:rsidRPr="00F64BC9">
              <w:rPr>
                <w:color w:val="000066"/>
                <w:sz w:val="24"/>
                <w:szCs w:val="24"/>
              </w:rPr>
              <w:t xml:space="preserve">Формы обучения: </w:t>
            </w:r>
          </w:p>
          <w:p w14:paraId="6C26BB31" w14:textId="77777777" w:rsidR="008408E7" w:rsidRPr="00F64BC9" w:rsidRDefault="008408E7" w:rsidP="009E32D8">
            <w:pPr>
              <w:pStyle w:val="a7"/>
              <w:ind w:left="594"/>
              <w:rPr>
                <w:color w:val="000066"/>
                <w:sz w:val="24"/>
                <w:szCs w:val="24"/>
              </w:rPr>
            </w:pPr>
            <w:r w:rsidRPr="00F64BC9">
              <w:rPr>
                <w:color w:val="000066"/>
              </w:rPr>
              <w:sym w:font="Symbol" w:char="F09F"/>
            </w:r>
            <w:r w:rsidRPr="00F64BC9">
              <w:rPr>
                <w:color w:val="000066"/>
                <w:sz w:val="24"/>
                <w:szCs w:val="24"/>
              </w:rPr>
              <w:t xml:space="preserve"> Групповые занятия, число учащихся в группе от 3 до 5 человек. </w:t>
            </w:r>
          </w:p>
          <w:p w14:paraId="24E839D1" w14:textId="77777777" w:rsidR="008408E7" w:rsidRPr="00F64BC9" w:rsidRDefault="008408E7" w:rsidP="009E32D8">
            <w:pPr>
              <w:pStyle w:val="a7"/>
              <w:ind w:left="594"/>
              <w:rPr>
                <w:color w:val="000066"/>
                <w:sz w:val="24"/>
                <w:szCs w:val="24"/>
              </w:rPr>
            </w:pPr>
            <w:r w:rsidRPr="00F64BC9">
              <w:rPr>
                <w:color w:val="000066"/>
              </w:rPr>
              <w:sym w:font="Symbol" w:char="F09F"/>
            </w:r>
            <w:r w:rsidRPr="00F64BC9">
              <w:rPr>
                <w:color w:val="000066"/>
                <w:sz w:val="24"/>
                <w:szCs w:val="24"/>
              </w:rPr>
              <w:t xml:space="preserve"> Индивидуальные занятия по проблемным вопросам (один раз в месяц) </w:t>
            </w:r>
          </w:p>
          <w:p w14:paraId="7BFED9DE" w14:textId="77777777" w:rsidR="008408E7" w:rsidRPr="00F64BC9" w:rsidRDefault="008408E7" w:rsidP="009E32D8">
            <w:pPr>
              <w:pStyle w:val="a7"/>
              <w:ind w:left="594"/>
              <w:rPr>
                <w:color w:val="000066"/>
                <w:sz w:val="24"/>
                <w:szCs w:val="24"/>
              </w:rPr>
            </w:pPr>
            <w:r w:rsidRPr="00F64BC9">
              <w:rPr>
                <w:color w:val="000066"/>
              </w:rPr>
              <w:sym w:font="Symbol" w:char="F09F"/>
            </w:r>
            <w:r w:rsidRPr="00F64BC9">
              <w:rPr>
                <w:color w:val="000066"/>
                <w:sz w:val="24"/>
                <w:szCs w:val="24"/>
              </w:rPr>
              <w:t xml:space="preserve"> Дистанционное обучение – задания высылаются после каждого занятия (их выполнение проверяется в течение двух дней).</w:t>
            </w:r>
          </w:p>
          <w:p w14:paraId="7AF91CC5" w14:textId="77777777" w:rsidR="008408E7" w:rsidRPr="00F64BC9" w:rsidRDefault="008408E7" w:rsidP="00ED53B1">
            <w:pPr>
              <w:pStyle w:val="a7"/>
              <w:numPr>
                <w:ilvl w:val="0"/>
                <w:numId w:val="29"/>
              </w:numPr>
              <w:ind w:left="594" w:hanging="283"/>
              <w:rPr>
                <w:b/>
                <w:bCs/>
                <w:i/>
                <w:iCs/>
                <w:color w:val="000066"/>
                <w:sz w:val="24"/>
                <w:szCs w:val="24"/>
                <w:shd w:val="clear" w:color="auto" w:fill="FFFFFF" w:themeFill="background1"/>
              </w:rPr>
            </w:pPr>
            <w:r w:rsidRPr="00F64BC9">
              <w:rPr>
                <w:color w:val="000066"/>
                <w:sz w:val="24"/>
                <w:szCs w:val="24"/>
              </w:rPr>
              <w:t xml:space="preserve">Проработка сложных тем до полного понимания </w:t>
            </w:r>
          </w:p>
          <w:p w14:paraId="41D1ACF9" w14:textId="77777777" w:rsidR="008408E7" w:rsidRPr="00F64BC9" w:rsidRDefault="008408E7" w:rsidP="00ED53B1">
            <w:pPr>
              <w:pStyle w:val="a7"/>
              <w:numPr>
                <w:ilvl w:val="0"/>
                <w:numId w:val="29"/>
              </w:numPr>
              <w:ind w:left="594" w:hanging="283"/>
              <w:rPr>
                <w:b/>
                <w:bCs/>
                <w:i/>
                <w:iCs/>
                <w:color w:val="000066"/>
                <w:sz w:val="24"/>
                <w:szCs w:val="24"/>
                <w:shd w:val="clear" w:color="auto" w:fill="FFFFFF" w:themeFill="background1"/>
              </w:rPr>
            </w:pPr>
            <w:r w:rsidRPr="00F64BC9">
              <w:rPr>
                <w:color w:val="000066"/>
                <w:sz w:val="24"/>
                <w:szCs w:val="24"/>
              </w:rPr>
              <w:t xml:space="preserve">Старт на любом уровне подготовки, индивидуальный подход </w:t>
            </w:r>
          </w:p>
          <w:p w14:paraId="23E5AC98" w14:textId="77777777" w:rsidR="008408E7" w:rsidRPr="00F64BC9" w:rsidRDefault="008408E7" w:rsidP="00ED53B1">
            <w:pPr>
              <w:pStyle w:val="a7"/>
              <w:numPr>
                <w:ilvl w:val="0"/>
                <w:numId w:val="29"/>
              </w:numPr>
              <w:ind w:left="594" w:hanging="283"/>
              <w:rPr>
                <w:b/>
                <w:bCs/>
                <w:i/>
                <w:iCs/>
                <w:color w:val="000066"/>
                <w:sz w:val="24"/>
                <w:szCs w:val="24"/>
                <w:shd w:val="clear" w:color="auto" w:fill="FFFFFF" w:themeFill="background1"/>
              </w:rPr>
            </w:pPr>
            <w:r w:rsidRPr="00F64BC9">
              <w:rPr>
                <w:color w:val="000066"/>
                <w:sz w:val="24"/>
                <w:szCs w:val="24"/>
              </w:rPr>
              <w:t xml:space="preserve">Бесплатные учебные материалы </w:t>
            </w:r>
          </w:p>
          <w:p w14:paraId="3D1AF86B" w14:textId="77777777" w:rsidR="008408E7" w:rsidRPr="00F64BC9" w:rsidRDefault="008408E7" w:rsidP="00ED53B1">
            <w:pPr>
              <w:pStyle w:val="a7"/>
              <w:numPr>
                <w:ilvl w:val="0"/>
                <w:numId w:val="29"/>
              </w:numPr>
              <w:ind w:left="594" w:hanging="283"/>
              <w:rPr>
                <w:b/>
                <w:bCs/>
                <w:i/>
                <w:iCs/>
                <w:color w:val="000066"/>
                <w:shd w:val="clear" w:color="auto" w:fill="FFFFFF" w:themeFill="background1"/>
              </w:rPr>
            </w:pPr>
            <w:r w:rsidRPr="00F64BC9">
              <w:rPr>
                <w:color w:val="000066"/>
                <w:sz w:val="24"/>
                <w:szCs w:val="24"/>
              </w:rPr>
              <w:t>Мы рядом с вами: филиалы во всех районах города.</w:t>
            </w:r>
          </w:p>
          <w:p w14:paraId="4EB8F95C" w14:textId="77777777" w:rsidR="008408E7" w:rsidRPr="00F64BC9" w:rsidRDefault="008408E7" w:rsidP="009E32D8">
            <w:pPr>
              <w:pStyle w:val="a7"/>
              <w:ind w:left="594"/>
              <w:rPr>
                <w:b/>
                <w:bCs/>
                <w:i/>
                <w:iCs/>
                <w:color w:val="000066"/>
                <w:shd w:val="clear" w:color="auto" w:fill="FFFFFF" w:themeFill="background1"/>
              </w:rPr>
            </w:pPr>
          </w:p>
          <w:p w14:paraId="29432C1E" w14:textId="77777777" w:rsidR="008408E7" w:rsidRPr="00F64BC9" w:rsidRDefault="008408E7" w:rsidP="00ED53B1">
            <w:pPr>
              <w:pStyle w:val="a7"/>
              <w:numPr>
                <w:ilvl w:val="0"/>
                <w:numId w:val="28"/>
              </w:numPr>
              <w:rPr>
                <w:i/>
                <w:iCs/>
                <w:color w:val="000066"/>
                <w:sz w:val="24"/>
                <w:szCs w:val="24"/>
              </w:rPr>
            </w:pPr>
            <w:r w:rsidRPr="00F64BC9">
              <w:rPr>
                <w:i/>
                <w:iCs/>
                <w:color w:val="000066"/>
                <w:sz w:val="24"/>
                <w:szCs w:val="24"/>
              </w:rPr>
              <w:t xml:space="preserve">Репетитор. Елена Николаевна </w:t>
            </w:r>
          </w:p>
          <w:p w14:paraId="110051BE" w14:textId="77777777" w:rsidR="008408E7" w:rsidRPr="00F64BC9" w:rsidRDefault="008408E7" w:rsidP="009E32D8">
            <w:pPr>
              <w:ind w:left="360"/>
              <w:rPr>
                <w:color w:val="000066"/>
                <w:sz w:val="24"/>
                <w:szCs w:val="24"/>
              </w:rPr>
            </w:pPr>
            <w:r w:rsidRPr="00F64BC9">
              <w:rPr>
                <w:color w:val="000066"/>
                <w:sz w:val="24"/>
                <w:szCs w:val="24"/>
              </w:rPr>
              <w:t xml:space="preserve">Предмет: история, обществознание. </w:t>
            </w:r>
          </w:p>
          <w:p w14:paraId="544CAD81" w14:textId="77777777" w:rsidR="008408E7" w:rsidRPr="00F64BC9" w:rsidRDefault="008408E7" w:rsidP="009E32D8">
            <w:pPr>
              <w:ind w:left="360"/>
              <w:rPr>
                <w:color w:val="000066"/>
                <w:sz w:val="24"/>
                <w:szCs w:val="24"/>
              </w:rPr>
            </w:pPr>
            <w:r w:rsidRPr="00F64BC9">
              <w:rPr>
                <w:color w:val="000066"/>
                <w:sz w:val="24"/>
                <w:szCs w:val="24"/>
              </w:rPr>
              <w:t xml:space="preserve">Образование: Челябинский Государственный Университет (ЧГУ), исторический факультет, специальность – историк- преподаватель (год окончания – 2010); Европейский университет в Санкт-Петербурге, кафедра истории, специальность – история, аспирантура (год окончания – 2013). </w:t>
            </w:r>
          </w:p>
          <w:p w14:paraId="1CA912A5" w14:textId="77777777" w:rsidR="008408E7" w:rsidRPr="00F64BC9" w:rsidRDefault="008408E7" w:rsidP="009E32D8">
            <w:pPr>
              <w:ind w:left="360"/>
              <w:rPr>
                <w:color w:val="000066"/>
                <w:sz w:val="24"/>
                <w:szCs w:val="24"/>
              </w:rPr>
            </w:pPr>
            <w:r w:rsidRPr="00F64BC9">
              <w:rPr>
                <w:color w:val="000066"/>
                <w:sz w:val="24"/>
                <w:szCs w:val="24"/>
              </w:rPr>
              <w:t xml:space="preserve">Статус: аспирант </w:t>
            </w:r>
          </w:p>
          <w:p w14:paraId="1D3D032F" w14:textId="77777777" w:rsidR="008408E7" w:rsidRPr="00F64BC9" w:rsidRDefault="008408E7" w:rsidP="009E32D8">
            <w:pPr>
              <w:ind w:left="360"/>
              <w:rPr>
                <w:color w:val="000066"/>
                <w:sz w:val="24"/>
                <w:szCs w:val="24"/>
              </w:rPr>
            </w:pPr>
            <w:r w:rsidRPr="00F64BC9">
              <w:rPr>
                <w:color w:val="000066"/>
                <w:sz w:val="24"/>
                <w:szCs w:val="24"/>
              </w:rPr>
              <w:t xml:space="preserve">Репетиторский стаж: 3 года </w:t>
            </w:r>
          </w:p>
          <w:p w14:paraId="48AFE13D" w14:textId="77777777" w:rsidR="008408E7" w:rsidRPr="00F64BC9" w:rsidRDefault="008408E7" w:rsidP="009E32D8">
            <w:pPr>
              <w:ind w:left="360"/>
              <w:rPr>
                <w:color w:val="000066"/>
                <w:sz w:val="24"/>
                <w:szCs w:val="24"/>
              </w:rPr>
            </w:pPr>
            <w:r w:rsidRPr="00F64BC9">
              <w:rPr>
                <w:color w:val="000066"/>
                <w:sz w:val="24"/>
                <w:szCs w:val="24"/>
              </w:rPr>
              <w:t xml:space="preserve">Возраст: 22 года </w:t>
            </w:r>
          </w:p>
          <w:p w14:paraId="1E60BFB9" w14:textId="77777777" w:rsidR="008408E7" w:rsidRDefault="008408E7" w:rsidP="009E32D8">
            <w:pPr>
              <w:ind w:left="360"/>
              <w:rPr>
                <w:rFonts w:cstheme="minorHAnsi"/>
                <w:b/>
                <w:bCs/>
                <w:i/>
                <w:iCs/>
                <w:color w:val="333333"/>
                <w:sz w:val="24"/>
                <w:szCs w:val="24"/>
                <w:shd w:val="clear" w:color="auto" w:fill="FFFFFF" w:themeFill="background1"/>
              </w:rPr>
            </w:pPr>
            <w:r w:rsidRPr="00F64BC9">
              <w:rPr>
                <w:color w:val="000066"/>
                <w:sz w:val="24"/>
                <w:szCs w:val="24"/>
              </w:rPr>
              <w:t>Район проведения занятий: метро «Комендантский проспект», 10-15 минут пешком. Осуществляется выезд к ученику в Центральный, Приморский, Московский районы. Стоимость занятия: от 400 рублей за 45 минут.</w:t>
            </w:r>
          </w:p>
        </w:tc>
      </w:tr>
    </w:tbl>
    <w:p w14:paraId="21A05D06" w14:textId="77777777" w:rsidR="00390C37" w:rsidRDefault="00390C37" w:rsidP="008408E7">
      <w:pPr>
        <w:spacing w:after="0"/>
        <w:rPr>
          <w:i/>
          <w:iCs/>
          <w:color w:val="000066"/>
          <w:sz w:val="24"/>
          <w:szCs w:val="24"/>
        </w:rPr>
      </w:pPr>
    </w:p>
    <w:p w14:paraId="422A6EFC" w14:textId="4AA7C794" w:rsidR="008408E7" w:rsidRPr="00F64BC9" w:rsidRDefault="008408E7" w:rsidP="008408E7">
      <w:pPr>
        <w:spacing w:after="0"/>
        <w:rPr>
          <w:i/>
          <w:iCs/>
          <w:color w:val="000066"/>
          <w:sz w:val="24"/>
          <w:szCs w:val="24"/>
        </w:rPr>
      </w:pPr>
      <w:r w:rsidRPr="00F64BC9">
        <w:rPr>
          <w:i/>
          <w:iCs/>
          <w:color w:val="000066"/>
          <w:sz w:val="24"/>
          <w:szCs w:val="24"/>
        </w:rPr>
        <w:t>Оцениваемые умения:</w:t>
      </w:r>
    </w:p>
    <w:p w14:paraId="70F09F5F" w14:textId="77777777" w:rsidR="008408E7" w:rsidRPr="00F64BC9" w:rsidRDefault="008408E7" w:rsidP="008408E7">
      <w:pPr>
        <w:spacing w:after="0"/>
        <w:rPr>
          <w:color w:val="000066"/>
          <w:sz w:val="24"/>
          <w:szCs w:val="24"/>
        </w:rPr>
      </w:pPr>
      <w:r w:rsidRPr="00F64BC9">
        <w:rPr>
          <w:color w:val="000066"/>
          <w:sz w:val="24"/>
          <w:szCs w:val="24"/>
        </w:rPr>
        <w:t xml:space="preserve">1. Определять достаточность информации для решения проблемы </w:t>
      </w:r>
    </w:p>
    <w:p w14:paraId="5A1F0568" w14:textId="77777777" w:rsidR="008408E7" w:rsidRPr="00F64BC9" w:rsidRDefault="008408E7" w:rsidP="008408E7">
      <w:pPr>
        <w:spacing w:after="0"/>
        <w:rPr>
          <w:color w:val="000066"/>
          <w:sz w:val="24"/>
          <w:szCs w:val="24"/>
        </w:rPr>
      </w:pPr>
      <w:r w:rsidRPr="00F64BC9">
        <w:rPr>
          <w:color w:val="000066"/>
          <w:sz w:val="24"/>
          <w:szCs w:val="24"/>
        </w:rPr>
        <w:t xml:space="preserve">2. Оценивать качество предлагаемых образовательных услуг, их сильные и слабые стороны 3. Выбирать образовательные услуги </w:t>
      </w:r>
    </w:p>
    <w:p w14:paraId="731F5765" w14:textId="77777777" w:rsidR="008408E7" w:rsidRPr="00F64BC9" w:rsidRDefault="008408E7" w:rsidP="008408E7">
      <w:pPr>
        <w:spacing w:after="0"/>
        <w:rPr>
          <w:color w:val="000066"/>
          <w:sz w:val="24"/>
          <w:szCs w:val="24"/>
        </w:rPr>
      </w:pPr>
      <w:r w:rsidRPr="00F64BC9">
        <w:rPr>
          <w:color w:val="000066"/>
          <w:sz w:val="24"/>
          <w:szCs w:val="24"/>
        </w:rPr>
        <w:t xml:space="preserve">4. Формулировать правила выбора образовательных услуг </w:t>
      </w:r>
    </w:p>
    <w:p w14:paraId="1468BE1F" w14:textId="77777777" w:rsidR="008408E7" w:rsidRPr="00F64BC9" w:rsidRDefault="008408E7" w:rsidP="008408E7">
      <w:pPr>
        <w:spacing w:after="0"/>
        <w:rPr>
          <w:color w:val="000066"/>
          <w:sz w:val="24"/>
          <w:szCs w:val="24"/>
        </w:rPr>
      </w:pPr>
      <w:r w:rsidRPr="00F64BC9">
        <w:rPr>
          <w:color w:val="000066"/>
          <w:sz w:val="24"/>
          <w:szCs w:val="24"/>
        </w:rPr>
        <w:t>5. Аргументировать и презентовать правила выбора образовательных услуг</w:t>
      </w:r>
    </w:p>
    <w:p w14:paraId="11526BA1" w14:textId="77777777" w:rsidR="008408E7" w:rsidRPr="00F64BC9" w:rsidRDefault="008408E7" w:rsidP="008408E7">
      <w:pPr>
        <w:spacing w:after="0"/>
        <w:rPr>
          <w:i/>
          <w:iCs/>
          <w:color w:val="000066"/>
          <w:sz w:val="24"/>
          <w:szCs w:val="24"/>
        </w:rPr>
      </w:pPr>
      <w:r w:rsidRPr="00F64BC9">
        <w:rPr>
          <w:i/>
          <w:iCs/>
          <w:color w:val="000066"/>
          <w:sz w:val="24"/>
          <w:szCs w:val="24"/>
        </w:rPr>
        <w:t xml:space="preserve">Количественная оценка задания (аналогичным образом количественно оцениваются все задания 1 раздела) </w:t>
      </w:r>
    </w:p>
    <w:p w14:paraId="21F7B417" w14:textId="77777777" w:rsidR="008408E7" w:rsidRPr="00F64BC9" w:rsidRDefault="008408E7" w:rsidP="008408E7">
      <w:pPr>
        <w:spacing w:after="0"/>
        <w:rPr>
          <w:rFonts w:cstheme="minorHAnsi"/>
          <w:b/>
          <w:bCs/>
          <w:i/>
          <w:iCs/>
          <w:color w:val="000066"/>
          <w:sz w:val="24"/>
          <w:szCs w:val="24"/>
          <w:shd w:val="clear" w:color="auto" w:fill="FFFFFF" w:themeFill="background1"/>
        </w:rPr>
      </w:pPr>
      <w:r w:rsidRPr="00F64BC9">
        <w:rPr>
          <w:color w:val="000066"/>
          <w:sz w:val="24"/>
          <w:szCs w:val="24"/>
        </w:rPr>
        <w:t>Максимально 14 баллов</w:t>
      </w:r>
    </w:p>
    <w:p w14:paraId="36C49D77" w14:textId="77777777" w:rsidR="008408E7" w:rsidRPr="00F64BC9" w:rsidRDefault="008408E7" w:rsidP="00ED53B1">
      <w:pPr>
        <w:pStyle w:val="a7"/>
        <w:numPr>
          <w:ilvl w:val="0"/>
          <w:numId w:val="30"/>
        </w:numPr>
        <w:spacing w:after="0"/>
        <w:ind w:left="284" w:hanging="284"/>
        <w:rPr>
          <w:rFonts w:eastAsia="Times New Roman" w:cstheme="minorHAnsi"/>
          <w:b/>
          <w:bCs/>
          <w:i/>
          <w:iCs/>
          <w:color w:val="000066"/>
          <w:sz w:val="24"/>
          <w:szCs w:val="24"/>
          <w:shd w:val="clear" w:color="auto" w:fill="FFFFFF" w:themeFill="background1"/>
          <w:lang w:eastAsia="ru-RU"/>
        </w:rPr>
      </w:pPr>
      <w:r w:rsidRPr="00F64BC9">
        <w:rPr>
          <w:color w:val="000066"/>
          <w:sz w:val="24"/>
          <w:szCs w:val="24"/>
        </w:rPr>
        <w:t xml:space="preserve">Сформированы все умения – 14 баллов. </w:t>
      </w:r>
    </w:p>
    <w:p w14:paraId="2FD9A02B" w14:textId="77777777" w:rsidR="008408E7" w:rsidRPr="00F64BC9" w:rsidRDefault="008408E7" w:rsidP="00ED53B1">
      <w:pPr>
        <w:pStyle w:val="a7"/>
        <w:numPr>
          <w:ilvl w:val="0"/>
          <w:numId w:val="30"/>
        </w:numPr>
        <w:spacing w:after="0"/>
        <w:ind w:left="284" w:hanging="284"/>
        <w:rPr>
          <w:rFonts w:eastAsia="Times New Roman" w:cstheme="minorHAnsi"/>
          <w:b/>
          <w:bCs/>
          <w:i/>
          <w:iCs/>
          <w:color w:val="000066"/>
          <w:sz w:val="24"/>
          <w:szCs w:val="24"/>
          <w:shd w:val="clear" w:color="auto" w:fill="FFFFFF" w:themeFill="background1"/>
          <w:lang w:eastAsia="ru-RU"/>
        </w:rPr>
      </w:pPr>
      <w:r w:rsidRPr="00F64BC9">
        <w:rPr>
          <w:color w:val="000066"/>
          <w:sz w:val="24"/>
          <w:szCs w:val="24"/>
        </w:rPr>
        <w:t xml:space="preserve">Сформировано большинство умений 11‒13 баллов </w:t>
      </w:r>
    </w:p>
    <w:p w14:paraId="4AE26577" w14:textId="77777777" w:rsidR="008408E7" w:rsidRPr="00F64BC9" w:rsidRDefault="008408E7" w:rsidP="00ED53B1">
      <w:pPr>
        <w:pStyle w:val="a7"/>
        <w:numPr>
          <w:ilvl w:val="0"/>
          <w:numId w:val="30"/>
        </w:numPr>
        <w:spacing w:after="0"/>
        <w:ind w:left="284" w:hanging="284"/>
        <w:rPr>
          <w:rFonts w:eastAsia="Times New Roman" w:cstheme="minorHAnsi"/>
          <w:b/>
          <w:bCs/>
          <w:i/>
          <w:iCs/>
          <w:color w:val="000066"/>
          <w:sz w:val="24"/>
          <w:szCs w:val="24"/>
          <w:shd w:val="clear" w:color="auto" w:fill="FFFFFF" w:themeFill="background1"/>
          <w:lang w:eastAsia="ru-RU"/>
        </w:rPr>
      </w:pPr>
      <w:r w:rsidRPr="00F64BC9">
        <w:rPr>
          <w:color w:val="000066"/>
          <w:sz w:val="24"/>
          <w:szCs w:val="24"/>
        </w:rPr>
        <w:t xml:space="preserve">Сформированы отдельные умения, в выполнении задания содержатся незначительные ошибки ‒ 6‒10 баллов, </w:t>
      </w:r>
    </w:p>
    <w:p w14:paraId="6A5B69E2" w14:textId="77777777" w:rsidR="008408E7" w:rsidRPr="00F64BC9" w:rsidRDefault="008408E7" w:rsidP="00ED53B1">
      <w:pPr>
        <w:pStyle w:val="a7"/>
        <w:numPr>
          <w:ilvl w:val="0"/>
          <w:numId w:val="30"/>
        </w:numPr>
        <w:spacing w:after="0"/>
        <w:ind w:left="284" w:hanging="284"/>
        <w:rPr>
          <w:rFonts w:eastAsia="Times New Roman" w:cstheme="minorHAnsi"/>
          <w:b/>
          <w:bCs/>
          <w:i/>
          <w:iCs/>
          <w:color w:val="000066"/>
          <w:sz w:val="24"/>
          <w:szCs w:val="24"/>
          <w:shd w:val="clear" w:color="auto" w:fill="FFFFFF" w:themeFill="background1"/>
          <w:lang w:eastAsia="ru-RU"/>
        </w:rPr>
      </w:pPr>
      <w:r w:rsidRPr="00F64BC9">
        <w:rPr>
          <w:color w:val="000066"/>
          <w:sz w:val="24"/>
          <w:szCs w:val="24"/>
        </w:rPr>
        <w:t>Сформированы единичные умения, их презентация отличается низким качеством демонстрации – 4‒5 баллов</w:t>
      </w:r>
    </w:p>
    <w:p w14:paraId="4FF9F345" w14:textId="77777777" w:rsidR="008408E7" w:rsidRPr="00F64BC9" w:rsidRDefault="008408E7" w:rsidP="008408E7">
      <w:pPr>
        <w:pStyle w:val="a7"/>
        <w:spacing w:after="0"/>
        <w:ind w:left="284" w:hanging="284"/>
        <w:rPr>
          <w:i/>
          <w:iCs/>
          <w:color w:val="000066"/>
          <w:sz w:val="24"/>
          <w:szCs w:val="24"/>
        </w:rPr>
      </w:pPr>
      <w:r w:rsidRPr="00F64BC9">
        <w:rPr>
          <w:i/>
          <w:iCs/>
          <w:color w:val="000066"/>
          <w:sz w:val="24"/>
          <w:szCs w:val="24"/>
        </w:rPr>
        <w:t>Балл экспертов:</w:t>
      </w:r>
    </w:p>
    <w:p w14:paraId="42F674AF" w14:textId="77777777" w:rsidR="008408E7" w:rsidRPr="00F64BC9" w:rsidRDefault="008408E7" w:rsidP="008408E7">
      <w:pPr>
        <w:pStyle w:val="a7"/>
        <w:spacing w:after="0"/>
        <w:ind w:left="284" w:hanging="284"/>
        <w:rPr>
          <w:rFonts w:eastAsia="Times New Roman" w:cstheme="minorHAnsi"/>
          <w:b/>
          <w:bCs/>
          <w:i/>
          <w:iCs/>
          <w:color w:val="000066"/>
          <w:sz w:val="24"/>
          <w:szCs w:val="24"/>
          <w:shd w:val="clear" w:color="auto" w:fill="FFFFFF" w:themeFill="background1"/>
          <w:lang w:eastAsia="ru-RU"/>
        </w:rPr>
      </w:pPr>
      <w:r w:rsidRPr="00F64BC9">
        <w:rPr>
          <w:color w:val="000066"/>
          <w:sz w:val="24"/>
          <w:szCs w:val="24"/>
        </w:rPr>
        <w:lastRenderedPageBreak/>
        <w:t>Заключение экспертов: (какие умения из перечня представлены недостаточно четко или не представлены вообще).</w:t>
      </w:r>
    </w:p>
    <w:p w14:paraId="03E73685" w14:textId="77777777" w:rsidR="008408E7"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333333"/>
          <w:sz w:val="26"/>
          <w:szCs w:val="26"/>
          <w:shd w:val="clear" w:color="auto" w:fill="FFFFFF" w:themeFill="background1"/>
        </w:rPr>
      </w:pPr>
    </w:p>
    <w:p w14:paraId="59115A69" w14:textId="57A90C88" w:rsidR="008408E7" w:rsidRPr="0079582C"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663300"/>
          <w:sz w:val="26"/>
          <w:szCs w:val="26"/>
        </w:rPr>
      </w:pPr>
      <w:r w:rsidRPr="0079582C">
        <w:rPr>
          <w:rFonts w:asciiTheme="minorHAnsi" w:hAnsiTheme="minorHAnsi" w:cstheme="minorHAnsi"/>
          <w:b/>
          <w:bCs/>
          <w:color w:val="663300"/>
          <w:sz w:val="26"/>
          <w:szCs w:val="26"/>
          <w:u w:val="single"/>
        </w:rPr>
        <w:t>Ситуационная задача № 2</w:t>
      </w:r>
      <w:r w:rsidR="00390C37" w:rsidRPr="0079582C">
        <w:rPr>
          <w:rFonts w:asciiTheme="minorHAnsi" w:hAnsiTheme="minorHAnsi" w:cstheme="minorHAnsi"/>
          <w:b/>
          <w:bCs/>
          <w:color w:val="663300"/>
          <w:sz w:val="26"/>
          <w:szCs w:val="26"/>
          <w:u w:val="single"/>
        </w:rPr>
        <w:t>.</w:t>
      </w:r>
      <w:r w:rsidR="00390C37" w:rsidRPr="0079582C">
        <w:rPr>
          <w:rFonts w:asciiTheme="minorHAnsi" w:hAnsiTheme="minorHAnsi" w:cstheme="minorHAnsi"/>
          <w:b/>
          <w:bCs/>
          <w:color w:val="663300"/>
          <w:sz w:val="26"/>
          <w:szCs w:val="26"/>
        </w:rPr>
        <w:t xml:space="preserve">  </w:t>
      </w:r>
      <w:r w:rsidRPr="0079582C">
        <w:rPr>
          <w:rFonts w:asciiTheme="minorHAnsi" w:hAnsiTheme="minorHAnsi" w:cstheme="minorHAnsi"/>
          <w:b/>
          <w:bCs/>
          <w:i/>
          <w:iCs/>
          <w:color w:val="663300"/>
          <w:sz w:val="26"/>
          <w:szCs w:val="26"/>
        </w:rPr>
        <w:t>Сохранение здоровья и успешная сдача экзаменов</w:t>
      </w:r>
    </w:p>
    <w:p w14:paraId="09C65E3E"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000066"/>
          <w:sz w:val="26"/>
          <w:szCs w:val="26"/>
          <w:shd w:val="clear" w:color="auto" w:fill="FFFFFF" w:themeFill="background1"/>
        </w:rPr>
      </w:pPr>
      <w:r w:rsidRPr="00F64BC9">
        <w:rPr>
          <w:rFonts w:asciiTheme="minorHAnsi" w:hAnsiTheme="minorHAnsi" w:cstheme="minorHAnsi"/>
          <w:i/>
          <w:iCs/>
          <w:color w:val="000066"/>
        </w:rPr>
        <w:t>Описание ситуации</w:t>
      </w:r>
    </w:p>
    <w:p w14:paraId="1A1A19D0"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Выпускник К. при усиленной подготовке к экзаменам столкнулся с тем, что из-за перегрузок, неправильного режима питания, несоответствующего режима сна, неправильно подобранных элементов школьной обстановки и нервных волнений его здоровье стало стремительно ухудшаться. Что делать выпускнику? Как пережить этот непростой период с наименьшими «потерями» для психического и физического здоровья?</w:t>
      </w:r>
    </w:p>
    <w:p w14:paraId="765CF742"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F64BC9">
        <w:rPr>
          <w:rFonts w:asciiTheme="minorHAnsi" w:hAnsiTheme="minorHAnsi" w:cstheme="minorHAnsi"/>
          <w:i/>
          <w:iCs/>
          <w:color w:val="000066"/>
        </w:rPr>
        <w:t xml:space="preserve">Задания и вопросы для анализа ситуации </w:t>
      </w:r>
    </w:p>
    <w:p w14:paraId="67868FBE"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1. Определите все возможные факторы, которые могут влиять на здоровье выпускника, расположив их в порядке значимости (от самого значимого к наименее):</w:t>
      </w:r>
    </w:p>
    <w:tbl>
      <w:tblPr>
        <w:tblStyle w:val="a8"/>
        <w:tblW w:w="0" w:type="auto"/>
        <w:tblLook w:val="04A0" w:firstRow="1" w:lastRow="0" w:firstColumn="1" w:lastColumn="0" w:noHBand="0" w:noVBand="1"/>
      </w:tblPr>
      <w:tblGrid>
        <w:gridCol w:w="704"/>
        <w:gridCol w:w="5714"/>
        <w:gridCol w:w="3210"/>
      </w:tblGrid>
      <w:tr w:rsidR="008408E7" w:rsidRPr="00F64BC9" w14:paraId="49E6C784" w14:textId="77777777" w:rsidTr="009E32D8">
        <w:tc>
          <w:tcPr>
            <w:tcW w:w="704" w:type="dxa"/>
          </w:tcPr>
          <w:p w14:paraId="3045541A" w14:textId="77777777" w:rsidR="008408E7" w:rsidRPr="00F64BC9" w:rsidRDefault="008408E7" w:rsidP="009E32D8">
            <w:pPr>
              <w:pStyle w:val="aa"/>
              <w:spacing w:before="0" w:beforeAutospacing="0" w:after="0" w:afterAutospacing="0"/>
              <w:jc w:val="center"/>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w:t>
            </w:r>
          </w:p>
        </w:tc>
        <w:tc>
          <w:tcPr>
            <w:tcW w:w="5714" w:type="dxa"/>
          </w:tcPr>
          <w:p w14:paraId="6EB82862" w14:textId="77777777" w:rsidR="008408E7" w:rsidRPr="00F64BC9" w:rsidRDefault="008408E7" w:rsidP="009E32D8">
            <w:pPr>
              <w:pStyle w:val="aa"/>
              <w:spacing w:before="0" w:beforeAutospacing="0" w:after="0" w:afterAutospacing="0"/>
              <w:jc w:val="center"/>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Факторы, влияющие на здоровье</w:t>
            </w:r>
          </w:p>
        </w:tc>
        <w:tc>
          <w:tcPr>
            <w:tcW w:w="3210" w:type="dxa"/>
          </w:tcPr>
          <w:p w14:paraId="29F2279F" w14:textId="77777777" w:rsidR="008408E7" w:rsidRPr="00F64BC9" w:rsidRDefault="008408E7" w:rsidP="009E32D8">
            <w:pPr>
              <w:pStyle w:val="aa"/>
              <w:spacing w:before="0" w:beforeAutospacing="0" w:after="0" w:afterAutospacing="0"/>
              <w:jc w:val="center"/>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 xml:space="preserve">Последствия </w:t>
            </w:r>
          </w:p>
        </w:tc>
      </w:tr>
      <w:tr w:rsidR="008408E7" w:rsidRPr="00F64BC9" w14:paraId="3FF14A4B" w14:textId="77777777" w:rsidTr="009E32D8">
        <w:tc>
          <w:tcPr>
            <w:tcW w:w="704" w:type="dxa"/>
          </w:tcPr>
          <w:p w14:paraId="3580FB1B"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hd w:val="clear" w:color="auto" w:fill="FFFFFF" w:themeFill="background1"/>
              </w:rPr>
            </w:pPr>
          </w:p>
        </w:tc>
        <w:tc>
          <w:tcPr>
            <w:tcW w:w="5714" w:type="dxa"/>
          </w:tcPr>
          <w:p w14:paraId="302E00B8"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hd w:val="clear" w:color="auto" w:fill="FFFFFF" w:themeFill="background1"/>
              </w:rPr>
            </w:pPr>
          </w:p>
        </w:tc>
        <w:tc>
          <w:tcPr>
            <w:tcW w:w="3210" w:type="dxa"/>
          </w:tcPr>
          <w:p w14:paraId="6FDE5860"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hd w:val="clear" w:color="auto" w:fill="FFFFFF" w:themeFill="background1"/>
              </w:rPr>
            </w:pPr>
          </w:p>
        </w:tc>
      </w:tr>
      <w:tr w:rsidR="008408E7" w:rsidRPr="00F64BC9" w14:paraId="73149392" w14:textId="77777777" w:rsidTr="009E32D8">
        <w:tc>
          <w:tcPr>
            <w:tcW w:w="704" w:type="dxa"/>
          </w:tcPr>
          <w:p w14:paraId="26BBFCFC"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hd w:val="clear" w:color="auto" w:fill="FFFFFF" w:themeFill="background1"/>
              </w:rPr>
            </w:pPr>
          </w:p>
        </w:tc>
        <w:tc>
          <w:tcPr>
            <w:tcW w:w="5714" w:type="dxa"/>
          </w:tcPr>
          <w:p w14:paraId="14E50BF1"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hd w:val="clear" w:color="auto" w:fill="FFFFFF" w:themeFill="background1"/>
              </w:rPr>
            </w:pPr>
          </w:p>
        </w:tc>
        <w:tc>
          <w:tcPr>
            <w:tcW w:w="3210" w:type="dxa"/>
          </w:tcPr>
          <w:p w14:paraId="3207DF77"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hd w:val="clear" w:color="auto" w:fill="FFFFFF" w:themeFill="background1"/>
              </w:rPr>
            </w:pPr>
          </w:p>
        </w:tc>
      </w:tr>
      <w:tr w:rsidR="008408E7" w:rsidRPr="00F64BC9" w14:paraId="47B1CFF9" w14:textId="77777777" w:rsidTr="009E32D8">
        <w:tc>
          <w:tcPr>
            <w:tcW w:w="704" w:type="dxa"/>
          </w:tcPr>
          <w:p w14:paraId="776E42D8"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hd w:val="clear" w:color="auto" w:fill="FFFFFF" w:themeFill="background1"/>
              </w:rPr>
            </w:pPr>
          </w:p>
        </w:tc>
        <w:tc>
          <w:tcPr>
            <w:tcW w:w="5714" w:type="dxa"/>
          </w:tcPr>
          <w:p w14:paraId="5C074D95"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hd w:val="clear" w:color="auto" w:fill="FFFFFF" w:themeFill="background1"/>
              </w:rPr>
            </w:pPr>
          </w:p>
        </w:tc>
        <w:tc>
          <w:tcPr>
            <w:tcW w:w="3210" w:type="dxa"/>
          </w:tcPr>
          <w:p w14:paraId="1F382360"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hd w:val="clear" w:color="auto" w:fill="FFFFFF" w:themeFill="background1"/>
              </w:rPr>
            </w:pPr>
          </w:p>
        </w:tc>
      </w:tr>
      <w:tr w:rsidR="008408E7" w:rsidRPr="00F64BC9" w14:paraId="62599D2A" w14:textId="77777777" w:rsidTr="009E32D8">
        <w:tc>
          <w:tcPr>
            <w:tcW w:w="704" w:type="dxa"/>
          </w:tcPr>
          <w:p w14:paraId="0B8462D8"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hd w:val="clear" w:color="auto" w:fill="FFFFFF" w:themeFill="background1"/>
              </w:rPr>
            </w:pPr>
          </w:p>
        </w:tc>
        <w:tc>
          <w:tcPr>
            <w:tcW w:w="5714" w:type="dxa"/>
          </w:tcPr>
          <w:p w14:paraId="70D0B4B5"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hd w:val="clear" w:color="auto" w:fill="FFFFFF" w:themeFill="background1"/>
              </w:rPr>
            </w:pPr>
          </w:p>
        </w:tc>
        <w:tc>
          <w:tcPr>
            <w:tcW w:w="3210" w:type="dxa"/>
          </w:tcPr>
          <w:p w14:paraId="11B18575"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hd w:val="clear" w:color="auto" w:fill="FFFFFF" w:themeFill="background1"/>
              </w:rPr>
            </w:pPr>
          </w:p>
        </w:tc>
      </w:tr>
    </w:tbl>
    <w:p w14:paraId="22EF2EEC"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2. На какие, из этих факторов может влиять сам абитуриент? Кто еще может помочь? </w:t>
      </w:r>
    </w:p>
    <w:p w14:paraId="4CE7E555"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3. Как предотвратить или снизить риски, связанные с ухудшением здоровья?</w:t>
      </w:r>
    </w:p>
    <w:p w14:paraId="7755C04C"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4. Составьте памятку для абитуриента, которая поможет ему получить советы по охране здоровья в период подготовки к экзаменам.</w:t>
      </w:r>
    </w:p>
    <w:p w14:paraId="2FBF1C52"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5. Поместите памятку на слайдах, презентуйте ее экспертам.</w:t>
      </w:r>
    </w:p>
    <w:p w14:paraId="51AE413E"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000066"/>
          <w:sz w:val="26"/>
          <w:szCs w:val="26"/>
          <w:shd w:val="clear" w:color="auto" w:fill="FFFFFF" w:themeFill="background1"/>
        </w:rPr>
      </w:pPr>
      <w:r w:rsidRPr="00F64BC9">
        <w:rPr>
          <w:rFonts w:asciiTheme="minorHAnsi" w:hAnsiTheme="minorHAnsi" w:cstheme="minorHAnsi"/>
          <w:i/>
          <w:iCs/>
          <w:color w:val="000066"/>
        </w:rPr>
        <w:t>Оцениваемые умения</w:t>
      </w:r>
    </w:p>
    <w:p w14:paraId="2509BDFE"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1. Выделять факторы, отрицательно влияющие на здоровье, определять их значимость. </w:t>
      </w:r>
    </w:p>
    <w:p w14:paraId="01CA8448"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2. Определять здоровьесберегающие факторы, на которые может влиять как сам человек, так и другие люди (социальное окружение, специалисты и т.п.). </w:t>
      </w:r>
    </w:p>
    <w:p w14:paraId="51416AD0"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3. Определять условия снижения рисков ухудшения здоровья. </w:t>
      </w:r>
    </w:p>
    <w:p w14:paraId="55AB914B"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4. Предлагать рекомендации по сохранению здоровья. </w:t>
      </w:r>
    </w:p>
    <w:p w14:paraId="31F1D206"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5. Обосновывать рекомендации по сохранению здоровья (презентация памятки).</w:t>
      </w:r>
    </w:p>
    <w:p w14:paraId="2512F99D" w14:textId="77777777" w:rsidR="008408E7"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333333"/>
          <w:sz w:val="26"/>
          <w:szCs w:val="26"/>
          <w:shd w:val="clear" w:color="auto" w:fill="FFFFFF" w:themeFill="background1"/>
        </w:rPr>
      </w:pPr>
    </w:p>
    <w:p w14:paraId="3CAB85BF" w14:textId="10E545E2" w:rsidR="008408E7" w:rsidRPr="0079582C"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663300"/>
          <w:sz w:val="26"/>
          <w:szCs w:val="26"/>
        </w:rPr>
      </w:pPr>
      <w:r w:rsidRPr="0079582C">
        <w:rPr>
          <w:rFonts w:asciiTheme="minorHAnsi" w:hAnsiTheme="minorHAnsi" w:cstheme="minorHAnsi"/>
          <w:b/>
          <w:bCs/>
          <w:color w:val="663300"/>
          <w:sz w:val="26"/>
          <w:szCs w:val="26"/>
          <w:u w:val="single"/>
        </w:rPr>
        <w:t>Ситуационная задача № 3</w:t>
      </w:r>
      <w:r w:rsidR="00390C37" w:rsidRPr="0079582C">
        <w:rPr>
          <w:rFonts w:asciiTheme="minorHAnsi" w:hAnsiTheme="minorHAnsi" w:cstheme="minorHAnsi"/>
          <w:b/>
          <w:bCs/>
          <w:color w:val="663300"/>
          <w:sz w:val="26"/>
          <w:szCs w:val="26"/>
          <w:u w:val="single"/>
        </w:rPr>
        <w:t>.</w:t>
      </w:r>
      <w:r w:rsidR="00390C37" w:rsidRPr="0079582C">
        <w:rPr>
          <w:rFonts w:asciiTheme="minorHAnsi" w:hAnsiTheme="minorHAnsi" w:cstheme="minorHAnsi"/>
          <w:b/>
          <w:bCs/>
          <w:color w:val="663300"/>
          <w:sz w:val="26"/>
          <w:szCs w:val="26"/>
          <w:u w:val="single" w:color="000066"/>
        </w:rPr>
        <w:t xml:space="preserve">  </w:t>
      </w:r>
      <w:r w:rsidRPr="0079582C">
        <w:rPr>
          <w:rFonts w:asciiTheme="minorHAnsi" w:hAnsiTheme="minorHAnsi" w:cstheme="minorHAnsi"/>
          <w:b/>
          <w:bCs/>
          <w:i/>
          <w:iCs/>
          <w:color w:val="663300"/>
          <w:sz w:val="26"/>
          <w:szCs w:val="26"/>
        </w:rPr>
        <w:t>Выбор профессии</w:t>
      </w:r>
    </w:p>
    <w:p w14:paraId="1B36B94B"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F64BC9">
        <w:rPr>
          <w:rFonts w:asciiTheme="minorHAnsi" w:hAnsiTheme="minorHAnsi" w:cstheme="minorHAnsi"/>
          <w:i/>
          <w:iCs/>
          <w:color w:val="000066"/>
        </w:rPr>
        <w:t>Описание ситуации</w:t>
      </w:r>
    </w:p>
    <w:p w14:paraId="1D6F41F9"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000066"/>
        </w:rPr>
      </w:pPr>
      <w:r w:rsidRPr="00F64BC9">
        <w:rPr>
          <w:rFonts w:asciiTheme="minorHAnsi" w:hAnsiTheme="minorHAnsi" w:cstheme="minorHAnsi"/>
          <w:color w:val="000066"/>
        </w:rPr>
        <w:t>«Мои родители – врачи и очень любят свою работу. У них это семейное. Я тоже должен стать врачом, иначе предаю семейные традиции. Я – интроверт, мне интереснее с книгами, чем с людьми. Я боюсь крови, стрессов, человеческой боли. Я не очень хорошо учусь. Увлекаюсь моделированием и технической литературой. Что мне делать?»</w:t>
      </w:r>
    </w:p>
    <w:p w14:paraId="5042AB1F"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F64BC9">
        <w:rPr>
          <w:rFonts w:asciiTheme="minorHAnsi" w:hAnsiTheme="minorHAnsi" w:cstheme="minorHAnsi"/>
          <w:i/>
          <w:iCs/>
          <w:color w:val="000066"/>
        </w:rPr>
        <w:t>Задания и вопросы для анализа ситуации</w:t>
      </w:r>
    </w:p>
    <w:p w14:paraId="28ABB0E9"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1. Определите сферу профессиональных интересов, которая подойдет школьнику, учитывая его особенности (интроверт, читает техническую литературу, занимается моделированием) </w:t>
      </w:r>
    </w:p>
    <w:p w14:paraId="5DAE9CA8"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2. Какая профессия, на ваш взгляд, может ему подойти с учетом семейных традиций? </w:t>
      </w:r>
    </w:p>
    <w:p w14:paraId="0EBCB3D9"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3. Где готовят специалистов в данной области? </w:t>
      </w:r>
    </w:p>
    <w:p w14:paraId="784C4500"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4. Что необходимо предпринять школьнику, чтобы поступить в вуз? </w:t>
      </w:r>
    </w:p>
    <w:p w14:paraId="2100018B"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5. Проанализируйте рынок труда и определите возможности трудоустройства после окончания вуза. </w:t>
      </w:r>
    </w:p>
    <w:p w14:paraId="184804BF"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6. Приведите не менее пяти аргументов, которые позволят ученику отстоять свою точку зрения и не обидеть родителей.</w:t>
      </w:r>
    </w:p>
    <w:p w14:paraId="1DEABF4C"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F64BC9">
        <w:rPr>
          <w:rFonts w:asciiTheme="minorHAnsi" w:hAnsiTheme="minorHAnsi" w:cstheme="minorHAnsi"/>
          <w:i/>
          <w:iCs/>
          <w:color w:val="000066"/>
        </w:rPr>
        <w:lastRenderedPageBreak/>
        <w:t xml:space="preserve">Оцениваемые умения: </w:t>
      </w:r>
    </w:p>
    <w:p w14:paraId="51B98B05"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1. Определять сферу профессиональной деятельности в соответствии с интересами и склонностями. </w:t>
      </w:r>
    </w:p>
    <w:p w14:paraId="5617126F"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2. Выбирать сферу профессиональной деятельности в соответствии с социальными обстоятельствами (традиции семьи) </w:t>
      </w:r>
    </w:p>
    <w:p w14:paraId="4E2B2170"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3. Ориентироваться в предложениях рынка профессионального образования (знание вузов) </w:t>
      </w:r>
    </w:p>
    <w:p w14:paraId="67AE9BDA"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4. Аргументировать программу подготовки в вуз </w:t>
      </w:r>
    </w:p>
    <w:p w14:paraId="309DF60E"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5. Анализировать информацию по возможному трудоустройству в выборе профессии. </w:t>
      </w:r>
    </w:p>
    <w:p w14:paraId="36F5343A"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6. Аргументировать выбор профессии на основе социальных обстоятельств, индивидуальных интересов и склонностей.</w:t>
      </w:r>
    </w:p>
    <w:p w14:paraId="77E1774C" w14:textId="77777777" w:rsidR="008408E7" w:rsidRPr="00C17BB2"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rPr>
      </w:pPr>
    </w:p>
    <w:p w14:paraId="705BFAB7" w14:textId="16336CEB" w:rsidR="008408E7" w:rsidRPr="0079582C"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663300"/>
          <w:sz w:val="26"/>
          <w:szCs w:val="26"/>
        </w:rPr>
      </w:pPr>
      <w:r w:rsidRPr="0079582C">
        <w:rPr>
          <w:rFonts w:asciiTheme="minorHAnsi" w:hAnsiTheme="minorHAnsi" w:cstheme="minorHAnsi"/>
          <w:b/>
          <w:bCs/>
          <w:color w:val="663300"/>
          <w:sz w:val="26"/>
          <w:szCs w:val="26"/>
          <w:u w:val="single"/>
        </w:rPr>
        <w:t>Ситуационная задача № 4</w:t>
      </w:r>
      <w:r w:rsidR="00390C37" w:rsidRPr="0079582C">
        <w:rPr>
          <w:rFonts w:asciiTheme="minorHAnsi" w:hAnsiTheme="minorHAnsi" w:cstheme="minorHAnsi"/>
          <w:b/>
          <w:bCs/>
          <w:color w:val="663300"/>
          <w:sz w:val="26"/>
          <w:szCs w:val="26"/>
          <w:u w:val="single"/>
        </w:rPr>
        <w:t>.</w:t>
      </w:r>
      <w:r w:rsidR="00390C37" w:rsidRPr="0079582C">
        <w:rPr>
          <w:rFonts w:asciiTheme="minorHAnsi" w:hAnsiTheme="minorHAnsi" w:cstheme="minorHAnsi"/>
          <w:b/>
          <w:bCs/>
          <w:color w:val="663300"/>
          <w:sz w:val="26"/>
          <w:szCs w:val="26"/>
        </w:rPr>
        <w:t xml:space="preserve">  </w:t>
      </w:r>
      <w:r w:rsidRPr="0079582C">
        <w:rPr>
          <w:rFonts w:asciiTheme="minorHAnsi" w:hAnsiTheme="minorHAnsi" w:cstheme="minorHAnsi"/>
          <w:b/>
          <w:bCs/>
          <w:i/>
          <w:iCs/>
          <w:color w:val="663300"/>
          <w:sz w:val="26"/>
          <w:szCs w:val="26"/>
        </w:rPr>
        <w:t>Выпускной вечер</w:t>
      </w:r>
    </w:p>
    <w:p w14:paraId="13AE449B"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F64BC9">
        <w:rPr>
          <w:rFonts w:asciiTheme="minorHAnsi" w:hAnsiTheme="minorHAnsi" w:cstheme="minorHAnsi"/>
          <w:i/>
          <w:iCs/>
          <w:color w:val="000066"/>
        </w:rPr>
        <w:t>Описание ситуации</w:t>
      </w:r>
    </w:p>
    <w:p w14:paraId="1F8AA72E" w14:textId="42A106AD"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F64BC9">
        <w:rPr>
          <w:rFonts w:asciiTheme="minorHAnsi" w:hAnsiTheme="minorHAnsi" w:cstheme="minorHAnsi"/>
          <w:color w:val="000066"/>
        </w:rPr>
        <w:t>На родительском собрании семьи учеников 1</w:t>
      </w:r>
      <w:r w:rsidR="00F95AFA">
        <w:rPr>
          <w:rFonts w:asciiTheme="minorHAnsi" w:hAnsiTheme="minorHAnsi" w:cstheme="minorHAnsi"/>
          <w:color w:val="000066"/>
        </w:rPr>
        <w:t>1</w:t>
      </w:r>
      <w:r w:rsidRPr="00F64BC9">
        <w:rPr>
          <w:rFonts w:asciiTheme="minorHAnsi" w:hAnsiTheme="minorHAnsi" w:cstheme="minorHAnsi"/>
          <w:color w:val="000066"/>
        </w:rPr>
        <w:t>- х классов договорились, о том, что каждая семья учащегося выпускных классов внесет в следующем году по 3000 рублей на выпускной вечер.</w:t>
      </w:r>
    </w:p>
    <w:p w14:paraId="253C6462"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F64BC9">
        <w:rPr>
          <w:rFonts w:asciiTheme="minorHAnsi" w:hAnsiTheme="minorHAnsi" w:cstheme="minorHAnsi"/>
          <w:color w:val="000066"/>
        </w:rPr>
        <w:t>В выпускном вечере планируется участие 50 выпускников. На вечер будут приглашены: руководство школы (3 человека), классный руководитель, 2 учителя начальной школы; 7 преподавателей старших классов. Предложения по организации выпускного вечера должен подготовить Совет старшеклассников.</w:t>
      </w:r>
    </w:p>
    <w:p w14:paraId="18E3C0D2"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F64BC9">
        <w:rPr>
          <w:rFonts w:asciiTheme="minorHAnsi" w:hAnsiTheme="minorHAnsi" w:cstheme="minorHAnsi"/>
          <w:color w:val="000066"/>
        </w:rPr>
        <w:t>При подготовке предложений Совет старшеклассников должен учесть:</w:t>
      </w:r>
    </w:p>
    <w:p w14:paraId="7468FB1F"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F64BC9">
        <w:rPr>
          <w:rFonts w:asciiTheme="minorHAnsi" w:hAnsiTheme="minorHAnsi" w:cstheme="minorHAnsi"/>
          <w:color w:val="000066"/>
        </w:rPr>
        <w:t xml:space="preserve">a) ресурсы, имеющиеся в школе (помещения, оборудование и др.); </w:t>
      </w:r>
    </w:p>
    <w:p w14:paraId="7A76D55C"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F64BC9">
        <w:rPr>
          <w:rFonts w:asciiTheme="minorHAnsi" w:hAnsiTheme="minorHAnsi" w:cstheme="minorHAnsi"/>
          <w:color w:val="000066"/>
        </w:rPr>
        <w:t xml:space="preserve">b) возможность привлечения родителей для организации отдельных этапов вечера (за исключением сбора дополнительных средств); </w:t>
      </w:r>
    </w:p>
    <w:p w14:paraId="3BE4296D"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F64BC9">
        <w:rPr>
          <w:rFonts w:asciiTheme="minorHAnsi" w:hAnsiTheme="minorHAnsi" w:cstheme="minorHAnsi"/>
          <w:color w:val="000066"/>
        </w:rPr>
        <w:t xml:space="preserve">c) возможности использования семейных и дружеских связей (помощь должна оказываться на безвозмездной основе); </w:t>
      </w:r>
    </w:p>
    <w:p w14:paraId="3B160FF1"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F64BC9">
        <w:rPr>
          <w:rFonts w:asciiTheme="minorHAnsi" w:hAnsiTheme="minorHAnsi" w:cstheme="minorHAnsi"/>
          <w:color w:val="000066"/>
        </w:rPr>
        <w:t>d) возможности получения дополнительных источников финансирования. (Так как до выпускного вечера еще есть время, можно поучаствовать в конкурсах, предусматривающих различные, в т.ч. материальные формы премирования.)</w:t>
      </w:r>
    </w:p>
    <w:p w14:paraId="586E661E"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F64BC9">
        <w:rPr>
          <w:rFonts w:asciiTheme="minorHAnsi" w:hAnsiTheme="minorHAnsi" w:cstheme="minorHAnsi"/>
          <w:color w:val="000066"/>
        </w:rPr>
        <w:t>При составлении предложений Совет выпускников должен определить.</w:t>
      </w:r>
    </w:p>
    <w:p w14:paraId="1E507760" w14:textId="77777777" w:rsidR="008408E7" w:rsidRPr="00F64BC9" w:rsidRDefault="008408E7" w:rsidP="00ED53B1">
      <w:pPr>
        <w:pStyle w:val="aa"/>
        <w:numPr>
          <w:ilvl w:val="2"/>
          <w:numId w:val="29"/>
        </w:numPr>
        <w:shd w:val="clear" w:color="auto" w:fill="FFFFFF" w:themeFill="background1"/>
        <w:spacing w:before="0" w:beforeAutospacing="0" w:after="0" w:afterAutospacing="0"/>
        <w:ind w:left="709" w:hanging="283"/>
        <w:jc w:val="both"/>
        <w:rPr>
          <w:rFonts w:asciiTheme="minorHAnsi" w:hAnsiTheme="minorHAnsi" w:cstheme="minorHAnsi"/>
          <w:color w:val="000066"/>
        </w:rPr>
      </w:pPr>
      <w:r w:rsidRPr="00F64BC9">
        <w:rPr>
          <w:rFonts w:asciiTheme="minorHAnsi" w:hAnsiTheme="minorHAnsi" w:cstheme="minorHAnsi"/>
          <w:color w:val="000066"/>
        </w:rPr>
        <w:t xml:space="preserve">примерную программу вечера; </w:t>
      </w:r>
    </w:p>
    <w:p w14:paraId="100055A0" w14:textId="77777777" w:rsidR="008408E7" w:rsidRPr="00F64BC9" w:rsidRDefault="008408E7" w:rsidP="00ED53B1">
      <w:pPr>
        <w:pStyle w:val="aa"/>
        <w:numPr>
          <w:ilvl w:val="2"/>
          <w:numId w:val="29"/>
        </w:numPr>
        <w:shd w:val="clear" w:color="auto" w:fill="FFFFFF" w:themeFill="background1"/>
        <w:spacing w:before="0" w:beforeAutospacing="0" w:after="0" w:afterAutospacing="0"/>
        <w:ind w:left="709" w:hanging="283"/>
        <w:jc w:val="both"/>
        <w:rPr>
          <w:rFonts w:asciiTheme="minorHAnsi" w:hAnsiTheme="minorHAnsi" w:cstheme="minorHAnsi"/>
          <w:color w:val="000066"/>
        </w:rPr>
      </w:pPr>
      <w:r w:rsidRPr="00F64BC9">
        <w:rPr>
          <w:rFonts w:asciiTheme="minorHAnsi" w:hAnsiTheme="minorHAnsi" w:cstheme="minorHAnsi"/>
          <w:color w:val="000066"/>
        </w:rPr>
        <w:t xml:space="preserve">бюджет мероприятия, в т.ч. примерную смету на торжественный ужин или фуршет; </w:t>
      </w:r>
    </w:p>
    <w:p w14:paraId="77E193FE" w14:textId="77777777" w:rsidR="008408E7" w:rsidRPr="00F64BC9" w:rsidRDefault="008408E7" w:rsidP="00ED53B1">
      <w:pPr>
        <w:pStyle w:val="aa"/>
        <w:numPr>
          <w:ilvl w:val="2"/>
          <w:numId w:val="29"/>
        </w:numPr>
        <w:shd w:val="clear" w:color="auto" w:fill="FFFFFF" w:themeFill="background1"/>
        <w:spacing w:before="0" w:beforeAutospacing="0" w:after="0" w:afterAutospacing="0"/>
        <w:ind w:left="709" w:hanging="283"/>
        <w:jc w:val="both"/>
        <w:rPr>
          <w:rFonts w:asciiTheme="minorHAnsi" w:hAnsiTheme="minorHAnsi" w:cstheme="minorHAnsi"/>
          <w:color w:val="000066"/>
        </w:rPr>
      </w:pPr>
      <w:r w:rsidRPr="00F64BC9">
        <w:rPr>
          <w:rFonts w:asciiTheme="minorHAnsi" w:hAnsiTheme="minorHAnsi" w:cstheme="minorHAnsi"/>
          <w:color w:val="000066"/>
        </w:rPr>
        <w:t xml:space="preserve">ресурсы (материальные, людские); </w:t>
      </w:r>
    </w:p>
    <w:p w14:paraId="23F7724F" w14:textId="77777777" w:rsidR="008408E7" w:rsidRPr="00F64BC9" w:rsidRDefault="008408E7" w:rsidP="00ED53B1">
      <w:pPr>
        <w:pStyle w:val="aa"/>
        <w:numPr>
          <w:ilvl w:val="2"/>
          <w:numId w:val="29"/>
        </w:numPr>
        <w:shd w:val="clear" w:color="auto" w:fill="FFFFFF" w:themeFill="background1"/>
        <w:spacing w:before="0" w:beforeAutospacing="0" w:after="0" w:afterAutospacing="0"/>
        <w:ind w:left="709" w:hanging="283"/>
        <w:jc w:val="both"/>
        <w:rPr>
          <w:rFonts w:asciiTheme="minorHAnsi" w:hAnsiTheme="minorHAnsi" w:cstheme="minorHAnsi"/>
          <w:color w:val="000066"/>
        </w:rPr>
      </w:pPr>
      <w:r w:rsidRPr="00F64BC9">
        <w:rPr>
          <w:rFonts w:asciiTheme="minorHAnsi" w:hAnsiTheme="minorHAnsi" w:cstheme="minorHAnsi"/>
          <w:color w:val="000066"/>
        </w:rPr>
        <w:t xml:space="preserve">место проведения мероприятия, в т.ч. требования к помещению; </w:t>
      </w:r>
    </w:p>
    <w:p w14:paraId="66E8FE10" w14:textId="77777777" w:rsidR="008408E7" w:rsidRPr="00F64BC9" w:rsidRDefault="008408E7" w:rsidP="00ED53B1">
      <w:pPr>
        <w:pStyle w:val="aa"/>
        <w:numPr>
          <w:ilvl w:val="2"/>
          <w:numId w:val="29"/>
        </w:numPr>
        <w:shd w:val="clear" w:color="auto" w:fill="FFFFFF" w:themeFill="background1"/>
        <w:spacing w:before="0" w:beforeAutospacing="0" w:after="0" w:afterAutospacing="0"/>
        <w:ind w:left="709" w:hanging="283"/>
        <w:jc w:val="both"/>
        <w:rPr>
          <w:rFonts w:asciiTheme="minorHAnsi" w:hAnsiTheme="minorHAnsi" w:cstheme="minorHAnsi"/>
          <w:color w:val="000066"/>
        </w:rPr>
      </w:pPr>
      <w:r w:rsidRPr="00F64BC9">
        <w:rPr>
          <w:rFonts w:asciiTheme="minorHAnsi" w:hAnsiTheme="minorHAnsi" w:cstheme="minorHAnsi"/>
          <w:color w:val="000066"/>
        </w:rPr>
        <w:t>формы участия родителей в выпускном вечере.</w:t>
      </w:r>
    </w:p>
    <w:p w14:paraId="1367A2F4"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F64BC9">
        <w:rPr>
          <w:rFonts w:asciiTheme="minorHAnsi" w:hAnsiTheme="minorHAnsi" w:cstheme="minorHAnsi"/>
          <w:color w:val="000066"/>
        </w:rPr>
        <w:t>При составлении предложений необходимо согласовать использование дополнительных материальных или иных ресурсов.</w:t>
      </w:r>
    </w:p>
    <w:p w14:paraId="09E316C7"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F64BC9">
        <w:rPr>
          <w:rFonts w:asciiTheme="minorHAnsi" w:hAnsiTheme="minorHAnsi" w:cstheme="minorHAnsi"/>
          <w:i/>
          <w:iCs/>
          <w:color w:val="000066"/>
        </w:rPr>
        <w:t>Задания и вопросы для анализа ситуации</w:t>
      </w:r>
    </w:p>
    <w:p w14:paraId="67ED833E"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1. Представьте предложения по организации выпускного вечера, обосновав следующие позиции мероприятия:</w:t>
      </w:r>
    </w:p>
    <w:tbl>
      <w:tblPr>
        <w:tblStyle w:val="a8"/>
        <w:tblW w:w="0" w:type="auto"/>
        <w:tblLook w:val="04A0" w:firstRow="1" w:lastRow="0" w:firstColumn="1" w:lastColumn="0" w:noHBand="0" w:noVBand="1"/>
      </w:tblPr>
      <w:tblGrid>
        <w:gridCol w:w="9628"/>
      </w:tblGrid>
      <w:tr w:rsidR="008408E7" w:rsidRPr="00F64BC9" w14:paraId="6EA78E50" w14:textId="77777777" w:rsidTr="009E32D8">
        <w:tc>
          <w:tcPr>
            <w:tcW w:w="9628" w:type="dxa"/>
          </w:tcPr>
          <w:p w14:paraId="1DD0CF25" w14:textId="77777777" w:rsidR="008408E7" w:rsidRPr="00F64BC9" w:rsidRDefault="008408E7" w:rsidP="009E32D8">
            <w:pPr>
              <w:pStyle w:val="aa"/>
              <w:spacing w:before="0" w:beforeAutospacing="0" w:after="0" w:afterAutospacing="0"/>
              <w:jc w:val="both"/>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 xml:space="preserve">Программа </w:t>
            </w:r>
          </w:p>
        </w:tc>
      </w:tr>
      <w:tr w:rsidR="008408E7" w:rsidRPr="00F64BC9" w14:paraId="2DFB4206" w14:textId="77777777" w:rsidTr="009E32D8">
        <w:tc>
          <w:tcPr>
            <w:tcW w:w="9628" w:type="dxa"/>
          </w:tcPr>
          <w:p w14:paraId="2D0B8508" w14:textId="77777777" w:rsidR="008408E7" w:rsidRPr="00F64BC9" w:rsidRDefault="008408E7" w:rsidP="009E32D8">
            <w:pPr>
              <w:pStyle w:val="aa"/>
              <w:spacing w:before="0" w:beforeAutospacing="0" w:after="0" w:afterAutospacing="0"/>
              <w:jc w:val="both"/>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 xml:space="preserve">Смета </w:t>
            </w:r>
          </w:p>
        </w:tc>
      </w:tr>
      <w:tr w:rsidR="008408E7" w:rsidRPr="00F64BC9" w14:paraId="4F231F4B" w14:textId="77777777" w:rsidTr="009E32D8">
        <w:tc>
          <w:tcPr>
            <w:tcW w:w="9628" w:type="dxa"/>
          </w:tcPr>
          <w:p w14:paraId="1B20A9E9" w14:textId="77777777" w:rsidR="008408E7" w:rsidRPr="00F64BC9" w:rsidRDefault="008408E7" w:rsidP="009E32D8">
            <w:pPr>
              <w:pStyle w:val="aa"/>
              <w:spacing w:before="0" w:beforeAutospacing="0" w:after="0" w:afterAutospacing="0"/>
              <w:jc w:val="both"/>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 xml:space="preserve">Ресурсы </w:t>
            </w:r>
          </w:p>
        </w:tc>
      </w:tr>
      <w:tr w:rsidR="008408E7" w:rsidRPr="00F64BC9" w14:paraId="382C6A1B" w14:textId="77777777" w:rsidTr="009E32D8">
        <w:tc>
          <w:tcPr>
            <w:tcW w:w="9628" w:type="dxa"/>
          </w:tcPr>
          <w:p w14:paraId="11745D4F" w14:textId="77777777" w:rsidR="008408E7" w:rsidRPr="00F64BC9" w:rsidRDefault="008408E7" w:rsidP="009E32D8">
            <w:pPr>
              <w:pStyle w:val="aa"/>
              <w:spacing w:before="0" w:beforeAutospacing="0" w:after="0" w:afterAutospacing="0"/>
              <w:jc w:val="both"/>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 xml:space="preserve">Место проведения </w:t>
            </w:r>
          </w:p>
        </w:tc>
      </w:tr>
      <w:tr w:rsidR="008408E7" w:rsidRPr="00F64BC9" w14:paraId="69C7A6BF" w14:textId="77777777" w:rsidTr="009E32D8">
        <w:tc>
          <w:tcPr>
            <w:tcW w:w="9628" w:type="dxa"/>
          </w:tcPr>
          <w:p w14:paraId="1AEF4F73" w14:textId="77777777" w:rsidR="008408E7" w:rsidRPr="00F64BC9" w:rsidRDefault="008408E7" w:rsidP="009E32D8">
            <w:pPr>
              <w:pStyle w:val="aa"/>
              <w:spacing w:before="0" w:beforeAutospacing="0" w:after="0" w:afterAutospacing="0"/>
              <w:jc w:val="both"/>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Формы участия родителей</w:t>
            </w:r>
          </w:p>
        </w:tc>
      </w:tr>
    </w:tbl>
    <w:p w14:paraId="2B54E187"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2. Разместите отдельные позиции на слайдах, презентуйте их членам жюри, обосновав каждую из выделенных позиций.</w:t>
      </w:r>
    </w:p>
    <w:p w14:paraId="725CC059"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000066"/>
          <w:sz w:val="26"/>
          <w:szCs w:val="26"/>
          <w:shd w:val="clear" w:color="auto" w:fill="FFFFFF" w:themeFill="background1"/>
        </w:rPr>
      </w:pPr>
      <w:r w:rsidRPr="00F64BC9">
        <w:rPr>
          <w:rFonts w:asciiTheme="minorHAnsi" w:hAnsiTheme="minorHAnsi" w:cstheme="minorHAnsi"/>
          <w:i/>
          <w:iCs/>
          <w:color w:val="000066"/>
        </w:rPr>
        <w:lastRenderedPageBreak/>
        <w:t>Оцениваемые умения:</w:t>
      </w:r>
    </w:p>
    <w:p w14:paraId="6B4BFB09"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1. Составлять программу праздничного мероприятия в соответствии с заданными условиями (выпускной вечер). </w:t>
      </w:r>
    </w:p>
    <w:p w14:paraId="5CEA66E7"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2. Обосновывать программу праздничного мероприятия. </w:t>
      </w:r>
    </w:p>
    <w:p w14:paraId="277A95A5"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3. Презентовать программу праздничного мероприятия внешним пользователям (родителям, администрации). </w:t>
      </w:r>
    </w:p>
    <w:p w14:paraId="24CB99BC"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4. При подготовке праздничного вечера использовать знание потребительских цен, рынка развлекательных услуг.</w:t>
      </w:r>
    </w:p>
    <w:p w14:paraId="31D57D04" w14:textId="77777777" w:rsidR="008408E7"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333333"/>
          <w:sz w:val="26"/>
          <w:szCs w:val="26"/>
          <w:shd w:val="clear" w:color="auto" w:fill="FFFFFF" w:themeFill="background1"/>
        </w:rPr>
      </w:pPr>
    </w:p>
    <w:p w14:paraId="6D9EEA4E" w14:textId="20C35202" w:rsidR="008408E7" w:rsidRPr="0079582C"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663300"/>
          <w:sz w:val="26"/>
          <w:szCs w:val="26"/>
          <w:shd w:val="clear" w:color="auto" w:fill="FFFFFF" w:themeFill="background1"/>
        </w:rPr>
      </w:pPr>
      <w:r w:rsidRPr="0079582C">
        <w:rPr>
          <w:rFonts w:asciiTheme="minorHAnsi" w:hAnsiTheme="minorHAnsi" w:cstheme="minorHAnsi"/>
          <w:b/>
          <w:bCs/>
          <w:color w:val="663300"/>
          <w:sz w:val="26"/>
          <w:szCs w:val="26"/>
          <w:u w:val="single"/>
        </w:rPr>
        <w:t>Ситуационная задача № 5</w:t>
      </w:r>
      <w:r w:rsidR="00390C37" w:rsidRPr="0079582C">
        <w:rPr>
          <w:rFonts w:asciiTheme="minorHAnsi" w:hAnsiTheme="minorHAnsi" w:cstheme="minorHAnsi"/>
          <w:b/>
          <w:bCs/>
          <w:color w:val="663300"/>
          <w:sz w:val="26"/>
          <w:szCs w:val="26"/>
          <w:u w:val="single"/>
        </w:rPr>
        <w:t>.</w:t>
      </w:r>
      <w:r w:rsidR="00390C37" w:rsidRPr="0079582C">
        <w:rPr>
          <w:rFonts w:asciiTheme="minorHAnsi" w:hAnsiTheme="minorHAnsi" w:cstheme="minorHAnsi"/>
          <w:b/>
          <w:bCs/>
          <w:color w:val="663300"/>
          <w:sz w:val="26"/>
          <w:szCs w:val="26"/>
        </w:rPr>
        <w:t xml:space="preserve">  </w:t>
      </w:r>
      <w:r w:rsidRPr="0079582C">
        <w:rPr>
          <w:rFonts w:asciiTheme="minorHAnsi" w:hAnsiTheme="minorHAnsi" w:cstheme="minorHAnsi"/>
          <w:b/>
          <w:bCs/>
          <w:i/>
          <w:iCs/>
          <w:color w:val="663300"/>
          <w:sz w:val="26"/>
          <w:szCs w:val="26"/>
        </w:rPr>
        <w:t>Прием на работу</w:t>
      </w:r>
    </w:p>
    <w:p w14:paraId="048FA9C7"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000066"/>
          <w:sz w:val="26"/>
          <w:szCs w:val="26"/>
          <w:shd w:val="clear" w:color="auto" w:fill="FFFFFF" w:themeFill="background1"/>
        </w:rPr>
      </w:pPr>
      <w:r w:rsidRPr="00F64BC9">
        <w:rPr>
          <w:rFonts w:asciiTheme="minorHAnsi" w:hAnsiTheme="minorHAnsi" w:cstheme="minorHAnsi"/>
          <w:i/>
          <w:iCs/>
          <w:color w:val="000066"/>
        </w:rPr>
        <w:t>Описание ситуации</w:t>
      </w:r>
    </w:p>
    <w:p w14:paraId="1670D917"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Молодой человек Икс учится в Университете на 2-ом курсе дневного отделения факультета филологии и искусств. На кафедре романской филологии он изучает испанский и английский языки. В свое время он окончил гимназию с углубленным изучением испанского языка, его всегда привлекали гуманитарные дисциплины, он достаточно начитан и эрудирован. К сожалению, наш молодой человек вынужден учиться платно, так как при поступлении в ВУЗ баллов, которые он получил, не хватило для того, чтобы обучаться на бюджетной основе.</w:t>
      </w:r>
    </w:p>
    <w:p w14:paraId="0244F7C3"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Прошло время, наш молодой человек несколько изменился, повзрослел, стал настоящим студентом. Он почувствовал, что готов к самостоятельной жизни, и решил жить отдельно от семьи. После некоторых колебаний родители поддержали его стремление. Они согласились оплачивать учебу сына и помогать в съеме жилья. При этом, они поставили условие, что на жизнь и досуг он должен зарабатывать сам. Родители предложили сыну в течение двух месяцев найти работу.</w:t>
      </w:r>
    </w:p>
    <w:p w14:paraId="2AE1B45B"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Итак, молодому человеку необходимо в сжатый срок устроиться на работу, найти жилье и попробовать жить самостоятельно. Тем самым он докажет родителям, что действительно повзрослел.</w:t>
      </w:r>
    </w:p>
    <w:p w14:paraId="2FD0C999"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000066"/>
          <w:sz w:val="26"/>
          <w:szCs w:val="26"/>
          <w:shd w:val="clear" w:color="auto" w:fill="FFFFFF" w:themeFill="background1"/>
        </w:rPr>
      </w:pPr>
      <w:r w:rsidRPr="00F64BC9">
        <w:rPr>
          <w:rFonts w:asciiTheme="minorHAnsi" w:hAnsiTheme="minorHAnsi" w:cstheme="minorHAnsi"/>
          <w:i/>
          <w:iCs/>
          <w:color w:val="000066"/>
        </w:rPr>
        <w:t>Задания и вопросы для анализа ситуации</w:t>
      </w:r>
    </w:p>
    <w:p w14:paraId="77D2C872"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1. Определите примерную сумму, которую должен зарабатывать молодой человек на самостоятельное проживание (в рублях).</w:t>
      </w:r>
    </w:p>
    <w:tbl>
      <w:tblPr>
        <w:tblStyle w:val="a8"/>
        <w:tblW w:w="0" w:type="auto"/>
        <w:tblLook w:val="04A0" w:firstRow="1" w:lastRow="0" w:firstColumn="1" w:lastColumn="0" w:noHBand="0" w:noVBand="1"/>
      </w:tblPr>
      <w:tblGrid>
        <w:gridCol w:w="562"/>
        <w:gridCol w:w="2266"/>
        <w:gridCol w:w="2267"/>
        <w:gridCol w:w="2266"/>
        <w:gridCol w:w="2267"/>
      </w:tblGrid>
      <w:tr w:rsidR="008408E7" w:rsidRPr="00F64BC9" w14:paraId="36295A13" w14:textId="77777777" w:rsidTr="009E32D8">
        <w:tc>
          <w:tcPr>
            <w:tcW w:w="562" w:type="dxa"/>
          </w:tcPr>
          <w:p w14:paraId="6C60C3C2" w14:textId="77777777" w:rsidR="008408E7" w:rsidRPr="00F64BC9" w:rsidRDefault="008408E7" w:rsidP="009E32D8">
            <w:pPr>
              <w:pStyle w:val="aa"/>
              <w:spacing w:before="0" w:beforeAutospacing="0" w:after="0" w:afterAutospacing="0"/>
              <w:jc w:val="center"/>
              <w:rPr>
                <w:rFonts w:asciiTheme="minorHAnsi" w:hAnsiTheme="minorHAnsi" w:cstheme="minorHAnsi"/>
                <w:color w:val="000066"/>
                <w:shd w:val="clear" w:color="auto" w:fill="FFFFFF" w:themeFill="background1"/>
              </w:rPr>
            </w:pPr>
          </w:p>
        </w:tc>
        <w:tc>
          <w:tcPr>
            <w:tcW w:w="4533" w:type="dxa"/>
            <w:gridSpan w:val="2"/>
          </w:tcPr>
          <w:p w14:paraId="5742DD8A" w14:textId="77777777" w:rsidR="008408E7" w:rsidRPr="00F64BC9" w:rsidRDefault="008408E7" w:rsidP="009E32D8">
            <w:pPr>
              <w:pStyle w:val="aa"/>
              <w:spacing w:before="0" w:beforeAutospacing="0" w:after="0" w:afterAutospacing="0"/>
              <w:jc w:val="center"/>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 xml:space="preserve">Постоянные расходы </w:t>
            </w:r>
          </w:p>
        </w:tc>
        <w:tc>
          <w:tcPr>
            <w:tcW w:w="4533" w:type="dxa"/>
            <w:gridSpan w:val="2"/>
          </w:tcPr>
          <w:p w14:paraId="3B39DEE9" w14:textId="77777777" w:rsidR="008408E7" w:rsidRPr="00F64BC9" w:rsidRDefault="008408E7" w:rsidP="009E32D8">
            <w:pPr>
              <w:pStyle w:val="aa"/>
              <w:spacing w:before="0" w:beforeAutospacing="0" w:after="0" w:afterAutospacing="0"/>
              <w:jc w:val="center"/>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Переменные расходы</w:t>
            </w:r>
          </w:p>
        </w:tc>
      </w:tr>
      <w:tr w:rsidR="008408E7" w:rsidRPr="00F64BC9" w14:paraId="68EDEDD1" w14:textId="77777777" w:rsidTr="009E32D8">
        <w:tc>
          <w:tcPr>
            <w:tcW w:w="562" w:type="dxa"/>
          </w:tcPr>
          <w:p w14:paraId="6B71650A" w14:textId="77777777" w:rsidR="008408E7" w:rsidRPr="00F64BC9" w:rsidRDefault="008408E7" w:rsidP="009E32D8">
            <w:pPr>
              <w:pStyle w:val="aa"/>
              <w:spacing w:before="0" w:beforeAutospacing="0" w:after="0" w:afterAutospacing="0"/>
              <w:jc w:val="center"/>
              <w:rPr>
                <w:rFonts w:asciiTheme="minorHAnsi" w:hAnsiTheme="minorHAnsi" w:cstheme="minorHAnsi"/>
                <w:color w:val="000066"/>
                <w:shd w:val="clear" w:color="auto" w:fill="FFFFFF" w:themeFill="background1"/>
              </w:rPr>
            </w:pPr>
          </w:p>
        </w:tc>
        <w:tc>
          <w:tcPr>
            <w:tcW w:w="2266" w:type="dxa"/>
          </w:tcPr>
          <w:p w14:paraId="783E1E2D" w14:textId="77777777" w:rsidR="008408E7" w:rsidRPr="00F64BC9" w:rsidRDefault="008408E7" w:rsidP="009E32D8">
            <w:pPr>
              <w:pStyle w:val="aa"/>
              <w:spacing w:before="0" w:beforeAutospacing="0" w:after="0" w:afterAutospacing="0"/>
              <w:jc w:val="center"/>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перечень</w:t>
            </w:r>
          </w:p>
        </w:tc>
        <w:tc>
          <w:tcPr>
            <w:tcW w:w="2267" w:type="dxa"/>
          </w:tcPr>
          <w:p w14:paraId="021893C5" w14:textId="77777777" w:rsidR="008408E7" w:rsidRPr="00F64BC9" w:rsidRDefault="008408E7" w:rsidP="009E32D8">
            <w:pPr>
              <w:pStyle w:val="aa"/>
              <w:spacing w:before="0" w:beforeAutospacing="0" w:after="0" w:afterAutospacing="0"/>
              <w:jc w:val="center"/>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сумма</w:t>
            </w:r>
          </w:p>
        </w:tc>
        <w:tc>
          <w:tcPr>
            <w:tcW w:w="2266" w:type="dxa"/>
          </w:tcPr>
          <w:p w14:paraId="03E9A3F1" w14:textId="77777777" w:rsidR="008408E7" w:rsidRPr="00F64BC9" w:rsidRDefault="008408E7" w:rsidP="009E32D8">
            <w:pPr>
              <w:pStyle w:val="aa"/>
              <w:spacing w:before="0" w:beforeAutospacing="0" w:after="0" w:afterAutospacing="0"/>
              <w:jc w:val="center"/>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перечень</w:t>
            </w:r>
          </w:p>
        </w:tc>
        <w:tc>
          <w:tcPr>
            <w:tcW w:w="2267" w:type="dxa"/>
          </w:tcPr>
          <w:p w14:paraId="354310F2" w14:textId="77777777" w:rsidR="008408E7" w:rsidRPr="00F64BC9" w:rsidRDefault="008408E7" w:rsidP="009E32D8">
            <w:pPr>
              <w:pStyle w:val="aa"/>
              <w:spacing w:before="0" w:beforeAutospacing="0" w:after="0" w:afterAutospacing="0"/>
              <w:jc w:val="center"/>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сумма</w:t>
            </w:r>
          </w:p>
        </w:tc>
      </w:tr>
      <w:tr w:rsidR="008408E7" w:rsidRPr="00F64BC9" w14:paraId="5EEF94FB" w14:textId="77777777" w:rsidTr="009E32D8">
        <w:tc>
          <w:tcPr>
            <w:tcW w:w="562" w:type="dxa"/>
          </w:tcPr>
          <w:p w14:paraId="0AC95AAF"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2266" w:type="dxa"/>
          </w:tcPr>
          <w:p w14:paraId="69A8AF02"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2267" w:type="dxa"/>
          </w:tcPr>
          <w:p w14:paraId="074ECBDA"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2266" w:type="dxa"/>
          </w:tcPr>
          <w:p w14:paraId="74EF21CA"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2267" w:type="dxa"/>
          </w:tcPr>
          <w:p w14:paraId="14F03A0C"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rsidRPr="00F64BC9" w14:paraId="154BACA2" w14:textId="77777777" w:rsidTr="009E32D8">
        <w:tc>
          <w:tcPr>
            <w:tcW w:w="562" w:type="dxa"/>
          </w:tcPr>
          <w:p w14:paraId="28334AFC"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2266" w:type="dxa"/>
          </w:tcPr>
          <w:p w14:paraId="52D06B4E"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2267" w:type="dxa"/>
          </w:tcPr>
          <w:p w14:paraId="20B16D4C"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2266" w:type="dxa"/>
          </w:tcPr>
          <w:p w14:paraId="51BACDE8"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2267" w:type="dxa"/>
          </w:tcPr>
          <w:p w14:paraId="067A1A32"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rsidRPr="00F64BC9" w14:paraId="1B1C35AB" w14:textId="77777777" w:rsidTr="009E32D8">
        <w:tc>
          <w:tcPr>
            <w:tcW w:w="562" w:type="dxa"/>
          </w:tcPr>
          <w:p w14:paraId="132A8CBC"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2266" w:type="dxa"/>
          </w:tcPr>
          <w:p w14:paraId="6265BF84"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2267" w:type="dxa"/>
          </w:tcPr>
          <w:p w14:paraId="74712622"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2266" w:type="dxa"/>
          </w:tcPr>
          <w:p w14:paraId="33D0D7DE"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2267" w:type="dxa"/>
          </w:tcPr>
          <w:p w14:paraId="6DF640AE"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bl>
    <w:p w14:paraId="2443AEAD"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2. Рассмотрите варианты трудоустройства молодого человека, учитывая, что он получает филологическое образование:</w:t>
      </w:r>
    </w:p>
    <w:p w14:paraId="5390D63F"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F64BC9">
        <w:rPr>
          <w:rFonts w:asciiTheme="minorHAnsi" w:hAnsiTheme="minorHAnsi" w:cstheme="minorHAnsi"/>
          <w:color w:val="000066"/>
        </w:rPr>
        <w:t xml:space="preserve">a. трудоустройство в период обучения в вузе; </w:t>
      </w:r>
    </w:p>
    <w:p w14:paraId="76781FF3"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b. трудоустройство в период летних каникул.</w:t>
      </w:r>
    </w:p>
    <w:p w14:paraId="796EB126"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Для получения информации воспользуйтесь справочными материалами (представлены в приложении)</w:t>
      </w:r>
    </w:p>
    <w:p w14:paraId="268EF305"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3. От имени молодого человека составьте резюме, которое он мог бы предъявить при приеме на работу. </w:t>
      </w:r>
    </w:p>
    <w:p w14:paraId="550DD62A"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4. Приведите аргументы в пользу совмещения работы с учебой в вузе, а также аргументы против этого.</w:t>
      </w:r>
    </w:p>
    <w:p w14:paraId="0EDDF0D0"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000066"/>
          <w:sz w:val="26"/>
          <w:szCs w:val="26"/>
          <w:shd w:val="clear" w:color="auto" w:fill="FFFFFF" w:themeFill="background1"/>
        </w:rPr>
      </w:pPr>
      <w:r w:rsidRPr="00F64BC9">
        <w:rPr>
          <w:rFonts w:asciiTheme="minorHAnsi" w:hAnsiTheme="minorHAnsi" w:cstheme="minorHAnsi"/>
          <w:i/>
          <w:iCs/>
          <w:color w:val="000066"/>
        </w:rPr>
        <w:t>Оцениваемые умения:</w:t>
      </w:r>
    </w:p>
    <w:p w14:paraId="736C1016"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1. Ориентироваться в составлении бюджета. </w:t>
      </w:r>
    </w:p>
    <w:p w14:paraId="13B2027F"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lastRenderedPageBreak/>
        <w:t xml:space="preserve">2. Ориентироваться в возможностях трудоустройства. </w:t>
      </w:r>
    </w:p>
    <w:p w14:paraId="2F168832"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3. Обобщать и синтезировать информацию в соответствии с условиями задачами. </w:t>
      </w:r>
    </w:p>
    <w:p w14:paraId="0E73B9A3"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4. Перерабатывать информацию в заданном формате (резюме). </w:t>
      </w:r>
    </w:p>
    <w:p w14:paraId="08A56308" w14:textId="77777777" w:rsidR="008408E7" w:rsidRPr="00BA0C4D"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333333"/>
          <w:sz w:val="26"/>
          <w:szCs w:val="26"/>
          <w:shd w:val="clear" w:color="auto" w:fill="FFFFFF" w:themeFill="background1"/>
        </w:rPr>
      </w:pPr>
      <w:r w:rsidRPr="00F64BC9">
        <w:rPr>
          <w:rFonts w:asciiTheme="minorHAnsi" w:hAnsiTheme="minorHAnsi" w:cstheme="minorHAnsi"/>
          <w:color w:val="000066"/>
        </w:rPr>
        <w:t>5. Приводить аргументы решения задачи.</w:t>
      </w:r>
    </w:p>
    <w:p w14:paraId="4BD4E1F4"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sz w:val="26"/>
          <w:szCs w:val="26"/>
          <w:u w:val="single"/>
          <w:shd w:val="clear" w:color="auto" w:fill="FFFFFF" w:themeFill="background1"/>
        </w:rPr>
      </w:pPr>
      <w:r w:rsidRPr="00F64BC9">
        <w:rPr>
          <w:rFonts w:asciiTheme="minorHAnsi" w:hAnsiTheme="minorHAnsi" w:cstheme="minorHAnsi"/>
          <w:i/>
          <w:iCs/>
          <w:color w:val="000066"/>
          <w:sz w:val="26"/>
          <w:szCs w:val="26"/>
          <w:u w:val="single"/>
          <w:shd w:val="clear" w:color="auto" w:fill="FFFFFF" w:themeFill="background1"/>
        </w:rPr>
        <w:t>Справочные материалы</w:t>
      </w:r>
    </w:p>
    <w:p w14:paraId="40ED2263"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Где искать? </w:t>
      </w:r>
    </w:p>
    <w:p w14:paraId="644CF426"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Большинство студентов трудоустраиваются, получив информацию о вакансии от знакомых. </w:t>
      </w:r>
    </w:p>
    <w:p w14:paraId="773F3AE1"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Однако, если товарищи ничем помочь не могут, найти подходящие предложения можно в Интернете на популярных «работных» сайтах. Job.Ru предлагает более 3,5 тысяч вакансий для студентов! Познакомиться с предложениями можно в специальном разделе сайта, который так и называется «Студентам и выпускникам». Можно избрать и более легкий путь – разместить резюме на сайте Job.Ru и ждать, пока работодатель сам проявит к вам интерес. </w:t>
      </w:r>
    </w:p>
    <w:p w14:paraId="4FC2CB37"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Пестрят возможностями о подработках тематические блоги и ЖЖ-сообщества. </w:t>
      </w:r>
    </w:p>
    <w:p w14:paraId="7EFAD205"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Еще один вариант – газеты по трудоустройству. Здесь подойдут многие вакансии из раздела «Без специальной подготовки». </w:t>
      </w:r>
    </w:p>
    <w:p w14:paraId="7758103C"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Оформляемся </w:t>
      </w:r>
    </w:p>
    <w:p w14:paraId="0873C8E8"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Оформление на временную работу может осуществляться как по трудовому договору, так и по договору подряда. Трудоустройства по устной договоренности лучше избегать. Чтобы не попасть в просак, почитайте советы наших экспертов по кадровым и юридическим вопросам. </w:t>
      </w:r>
    </w:p>
    <w:p w14:paraId="5CEF308A"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Частично, временно, удаленно, au-pair, work and travel </w:t>
      </w:r>
    </w:p>
    <w:p w14:paraId="5F260A2E"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Сегодняшний рынок труда предоставляет студентам любой график и форму работы. Выбор есть и у трудоголиков, и у тех, кто предпочитает не засиживаться в офисе. </w:t>
      </w:r>
    </w:p>
    <w:p w14:paraId="51615DB4"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Частичная занятость </w:t>
      </w:r>
    </w:p>
    <w:p w14:paraId="1F5497D0"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Такой график хорошо подойдет студентам дневных отделений и тем, кто в студенческие годы отдает предпочтение все-таки учебе. Частичная занятость предполагает, что сотрудник выполняет определенный объем работы, но при этом, присутствие его на рабочем месте необходимо лишь несколько часов в сутки. </w:t>
      </w:r>
    </w:p>
    <w:p w14:paraId="0B50BCBD"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Временная работа </w:t>
      </w:r>
    </w:p>
    <w:p w14:paraId="33655EA6"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Временная работа – это работа на определенный срок (от одного дня до нескольких месяцев или даже лет). Такое трудоустройство практикуется в период студенческих каникул или на время прохождения практики. Если студент покажет себя с хорошей стороны, временное место работы может оказаться и постоянным. </w:t>
      </w:r>
      <w:proofErr w:type="gramStart"/>
      <w:r w:rsidRPr="00F64BC9">
        <w:rPr>
          <w:rFonts w:asciiTheme="minorHAnsi" w:hAnsiTheme="minorHAnsi" w:cstheme="minorHAnsi"/>
          <w:color w:val="000066"/>
          <w:sz w:val="22"/>
          <w:szCs w:val="22"/>
        </w:rPr>
        <w:t>Случается</w:t>
      </w:r>
      <w:proofErr w:type="gramEnd"/>
      <w:r w:rsidRPr="00F64BC9">
        <w:rPr>
          <w:rFonts w:asciiTheme="minorHAnsi" w:hAnsiTheme="minorHAnsi" w:cstheme="minorHAnsi"/>
          <w:color w:val="000066"/>
          <w:sz w:val="22"/>
          <w:szCs w:val="22"/>
        </w:rPr>
        <w:t xml:space="preserve">: после прохождения практики, студенты продолжают работу в штате компании. По наблюдению экспертов, примерно 90% студентов трудоустраиваются в одну из компаний, куда когда-то привлекались на временную работу. </w:t>
      </w:r>
    </w:p>
    <w:p w14:paraId="52ECE4CA"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Удаленная работа </w:t>
      </w:r>
    </w:p>
    <w:p w14:paraId="6511F518"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Удаленная работа или фриланс – это удобно. Она позволяет ни от кого не зависеть и дает возможность самостоятельно планировать свое время. Некоторые компании предпочитают фрилансеров штату постоянных сотрудников, услугами которых случается пользоваться не так часто. Большое количество «удаленщиков» работает в сфере Интернет-технологий. Фриланс позволяет неплохо зарабатывать, но не обольщайтесь, дилетанту там делать нечего – cпрос на профессиональных фрилансеров растет с каждым днем. </w:t>
      </w:r>
    </w:p>
    <w:p w14:paraId="7CF48024"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Au-Pair </w:t>
      </w:r>
    </w:p>
    <w:p w14:paraId="4AE4F0E5"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Международная программа, по которой молодые люди, желающие посмотреть мир и подтянуть какой-либо иностранный язык, едут в интересующую их страну, живут там за счет семьи и помогают хозяевам присматривать за детьми. Это бесплатная программа. От участника требуется только оплата перелета туда-обратно. Au-Pair нельзя назвать работой в чистом виде, но и она позволяет почувствовать себя взрослым. </w:t>
      </w:r>
    </w:p>
    <w:p w14:paraId="4BFA58EF"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Work and Travel </w:t>
      </w:r>
    </w:p>
    <w:p w14:paraId="5E329733"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Программа для студентов, желающих познакомиться с культурой и традициями других стран, усовершенствовать язык, весело отдохнуть в компании новых друзей и при этом заработать. Участники программы получают возможность работать практически на любой должности в сфере обслуживания (гостиницы, рестораны, парки отдыха и развлечений, магазины, национальные парки и т.д.) в течение </w:t>
      </w:r>
      <w:r w:rsidRPr="00F64BC9">
        <w:rPr>
          <w:rFonts w:asciiTheme="minorHAnsi" w:hAnsiTheme="minorHAnsi" w:cstheme="minorHAnsi"/>
          <w:color w:val="000066"/>
          <w:sz w:val="22"/>
          <w:szCs w:val="22"/>
        </w:rPr>
        <w:lastRenderedPageBreak/>
        <w:t xml:space="preserve">3–4-х месяцев в летний период, а по окончании рабочего контракта четыре недели путешествовать и наслаждаться достопримечательностями страны. </w:t>
      </w:r>
    </w:p>
    <w:p w14:paraId="55DF5937"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Популярные вакансии для студентов </w:t>
      </w:r>
    </w:p>
    <w:p w14:paraId="746E7D13"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Специальных знаний от студента при временном трудоустройстве никто, как правило, не требует. Работы хватает всем. Однако молодые люди, хорошо владеющие иностранным языком или обладающие другими начальными профессиональными знаниями, имеют больший выбор вакансий. Ниже мы приводим наиболее популярные вакансии, предлагаемые студентам. Уровень дохода указан за месяц из расчета полной занятости. </w:t>
      </w:r>
    </w:p>
    <w:p w14:paraId="4DC149E6"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Секретарь со знанием английского языка </w:t>
      </w:r>
    </w:p>
    <w:p w14:paraId="0B3CCA1C"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Секретарь – правая рука руководителя, его незаменимый помощник и лицо фирмы. Секретарь со знанием иностранных языков может работать в русском представительстве зарубежной компании, совместном предприятии или в российской организации, связанной с зарубежными партнерами. Обязанности: прием посетителей и телефонных звонков, ведение делопроизводства, обслуживание руководителя. </w:t>
      </w:r>
    </w:p>
    <w:p w14:paraId="36224793"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Офис-менеджер </w:t>
      </w:r>
    </w:p>
    <w:p w14:paraId="5C209D1B"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Часто выполняет функции секретаря. Обязанности: организация работы / снабжения офиса, прием и распределение входящих звонков, регистрация исходящей/входящей корреспонденции, работа с курьерскими службами, отправка/прием писем. </w:t>
      </w:r>
    </w:p>
    <w:p w14:paraId="6A37F251"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Ассистент, помощник руководителя </w:t>
      </w:r>
    </w:p>
    <w:p w14:paraId="7F5801A3"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Выполняет поручения своего руководителя. Обычно нанимают на период болезни, отпуска или на время поиска постоянного помощника. Обязанности: составление отчетов, презентаций для руководства, подбор материала в Интернете, планирование рабочего дня начальника. </w:t>
      </w:r>
    </w:p>
    <w:p w14:paraId="6E43BFDA"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Специалист отдела кадров </w:t>
      </w:r>
    </w:p>
    <w:p w14:paraId="3823EEEE"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Участвует в подборе персонала младшего звена. Обязанности: кадровое делопроизводство, страхование сотрудников, ведение внутренней отчетности и документооборота отдела. </w:t>
      </w:r>
    </w:p>
    <w:p w14:paraId="5591E71E"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Оператор ПК </w:t>
      </w:r>
    </w:p>
    <w:p w14:paraId="595C4EC0"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Залог успеха на такой должности – внимательность, усидчивость и готовность к кропотливой работе. Обязанности: работа с электронными документами, обработка изображений, заполнение базы данных. </w:t>
      </w:r>
    </w:p>
    <w:p w14:paraId="45460852"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Курьер </w:t>
      </w:r>
    </w:p>
    <w:p w14:paraId="2ABA1333"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Никакой технический прогресс не заменит курьерскую связь. Например, бывают ситуации, когда в силу этикета или других специфических обстоятельств, нет другого способа доставить посылку, кроме как через курьера. Обязанности: доставка корреспонденции и посылок, вручение подарков, цветов, приглашений на презентацию или вечеринку. </w:t>
      </w:r>
    </w:p>
    <w:p w14:paraId="3F7F4419"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Горничная </w:t>
      </w:r>
    </w:p>
    <w:p w14:paraId="1064523F"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Часто работает в вечернюю смену (с 18 до 22–23 часов). Обязанности: уборка офиса или гостиничных номеров. </w:t>
      </w:r>
    </w:p>
    <w:p w14:paraId="73B3E239"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Официант </w:t>
      </w:r>
    </w:p>
    <w:p w14:paraId="56FA8C68"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Обслуживание посетителей кафе и ресторанов, помощь постоянным сотрудникам, следит за чистотой в зале. </w:t>
      </w:r>
    </w:p>
    <w:p w14:paraId="64E95A9B"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Промоутер, работник выставочного стенда </w:t>
      </w:r>
    </w:p>
    <w:p w14:paraId="6745CA91"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Работает на выставках, участвует в промоакциях в магазинах и на улицах. Обязанности: рассказывает клиентам о продуктах или услугах компании. Иногда требуется знание английского языка. </w:t>
      </w:r>
    </w:p>
    <w:p w14:paraId="7B7909D8"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Репетитор: английский или испанский язык. </w:t>
      </w:r>
    </w:p>
    <w:p w14:paraId="6D7B9642"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Образование: студент филологического факультета, оплата – 350-500 руб./час </w:t>
      </w:r>
    </w:p>
    <w:p w14:paraId="3940464E"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i/>
          <w:iCs/>
          <w:color w:val="000066"/>
          <w:sz w:val="22"/>
          <w:szCs w:val="22"/>
        </w:rPr>
        <w:t>Гид-переводчик</w:t>
      </w:r>
      <w:r w:rsidRPr="00F64BC9">
        <w:rPr>
          <w:rFonts w:asciiTheme="minorHAnsi" w:hAnsiTheme="minorHAnsi" w:cstheme="minorHAnsi"/>
          <w:color w:val="000066"/>
          <w:sz w:val="22"/>
          <w:szCs w:val="22"/>
        </w:rPr>
        <w:t xml:space="preserve">: английский или испанский язык; оплата – максимум 15 у.е /час. </w:t>
      </w:r>
    </w:p>
    <w:p w14:paraId="71D60090"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sz w:val="22"/>
          <w:szCs w:val="22"/>
        </w:rPr>
      </w:pPr>
      <w:r w:rsidRPr="00F64BC9">
        <w:rPr>
          <w:rFonts w:asciiTheme="minorHAnsi" w:hAnsiTheme="minorHAnsi" w:cstheme="minorHAnsi"/>
          <w:i/>
          <w:iCs/>
          <w:color w:val="000066"/>
          <w:sz w:val="22"/>
          <w:szCs w:val="22"/>
        </w:rPr>
        <w:t xml:space="preserve">Мерчендайзер </w:t>
      </w:r>
    </w:p>
    <w:p w14:paraId="39E09989"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Требования к соискателю: юноши или девушки от 20 лет‚ возможно трудоустройство студентов; наличие санитарной книжки (полной): область работы – продукты питания; граждане России; </w:t>
      </w:r>
    </w:p>
    <w:p w14:paraId="786EF51B"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Обязанности сотрудника: работа осуществляется в крупных магазинах города: Лента‚ О"Кей‚ Патэрсон‚ Перекресток и т.д.; мобильно по всем районам города. </w:t>
      </w:r>
    </w:p>
    <w:p w14:paraId="53BE12EE"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lastRenderedPageBreak/>
        <w:t xml:space="preserve">Условия работы: неполный рабочий день ‒ 4 часа (но не ранее 10-00 часов и не позднее 18-00). </w:t>
      </w:r>
    </w:p>
    <w:p w14:paraId="3DE913B2"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Заработная плата: 8 000 рублей в месяц + оплата проезда + предоставляется бесплатная мобильная связь‚ оформление по ТК России </w:t>
      </w:r>
    </w:p>
    <w:p w14:paraId="31A56856" w14:textId="77777777" w:rsidR="008408E7"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sz w:val="22"/>
          <w:szCs w:val="22"/>
        </w:rPr>
      </w:pPr>
      <w:r w:rsidRPr="00F64BC9">
        <w:rPr>
          <w:rFonts w:asciiTheme="minorHAnsi" w:hAnsiTheme="minorHAnsi" w:cstheme="minorHAnsi"/>
          <w:i/>
          <w:iCs/>
          <w:color w:val="000066"/>
          <w:sz w:val="22"/>
          <w:szCs w:val="22"/>
        </w:rPr>
        <w:t>Промоутер</w:t>
      </w:r>
      <w:r w:rsidRPr="00F64BC9">
        <w:rPr>
          <w:rFonts w:asciiTheme="minorHAnsi" w:hAnsiTheme="minorHAnsi" w:cstheme="minorHAnsi"/>
          <w:color w:val="000066"/>
          <w:sz w:val="22"/>
          <w:szCs w:val="22"/>
        </w:rPr>
        <w:t xml:space="preserve"> – работа для студентов от 17 до 28 лет </w:t>
      </w:r>
    </w:p>
    <w:p w14:paraId="31A06876"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Приглашаем в наш штат студентов‚ желающих работать в течение учебного года. Требования к соискателям: юноши и девушки от 17 до 28 лет. Опыт работы промоутером или консультантом необходим. Обязанности в работе: участие в различных промоакциях. Условия работы: условия зависят от ближайшей планируемой акции. Заработная плата ‒ от 130 до 180 рублей в час. </w:t>
      </w:r>
    </w:p>
    <w:p w14:paraId="71D439B3"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i/>
          <w:iCs/>
          <w:color w:val="000066"/>
          <w:sz w:val="22"/>
          <w:szCs w:val="22"/>
        </w:rPr>
        <w:t>Консультант-курьер</w:t>
      </w:r>
      <w:r w:rsidRPr="00F64BC9">
        <w:rPr>
          <w:rFonts w:asciiTheme="minorHAnsi" w:hAnsiTheme="minorHAnsi" w:cstheme="minorHAnsi"/>
          <w:color w:val="000066"/>
          <w:sz w:val="22"/>
          <w:szCs w:val="22"/>
        </w:rPr>
        <w:t xml:space="preserve"> — $330 Занятость: по совместительству. Требования: возраст от 16 до </w:t>
      </w:r>
      <w:proofErr w:type="gramStart"/>
      <w:r w:rsidRPr="00F64BC9">
        <w:rPr>
          <w:rFonts w:asciiTheme="minorHAnsi" w:hAnsiTheme="minorHAnsi" w:cstheme="minorHAnsi"/>
          <w:color w:val="000066"/>
          <w:sz w:val="22"/>
          <w:szCs w:val="22"/>
        </w:rPr>
        <w:t>25;  желание</w:t>
      </w:r>
      <w:proofErr w:type="gramEnd"/>
      <w:r w:rsidRPr="00F64BC9">
        <w:rPr>
          <w:rFonts w:asciiTheme="minorHAnsi" w:hAnsiTheme="minorHAnsi" w:cstheme="minorHAnsi"/>
          <w:color w:val="000066"/>
          <w:sz w:val="22"/>
          <w:szCs w:val="22"/>
        </w:rPr>
        <w:t xml:space="preserve"> получить новые знания и навыки; ответственность за результат; серьезное отношение к работе; привычка доводить дела до конца; привычка хорошо выглядеть; грамотная речь. </w:t>
      </w:r>
    </w:p>
    <w:p w14:paraId="75B68920"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000066"/>
          <w:sz w:val="22"/>
          <w:szCs w:val="22"/>
          <w:shd w:val="clear" w:color="auto" w:fill="FFFFFF" w:themeFill="background1"/>
        </w:rPr>
      </w:pPr>
      <w:r w:rsidRPr="00F64BC9">
        <w:rPr>
          <w:rFonts w:asciiTheme="minorHAnsi" w:hAnsiTheme="minorHAnsi" w:cstheme="minorHAnsi"/>
          <w:i/>
          <w:iCs/>
          <w:color w:val="000066"/>
          <w:sz w:val="22"/>
          <w:szCs w:val="22"/>
        </w:rPr>
        <w:t>Курьер выходного дня</w:t>
      </w:r>
      <w:r w:rsidRPr="00F64BC9">
        <w:rPr>
          <w:rFonts w:asciiTheme="minorHAnsi" w:hAnsiTheme="minorHAnsi" w:cstheme="minorHAnsi"/>
          <w:color w:val="000066"/>
          <w:sz w:val="22"/>
          <w:szCs w:val="22"/>
        </w:rPr>
        <w:t xml:space="preserve"> — $250 Требования: от 18 лет; ответственность; пунктуальность; обязательность.</w:t>
      </w:r>
    </w:p>
    <w:p w14:paraId="76B78FA0"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000066"/>
          <w:sz w:val="26"/>
          <w:szCs w:val="26"/>
          <w:shd w:val="clear" w:color="auto" w:fill="FFFFFF" w:themeFill="background1"/>
        </w:rPr>
      </w:pPr>
    </w:p>
    <w:p w14:paraId="5FAA0905" w14:textId="732BAE61" w:rsidR="008408E7" w:rsidRPr="0079582C"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663300"/>
          <w:sz w:val="26"/>
          <w:szCs w:val="26"/>
        </w:rPr>
      </w:pPr>
      <w:r w:rsidRPr="0079582C">
        <w:rPr>
          <w:rFonts w:asciiTheme="minorHAnsi" w:hAnsiTheme="minorHAnsi" w:cstheme="minorHAnsi"/>
          <w:b/>
          <w:bCs/>
          <w:color w:val="663300"/>
          <w:sz w:val="26"/>
          <w:szCs w:val="26"/>
          <w:u w:val="single" w:color="000066"/>
        </w:rPr>
        <w:t>Ситуационная задача № 6</w:t>
      </w:r>
      <w:r w:rsidR="00311913" w:rsidRPr="0079582C">
        <w:rPr>
          <w:rFonts w:asciiTheme="minorHAnsi" w:hAnsiTheme="minorHAnsi" w:cstheme="minorHAnsi"/>
          <w:b/>
          <w:bCs/>
          <w:color w:val="663300"/>
          <w:sz w:val="26"/>
          <w:szCs w:val="26"/>
          <w:u w:val="single" w:color="000066"/>
        </w:rPr>
        <w:t>.</w:t>
      </w:r>
      <w:r w:rsidR="00311913" w:rsidRPr="0079582C">
        <w:rPr>
          <w:rFonts w:asciiTheme="minorHAnsi" w:hAnsiTheme="minorHAnsi" w:cstheme="minorHAnsi"/>
          <w:b/>
          <w:bCs/>
          <w:color w:val="663300"/>
          <w:sz w:val="26"/>
          <w:szCs w:val="26"/>
        </w:rPr>
        <w:t xml:space="preserve">   </w:t>
      </w:r>
      <w:r w:rsidRPr="0079582C">
        <w:rPr>
          <w:rFonts w:asciiTheme="minorHAnsi" w:hAnsiTheme="minorHAnsi" w:cstheme="minorHAnsi"/>
          <w:b/>
          <w:bCs/>
          <w:i/>
          <w:iCs/>
          <w:color w:val="663300"/>
          <w:sz w:val="26"/>
          <w:szCs w:val="26"/>
        </w:rPr>
        <w:t>«Ох уж эти детки»</w:t>
      </w:r>
    </w:p>
    <w:p w14:paraId="1928F656"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000066"/>
          <w:sz w:val="26"/>
          <w:szCs w:val="26"/>
          <w:shd w:val="clear" w:color="auto" w:fill="FFFFFF" w:themeFill="background1"/>
        </w:rPr>
      </w:pPr>
      <w:r w:rsidRPr="00F64BC9">
        <w:rPr>
          <w:rFonts w:asciiTheme="minorHAnsi" w:hAnsiTheme="minorHAnsi" w:cstheme="minorHAnsi"/>
          <w:i/>
          <w:iCs/>
          <w:color w:val="000066"/>
        </w:rPr>
        <w:t>Социальная ситуация: взаимоотношения между старшими и младшими</w:t>
      </w:r>
    </w:p>
    <w:p w14:paraId="537EFBD6"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«Помогите! Моя дочь – эмо! Черные глаза! Агрессивная черно-розовая одежда, безумные брюки и кеды в любую погоду. С некоторых пор я заметила, что малышка стала скрытной. На мои слова реагирует то плачем, то просто хлопает дверью. Перестала делиться событиями в школе, стала мрачной, неулыбчивой. Иногда к нам в гости приходят ее друзья. Из-за внешнего вида сразу сложно понять мальчики это или девочки. Соседка сказала, что такие, как моя дочь, собираются по ночам на кладбище – пьют, курят и неизвестно чем занимаются. Я ей не верю, но очень переживаю за мою девочку. Мне кажется, что я ее теряю…». Из блога.</w:t>
      </w:r>
    </w:p>
    <w:p w14:paraId="3897D4F5"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000066"/>
          <w:sz w:val="26"/>
          <w:szCs w:val="26"/>
          <w:shd w:val="clear" w:color="auto" w:fill="FFFFFF" w:themeFill="background1"/>
        </w:rPr>
      </w:pPr>
      <w:r w:rsidRPr="00F64BC9">
        <w:rPr>
          <w:rFonts w:asciiTheme="minorHAnsi" w:hAnsiTheme="minorHAnsi" w:cstheme="minorHAnsi"/>
          <w:i/>
          <w:iCs/>
          <w:color w:val="000066"/>
        </w:rPr>
        <w:t>Задания и вопросы для анализа ситуации</w:t>
      </w:r>
    </w:p>
    <w:p w14:paraId="33D18675"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1. В описанной ситуации заявлено о существовании нескольких проблем. Какие это проблемы, кто может их решить?</w:t>
      </w:r>
    </w:p>
    <w:p w14:paraId="08200CFA"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2. Сформулируйте, по возможности четко, заявленные в ситуации проблемы; определите, какая из выделенных проблем может быть решена молодым человеком (юношей или девушкой)? </w:t>
      </w:r>
    </w:p>
    <w:p w14:paraId="509E7776"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3. Может ли школа повлиять на готовность к решению проблем, возникающих у молодежи, в том числе описанных в данной ситуации? Каким образом? </w:t>
      </w:r>
    </w:p>
    <w:p w14:paraId="6A59BCE3"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4. Могут ли средства массовой информации и коммуникации, повлиять на решение описанных в ситуации проблем, относящихся к кризису подросткового возраста? Каким образом? </w:t>
      </w:r>
    </w:p>
    <w:p w14:paraId="0FB03433"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5. К решению какой из проблем могли бы подключиться специалисты? Какие это специалисты? (необходимо указать примерный перечень специальностей). </w:t>
      </w:r>
    </w:p>
    <w:p w14:paraId="75CF32EF"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6. В ситуации одной из причин конфликта является принадлежность дочери к молодежной субкультуре. Но далеко не каждая субкультура обладает исключительно негативным началом. Выберите одно из наиболее распространенных направлений в молодежной субкультуре, например, музыкальной. Попытайтесь представить аргументы «за» и аргументы «против» этого течения (направления).</w:t>
      </w:r>
    </w:p>
    <w:p w14:paraId="28E1F3AF"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Направление молодежной субкультуры</w:t>
      </w:r>
    </w:p>
    <w:tbl>
      <w:tblPr>
        <w:tblStyle w:val="a8"/>
        <w:tblW w:w="0" w:type="auto"/>
        <w:tblLook w:val="04A0" w:firstRow="1" w:lastRow="0" w:firstColumn="1" w:lastColumn="0" w:noHBand="0" w:noVBand="1"/>
      </w:tblPr>
      <w:tblGrid>
        <w:gridCol w:w="4814"/>
        <w:gridCol w:w="4814"/>
      </w:tblGrid>
      <w:tr w:rsidR="008408E7" w:rsidRPr="00F64BC9" w14:paraId="148950C2" w14:textId="77777777" w:rsidTr="009E32D8">
        <w:tc>
          <w:tcPr>
            <w:tcW w:w="4814" w:type="dxa"/>
          </w:tcPr>
          <w:p w14:paraId="7F4E59F6" w14:textId="77777777" w:rsidR="008408E7" w:rsidRPr="00F64BC9" w:rsidRDefault="008408E7" w:rsidP="009E32D8">
            <w:pPr>
              <w:pStyle w:val="aa"/>
              <w:spacing w:before="0" w:beforeAutospacing="0" w:after="0" w:afterAutospacing="0"/>
              <w:jc w:val="center"/>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Аргументы «за»</w:t>
            </w:r>
          </w:p>
        </w:tc>
        <w:tc>
          <w:tcPr>
            <w:tcW w:w="4814" w:type="dxa"/>
          </w:tcPr>
          <w:p w14:paraId="7BDE26F4" w14:textId="77777777" w:rsidR="008408E7" w:rsidRPr="00F64BC9" w:rsidRDefault="008408E7" w:rsidP="009E32D8">
            <w:pPr>
              <w:pStyle w:val="aa"/>
              <w:spacing w:before="0" w:beforeAutospacing="0" w:after="0" w:afterAutospacing="0"/>
              <w:jc w:val="center"/>
              <w:rPr>
                <w:rFonts w:asciiTheme="minorHAnsi" w:hAnsiTheme="minorHAnsi" w:cstheme="minorHAnsi"/>
                <w:color w:val="000066"/>
                <w:shd w:val="clear" w:color="auto" w:fill="FFFFFF" w:themeFill="background1"/>
              </w:rPr>
            </w:pPr>
            <w:r w:rsidRPr="00F64BC9">
              <w:rPr>
                <w:rFonts w:asciiTheme="minorHAnsi" w:hAnsiTheme="minorHAnsi" w:cstheme="minorHAnsi"/>
                <w:color w:val="000066"/>
                <w:shd w:val="clear" w:color="auto" w:fill="FFFFFF" w:themeFill="background1"/>
              </w:rPr>
              <w:t>Аргументы «против»</w:t>
            </w:r>
          </w:p>
        </w:tc>
      </w:tr>
      <w:tr w:rsidR="008408E7" w:rsidRPr="00F64BC9" w14:paraId="5D3859BD" w14:textId="77777777" w:rsidTr="009E32D8">
        <w:tc>
          <w:tcPr>
            <w:tcW w:w="4814" w:type="dxa"/>
          </w:tcPr>
          <w:p w14:paraId="72EBEE87"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4814" w:type="dxa"/>
          </w:tcPr>
          <w:p w14:paraId="602A98E4" w14:textId="77777777" w:rsidR="008408E7" w:rsidRPr="00F64BC9"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bl>
    <w:p w14:paraId="55D78B9D"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000066"/>
          <w:sz w:val="26"/>
          <w:szCs w:val="26"/>
          <w:shd w:val="clear" w:color="auto" w:fill="FFFFFF" w:themeFill="background1"/>
        </w:rPr>
      </w:pPr>
      <w:r w:rsidRPr="00F64BC9">
        <w:rPr>
          <w:rFonts w:asciiTheme="minorHAnsi" w:hAnsiTheme="minorHAnsi" w:cstheme="minorHAnsi"/>
          <w:i/>
          <w:iCs/>
          <w:color w:val="000066"/>
        </w:rPr>
        <w:t>Оцениваемые умения</w:t>
      </w:r>
    </w:p>
    <w:p w14:paraId="4913EBB6"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1. Конкретизировать проблемы. </w:t>
      </w:r>
    </w:p>
    <w:p w14:paraId="1C46919E"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2. Определять, какие из проблем могут быть решены самостоятельно (школьниками, студентами)? </w:t>
      </w:r>
    </w:p>
    <w:p w14:paraId="5A4D0E79"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lastRenderedPageBreak/>
        <w:t xml:space="preserve">3. Определять возможности школы в решении проблем. </w:t>
      </w:r>
    </w:p>
    <w:p w14:paraId="59311B03"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4. Определять внешкольные возможности решения проблем (привлечение специалистов). </w:t>
      </w:r>
    </w:p>
    <w:p w14:paraId="4BE620E0"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5. Привлекать для анализа проблем, содержащихся в задании, как школьные, так и внешкольные знания (о молодежной субкультуре).</w:t>
      </w:r>
    </w:p>
    <w:p w14:paraId="56880299" w14:textId="77777777" w:rsidR="008408E7"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333333"/>
          <w:sz w:val="26"/>
          <w:szCs w:val="26"/>
          <w:shd w:val="clear" w:color="auto" w:fill="FFFFFF" w:themeFill="background1"/>
        </w:rPr>
      </w:pPr>
    </w:p>
    <w:p w14:paraId="1E5464A2" w14:textId="084085D4" w:rsidR="008408E7" w:rsidRPr="0079582C"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663300"/>
          <w:sz w:val="26"/>
          <w:szCs w:val="26"/>
          <w:shd w:val="clear" w:color="auto" w:fill="FFFFFF" w:themeFill="background1"/>
        </w:rPr>
      </w:pPr>
      <w:r w:rsidRPr="0079582C">
        <w:rPr>
          <w:rFonts w:asciiTheme="minorHAnsi" w:hAnsiTheme="minorHAnsi" w:cstheme="minorHAnsi"/>
          <w:b/>
          <w:bCs/>
          <w:color w:val="663300"/>
          <w:sz w:val="26"/>
          <w:szCs w:val="26"/>
          <w:u w:val="single"/>
          <w:shd w:val="clear" w:color="auto" w:fill="FFFFFF" w:themeFill="background1"/>
        </w:rPr>
        <w:t>Ситуационная задача № 7</w:t>
      </w:r>
      <w:r w:rsidR="00311913" w:rsidRPr="0079582C">
        <w:rPr>
          <w:rFonts w:asciiTheme="minorHAnsi" w:hAnsiTheme="minorHAnsi" w:cstheme="minorHAnsi"/>
          <w:b/>
          <w:bCs/>
          <w:color w:val="663300"/>
          <w:sz w:val="26"/>
          <w:szCs w:val="26"/>
          <w:u w:val="single"/>
          <w:shd w:val="clear" w:color="auto" w:fill="FFFFFF" w:themeFill="background1"/>
        </w:rPr>
        <w:t>.</w:t>
      </w:r>
      <w:r w:rsidR="00311913" w:rsidRPr="0079582C">
        <w:rPr>
          <w:rFonts w:asciiTheme="minorHAnsi" w:hAnsiTheme="minorHAnsi" w:cstheme="minorHAnsi"/>
          <w:b/>
          <w:bCs/>
          <w:color w:val="663300"/>
          <w:sz w:val="26"/>
          <w:szCs w:val="26"/>
          <w:shd w:val="clear" w:color="auto" w:fill="FFFFFF" w:themeFill="background1"/>
        </w:rPr>
        <w:t xml:space="preserve">   </w:t>
      </w:r>
      <w:r w:rsidRPr="0079582C">
        <w:rPr>
          <w:rFonts w:asciiTheme="minorHAnsi" w:hAnsiTheme="minorHAnsi" w:cstheme="minorHAnsi"/>
          <w:b/>
          <w:bCs/>
          <w:i/>
          <w:iCs/>
          <w:color w:val="663300"/>
          <w:sz w:val="26"/>
          <w:szCs w:val="26"/>
          <w:shd w:val="clear" w:color="auto" w:fill="FFFFFF" w:themeFill="background1"/>
        </w:rPr>
        <w:t>Хочешь быть лидером – будь им!</w:t>
      </w:r>
    </w:p>
    <w:p w14:paraId="26A5645C"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sz w:val="26"/>
          <w:szCs w:val="26"/>
          <w:shd w:val="clear" w:color="auto" w:fill="FFFFFF" w:themeFill="background1"/>
        </w:rPr>
      </w:pPr>
      <w:r w:rsidRPr="00F64BC9">
        <w:rPr>
          <w:rFonts w:asciiTheme="minorHAnsi" w:hAnsiTheme="minorHAnsi" w:cstheme="minorHAnsi"/>
          <w:i/>
          <w:iCs/>
          <w:color w:val="000066"/>
          <w:sz w:val="26"/>
          <w:szCs w:val="26"/>
          <w:shd w:val="clear" w:color="auto" w:fill="FFFFFF" w:themeFill="background1"/>
        </w:rPr>
        <w:t>Социальная ситуация: организация школьного самоуправления</w:t>
      </w:r>
    </w:p>
    <w:p w14:paraId="3207D82B"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sz w:val="26"/>
          <w:szCs w:val="26"/>
          <w:shd w:val="clear" w:color="auto" w:fill="FFFFFF" w:themeFill="background1"/>
        </w:rPr>
      </w:pPr>
      <w:r w:rsidRPr="00F64BC9">
        <w:rPr>
          <w:rFonts w:asciiTheme="minorHAnsi" w:hAnsiTheme="minorHAnsi" w:cstheme="minorHAnsi"/>
          <w:i/>
          <w:iCs/>
          <w:color w:val="000066"/>
          <w:sz w:val="26"/>
          <w:szCs w:val="26"/>
          <w:shd w:val="clear" w:color="auto" w:fill="FFFFFF" w:themeFill="background1"/>
        </w:rPr>
        <w:t>Описание ситуации</w:t>
      </w:r>
    </w:p>
    <w:p w14:paraId="71FCACAE"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6"/>
          <w:szCs w:val="26"/>
          <w:shd w:val="clear" w:color="auto" w:fill="FFFFFF" w:themeFill="background1"/>
        </w:rPr>
      </w:pPr>
      <w:r w:rsidRPr="00F64BC9">
        <w:rPr>
          <w:rFonts w:asciiTheme="minorHAnsi" w:hAnsiTheme="minorHAnsi" w:cstheme="minorHAnsi"/>
          <w:color w:val="000066"/>
        </w:rPr>
        <w:t>В школе существует Совет Лидеров. Каждый из ребят, состоящий в нѐм, участвует во всех мероприятиях: детских праздниках, дебатах, олимпиадах, конкурсах, имеет хорошую успеваемость. Ученик 10-го класса хочет попасть в Совет Лидеров школы, имеет среднюю успеваемость, не занимается творческой деятельностью, но у него присутствуют амбиции и желание сделать Совет лучше. Ученик обладает творческим мышлением и энтузиазмом. Ученику, герою ситуации, в порядке исключения, предлагают продемонстрировать свои организационные и творческие способности. Для демонстрации способностей ему предоставляется возможность, используя Положение об ученическом совете школы (см. приложение), выполнить задания:</w:t>
      </w:r>
    </w:p>
    <w:p w14:paraId="05797EDC"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000066"/>
          <w:sz w:val="26"/>
          <w:szCs w:val="26"/>
          <w:shd w:val="clear" w:color="auto" w:fill="FFFFFF" w:themeFill="background1"/>
        </w:rPr>
      </w:pPr>
      <w:r w:rsidRPr="00F64BC9">
        <w:rPr>
          <w:rFonts w:asciiTheme="minorHAnsi" w:hAnsiTheme="minorHAnsi" w:cstheme="minorHAnsi"/>
          <w:i/>
          <w:iCs/>
          <w:color w:val="000066"/>
        </w:rPr>
        <w:t>Задания и вопросы для анализа ситуации</w:t>
      </w:r>
    </w:p>
    <w:p w14:paraId="210463EA"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1. Изучив положение, внести в него изменения и дополнения, которые в большей степени реализуют права обучающихся в образовательном учреждении. Для выполнения этого задания он может опираться, по собственному выбору, на Декларацию прав ребенка, действующий Закон об образовании, уставы образовательных учреждений, другие документы. </w:t>
      </w:r>
    </w:p>
    <w:p w14:paraId="4079BF01"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2. В тексте положения в пункте 5.7. описана деятельность центров, работу которых курируют представители школьного самоуправления. Ученик, в соответствии со своими интересами, должен более подробно охарактеризовать возможное содержание деятельности одного из центров. </w:t>
      </w:r>
    </w:p>
    <w:p w14:paraId="19A16FA5"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3. Ученик должен предложить идею коллективного творческого дела для Центра, используя одну из технологий ТРИЗ (список проблемных вопросов).</w:t>
      </w:r>
    </w:p>
    <w:p w14:paraId="6144BE18"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000066"/>
          <w:sz w:val="26"/>
          <w:szCs w:val="26"/>
          <w:shd w:val="clear" w:color="auto" w:fill="FFFFFF" w:themeFill="background1"/>
        </w:rPr>
      </w:pPr>
      <w:r w:rsidRPr="00F64BC9">
        <w:rPr>
          <w:rFonts w:asciiTheme="minorHAnsi" w:hAnsiTheme="minorHAnsi" w:cstheme="minorHAnsi"/>
          <w:i/>
          <w:iCs/>
          <w:color w:val="000066"/>
        </w:rPr>
        <w:t>Список проблемных вопросов «Кто? Что? Где? Чем? Зачем? Как? Когда?</w:t>
      </w:r>
    </w:p>
    <w:p w14:paraId="253D7E8E"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1. Кто (является участником, для кого оно предназначено)? </w:t>
      </w:r>
    </w:p>
    <w:p w14:paraId="432CCD46"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2. Что (что</w:t>
      </w:r>
      <w:r>
        <w:rPr>
          <w:rFonts w:asciiTheme="minorHAnsi" w:hAnsiTheme="minorHAnsi" w:cstheme="minorHAnsi"/>
          <w:color w:val="000066"/>
        </w:rPr>
        <w:t>,</w:t>
      </w:r>
      <w:r w:rsidRPr="00F64BC9">
        <w:rPr>
          <w:rFonts w:asciiTheme="minorHAnsi" w:hAnsiTheme="minorHAnsi" w:cstheme="minorHAnsi"/>
          <w:color w:val="000066"/>
        </w:rPr>
        <w:t xml:space="preserve"> собственно</w:t>
      </w:r>
      <w:r>
        <w:rPr>
          <w:rFonts w:asciiTheme="minorHAnsi" w:hAnsiTheme="minorHAnsi" w:cstheme="minorHAnsi"/>
          <w:color w:val="000066"/>
        </w:rPr>
        <w:t>,</w:t>
      </w:r>
      <w:r w:rsidRPr="00F64BC9">
        <w:rPr>
          <w:rFonts w:asciiTheme="minorHAnsi" w:hAnsiTheme="minorHAnsi" w:cstheme="minorHAnsi"/>
          <w:color w:val="000066"/>
        </w:rPr>
        <w:t xml:space="preserve"> будет организовано)? </w:t>
      </w:r>
    </w:p>
    <w:p w14:paraId="28CBDF68"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3. Где (где будут разворачиваться события)? </w:t>
      </w:r>
    </w:p>
    <w:p w14:paraId="30465E9E"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4. Чем (чем будут пользоваться организаторы, какие инструменты, ресурсы понадобятся)? </w:t>
      </w:r>
    </w:p>
    <w:p w14:paraId="16A891F7"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5. Зачем (зачем будет организовано дело, каковы его педагогические цели)? </w:t>
      </w:r>
    </w:p>
    <w:p w14:paraId="5BF47DE8"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6. Как (общая идея, сценарий дела)? </w:t>
      </w:r>
    </w:p>
    <w:p w14:paraId="4D8F0A91"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F64BC9">
        <w:rPr>
          <w:rFonts w:asciiTheme="minorHAnsi" w:hAnsiTheme="minorHAnsi" w:cstheme="minorHAnsi"/>
          <w:color w:val="000066"/>
        </w:rPr>
        <w:t>7. Когда (указание времени и продолжительности)?</w:t>
      </w:r>
    </w:p>
    <w:p w14:paraId="03953BFD"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F64BC9">
        <w:rPr>
          <w:rFonts w:asciiTheme="minorHAnsi" w:hAnsiTheme="minorHAnsi" w:cstheme="minorHAnsi"/>
          <w:i/>
          <w:iCs/>
          <w:color w:val="000066"/>
        </w:rPr>
        <w:t xml:space="preserve">Оцениваемые умения </w:t>
      </w:r>
    </w:p>
    <w:p w14:paraId="0F2B0E30"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1. Представлять предложения по деятельности органов ученического самоуправления, на основе действующей нормативно-правовой базы (локальные акты, устав, закон об образовании и др.). </w:t>
      </w:r>
    </w:p>
    <w:p w14:paraId="01CC0089"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 xml:space="preserve">2. Вносить предложения по совершенствованию деятельности детских объединений, организованных во внеурочное время (клубов, кружков, секций). </w:t>
      </w:r>
    </w:p>
    <w:p w14:paraId="0A3D4AFC"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F64BC9">
        <w:rPr>
          <w:rFonts w:asciiTheme="minorHAnsi" w:hAnsiTheme="minorHAnsi" w:cstheme="minorHAnsi"/>
          <w:color w:val="000066"/>
        </w:rPr>
        <w:t>3. Вносить предложения по организации коллективных творческих дел.</w:t>
      </w:r>
    </w:p>
    <w:p w14:paraId="6C725666"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F64BC9">
        <w:rPr>
          <w:rFonts w:asciiTheme="minorHAnsi" w:hAnsiTheme="minorHAnsi" w:cstheme="minorHAnsi"/>
          <w:i/>
          <w:iCs/>
          <w:color w:val="000066"/>
        </w:rPr>
        <w:t>Справочные материалы</w:t>
      </w:r>
    </w:p>
    <w:p w14:paraId="7969885E" w14:textId="77777777" w:rsidR="008408E7" w:rsidRPr="00F64BC9" w:rsidRDefault="008408E7" w:rsidP="008408E7">
      <w:pPr>
        <w:pStyle w:val="aa"/>
        <w:shd w:val="clear" w:color="auto" w:fill="FFFFFF" w:themeFill="background1"/>
        <w:spacing w:before="0" w:beforeAutospacing="0" w:after="0" w:afterAutospacing="0"/>
        <w:jc w:val="center"/>
        <w:rPr>
          <w:rFonts w:asciiTheme="minorHAnsi" w:hAnsiTheme="minorHAnsi" w:cstheme="minorHAnsi"/>
          <w:color w:val="000066"/>
        </w:rPr>
      </w:pPr>
      <w:r w:rsidRPr="00F64BC9">
        <w:rPr>
          <w:rFonts w:asciiTheme="minorHAnsi" w:hAnsiTheme="minorHAnsi" w:cstheme="minorHAnsi"/>
          <w:color w:val="000066"/>
        </w:rPr>
        <w:t>Ученический совет школы</w:t>
      </w:r>
      <w:r>
        <w:rPr>
          <w:rFonts w:asciiTheme="minorHAnsi" w:hAnsiTheme="minorHAnsi" w:cstheme="minorHAnsi"/>
          <w:color w:val="000066"/>
        </w:rPr>
        <w:t xml:space="preserve"> </w:t>
      </w:r>
      <w:r w:rsidRPr="00F64BC9">
        <w:rPr>
          <w:rFonts w:asciiTheme="minorHAnsi" w:hAnsiTheme="minorHAnsi" w:cstheme="minorHAnsi"/>
          <w:color w:val="000066"/>
        </w:rPr>
        <w:t>(выдержка из положения)</w:t>
      </w:r>
    </w:p>
    <w:p w14:paraId="60A182D8"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5.1 Детское самоуправление – неотъемлемая часть школьной жизни. Оно представлено детским объединением «Совет старшеклассников», включает в себя: председателя Совета и заместителя, </w:t>
      </w:r>
      <w:r w:rsidRPr="00F64BC9">
        <w:rPr>
          <w:rFonts w:asciiTheme="minorHAnsi" w:hAnsiTheme="minorHAnsi" w:cstheme="minorHAnsi"/>
          <w:color w:val="000066"/>
          <w:sz w:val="22"/>
          <w:szCs w:val="22"/>
        </w:rPr>
        <w:lastRenderedPageBreak/>
        <w:t xml:space="preserve">редколлегию, школьные ученические центры (труд и порядок, спорт и здоровье, досуг, забота, пресс-центр). </w:t>
      </w:r>
    </w:p>
    <w:p w14:paraId="2F258CAF"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Исполнительным органом ученического самоуправления в школе является ученический совет, призванный активно содействовать становлению сплоченного коллектива как действенного средства воспитания учащихся, формировать у каждого из них сознательное и ответственное отношение к своим правам и обязанностям.</w:t>
      </w:r>
    </w:p>
    <w:p w14:paraId="4E92E4D9"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5.2 Представители в совет избираются в начале учебного года сроком на один год открытым голосованием на классном собрании. </w:t>
      </w:r>
    </w:p>
    <w:p w14:paraId="74623969"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5.3 В Совет избираются наиболее активные, дисциплинированные учащиеся, пользующиеся у своих товарищей авторитетом, способные повести за собой. </w:t>
      </w:r>
    </w:p>
    <w:p w14:paraId="77417684"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5.4 </w:t>
      </w:r>
      <w:proofErr w:type="gramStart"/>
      <w:r w:rsidRPr="00F64BC9">
        <w:rPr>
          <w:rFonts w:asciiTheme="minorHAnsi" w:hAnsiTheme="minorHAnsi" w:cstheme="minorHAnsi"/>
          <w:color w:val="000066"/>
          <w:sz w:val="22"/>
          <w:szCs w:val="22"/>
        </w:rPr>
        <w:t>В</w:t>
      </w:r>
      <w:proofErr w:type="gramEnd"/>
      <w:r w:rsidRPr="00F64BC9">
        <w:rPr>
          <w:rFonts w:asciiTheme="minorHAnsi" w:hAnsiTheme="minorHAnsi" w:cstheme="minorHAnsi"/>
          <w:color w:val="000066"/>
          <w:sz w:val="22"/>
          <w:szCs w:val="22"/>
        </w:rPr>
        <w:t xml:space="preserve"> состав Совета входит заместитель директора школы по воспитательной работе, педагог-организатор, непосредственно курирующие деятельность совета, уполномоченный па правам учащихся (психолог). </w:t>
      </w:r>
    </w:p>
    <w:p w14:paraId="256C8C15"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F64BC9">
        <w:rPr>
          <w:rFonts w:asciiTheme="minorHAnsi" w:hAnsiTheme="minorHAnsi" w:cstheme="minorHAnsi"/>
          <w:color w:val="000066"/>
          <w:sz w:val="22"/>
          <w:szCs w:val="22"/>
        </w:rPr>
        <w:t xml:space="preserve">5.5 </w:t>
      </w:r>
      <w:proofErr w:type="gramStart"/>
      <w:r w:rsidRPr="00F64BC9">
        <w:rPr>
          <w:rFonts w:asciiTheme="minorHAnsi" w:hAnsiTheme="minorHAnsi" w:cstheme="minorHAnsi"/>
          <w:color w:val="000066"/>
          <w:sz w:val="22"/>
          <w:szCs w:val="22"/>
        </w:rPr>
        <w:t>В</w:t>
      </w:r>
      <w:proofErr w:type="gramEnd"/>
      <w:r w:rsidRPr="00F64BC9">
        <w:rPr>
          <w:rFonts w:asciiTheme="minorHAnsi" w:hAnsiTheme="minorHAnsi" w:cstheme="minorHAnsi"/>
          <w:color w:val="000066"/>
          <w:sz w:val="22"/>
          <w:szCs w:val="22"/>
        </w:rPr>
        <w:t xml:space="preserve"> работе Совета могут принимать участие все стороны образовательного процесса школы.</w:t>
      </w:r>
    </w:p>
    <w:p w14:paraId="5046CB48"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5.6 Организация работы Совета: </w:t>
      </w:r>
    </w:p>
    <w:p w14:paraId="46F17833"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 из числа членов Совета избираются председатель, его заместитель и секретарь сроком на один год; </w:t>
      </w:r>
    </w:p>
    <w:p w14:paraId="389D1DB6"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 в соответствии с основным содержанием учебно-воспитательной деятельности Совет образует постоянные центры: труд и порядок, спорт и здоровье, досуг, забота, пресс-центр. </w:t>
      </w:r>
    </w:p>
    <w:p w14:paraId="7E899925"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 заседания Совета проходят не реже одного раза в месяц; </w:t>
      </w:r>
    </w:p>
    <w:p w14:paraId="7FC50BF6"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 член Совета может потребовать обсуждения любого вопроса, если его предложение поддержит 1/3 членов Совета; </w:t>
      </w:r>
    </w:p>
    <w:p w14:paraId="4568CF62"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000066"/>
          <w:sz w:val="22"/>
          <w:szCs w:val="22"/>
          <w:u w:val="single"/>
        </w:rPr>
      </w:pPr>
      <w:r w:rsidRPr="00F64BC9">
        <w:rPr>
          <w:rFonts w:asciiTheme="minorHAnsi" w:hAnsiTheme="minorHAnsi" w:cstheme="minorHAnsi"/>
          <w:color w:val="000066"/>
          <w:sz w:val="22"/>
          <w:szCs w:val="22"/>
        </w:rPr>
        <w:t>‒ гласность работы Совета, оперативность доведения всех его решений до каждого учащегося обеспечиваются через стенную печать, работу старост классов и через информацию на общешкольных линейках; ‒ Совет взаимодействует с администрацией школы. Председатель и члены ученического совета могут присутствовать, по согласованию с директором школы, на педагогических советах, совещаниях при директоре, на которых обсуждаются вопросы жизнедеятельности коллектива учащихся, подготовки и проведения общешкольных мероприятий, взаимодействия школы с другими воспитательными учреждениями.</w:t>
      </w:r>
    </w:p>
    <w:p w14:paraId="60E8B58C"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000066"/>
          <w:sz w:val="22"/>
          <w:szCs w:val="22"/>
          <w:u w:val="single"/>
        </w:rPr>
      </w:pPr>
      <w:r w:rsidRPr="00F64BC9">
        <w:rPr>
          <w:rFonts w:asciiTheme="minorHAnsi" w:hAnsiTheme="minorHAnsi" w:cstheme="minorHAnsi"/>
          <w:color w:val="000066"/>
          <w:sz w:val="22"/>
          <w:szCs w:val="22"/>
        </w:rPr>
        <w:t>5.7 Деятельность центров:</w:t>
      </w:r>
    </w:p>
    <w:p w14:paraId="5A89989F"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 Центр «Спорт и здоровье» организует спортивно-оздоровительную работу в школе (соревнования, дни здоровья, эстафеты). </w:t>
      </w:r>
    </w:p>
    <w:p w14:paraId="6BB0E0A7"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 Центр «Труд и порядок» осуществляет трудовую деятельность (забота о порядке, чистоте в школе, благоустройство школьных помещений, организация дежурства, проведение субботников). </w:t>
      </w:r>
    </w:p>
    <w:p w14:paraId="7BA75F26"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 Центр «Досуг» участвует в организации художественно-эстетической деятельности и проведении конкурсов, фестивалей, праздников, выставок, встреч. </w:t>
      </w:r>
    </w:p>
    <w:p w14:paraId="5EFA3801"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 Центр «Забота» осуществляет шефскую помощь младшим, заботу о старших. </w:t>
      </w:r>
    </w:p>
    <w:p w14:paraId="40435A4D" w14:textId="77777777" w:rsidR="008408E7" w:rsidRPr="00F64BC9"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000066"/>
          <w:sz w:val="22"/>
          <w:szCs w:val="22"/>
          <w:u w:val="single"/>
        </w:rPr>
      </w:pPr>
      <w:r w:rsidRPr="00F64BC9">
        <w:rPr>
          <w:rFonts w:asciiTheme="minorHAnsi" w:hAnsiTheme="minorHAnsi" w:cstheme="minorHAnsi"/>
          <w:color w:val="000066"/>
          <w:sz w:val="22"/>
          <w:szCs w:val="22"/>
        </w:rPr>
        <w:t>‒ «Пресс-центр» доводит до сведения школьного коллектива решения Совета, представляет Совету необходимую информацию для его эффективной работы, выпускает школьную газету.</w:t>
      </w:r>
    </w:p>
    <w:p w14:paraId="72EC10F0" w14:textId="77777777" w:rsidR="008408E7" w:rsidRPr="00F64BC9" w:rsidRDefault="008408E7" w:rsidP="008408E7">
      <w:pPr>
        <w:pStyle w:val="aa"/>
        <w:shd w:val="clear" w:color="auto" w:fill="FFFFFF" w:themeFill="background1"/>
        <w:spacing w:before="0" w:beforeAutospacing="0" w:after="0" w:afterAutospacing="0"/>
        <w:jc w:val="center"/>
        <w:rPr>
          <w:rFonts w:asciiTheme="minorHAnsi" w:hAnsiTheme="minorHAnsi" w:cstheme="minorHAnsi"/>
          <w:color w:val="000066"/>
          <w:sz w:val="22"/>
          <w:szCs w:val="22"/>
        </w:rPr>
      </w:pPr>
      <w:r w:rsidRPr="00F64BC9">
        <w:rPr>
          <w:rFonts w:asciiTheme="minorHAnsi" w:hAnsiTheme="minorHAnsi" w:cstheme="minorHAnsi"/>
          <w:color w:val="000066"/>
          <w:sz w:val="22"/>
          <w:szCs w:val="22"/>
        </w:rPr>
        <w:t>ПРАВА УЧАЩИХСЯ (выдержка из положения)</w:t>
      </w:r>
    </w:p>
    <w:p w14:paraId="6552C6A3"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Учащийся имеет право на: </w:t>
      </w:r>
    </w:p>
    <w:p w14:paraId="339B5A5F"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1. Свободное выражение собственных взглядов, убеждений и мнений; взглядам учащегося уделяется должное внимание в соответствии с его возрастом и зрелостью. </w:t>
      </w:r>
    </w:p>
    <w:p w14:paraId="69E6AB5A"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2. Свобода информации. </w:t>
      </w:r>
    </w:p>
    <w:p w14:paraId="5148886A"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3. Свобода мысли, совести и религии. </w:t>
      </w:r>
    </w:p>
    <w:p w14:paraId="66A639D9"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4. Уважение человеческого достоинства. </w:t>
      </w:r>
    </w:p>
    <w:p w14:paraId="120636E4"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5. Получение бесплатного образования в соответствии с государственными образовательными стандартами, развитие своей личности, своих талантов, умственных и физических способностей в самом полном объеме. </w:t>
      </w:r>
    </w:p>
    <w:p w14:paraId="13748260"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6. Обучение в рамках государственных образовательных стандартов по индивидуальным учебным планам в порядке, определяемом Уставом школы (обучение на дому по медицинским показаниям). </w:t>
      </w:r>
    </w:p>
    <w:p w14:paraId="77BA6388"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7. Получение дополнительных платных образовательных услуг. </w:t>
      </w:r>
    </w:p>
    <w:p w14:paraId="44893D43"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lastRenderedPageBreak/>
        <w:t xml:space="preserve">8. Открытая оценка знаний и умений учащегося, получение оценки по каждому предмету исключительно в соответствии со своими знаниями и умениями. </w:t>
      </w:r>
    </w:p>
    <w:p w14:paraId="5FFFF9B2"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9. Заблаговременное уведомление о сроках и объеме контрольных работ в соответствии с графиком; в течение дня может быть проведена только одна контрольная работа. </w:t>
      </w:r>
    </w:p>
    <w:p w14:paraId="7A1B1101"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10. Дополнительная бесплатная помощь учителя в приобретении знаний на специальных занятиях, предусмотренных графиком работы школы и учителя. </w:t>
      </w:r>
    </w:p>
    <w:p w14:paraId="7B68506A"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11. Участие в культурной жизни школы, организуемых в ней мероприятиях, соответствующих возрасту учащегося. </w:t>
      </w:r>
    </w:p>
    <w:p w14:paraId="6BE1F8DA"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12. Отдых в перерывах между уроками и в каникулярное время. </w:t>
      </w:r>
    </w:p>
    <w:p w14:paraId="5714B742"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13. Участие в управлении образовательным учреждением в порядке, определяемом Уставом (Совет школы: совет старшеклассников, родительский комитет школы, м/о классных руководителей). </w:t>
      </w:r>
    </w:p>
    <w:p w14:paraId="50C746C0"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14. Льготы и материальная помощь в соответствии с действующими нормами. </w:t>
      </w:r>
    </w:p>
    <w:p w14:paraId="07F2238C"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15. Перевод в другое образовательное учреждение, реализующее образовательную программу соответствующего уровня. </w:t>
      </w:r>
    </w:p>
    <w:p w14:paraId="6F4A65A2"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16. Создание различных общественных объединений, если они не противоречат Уставу школы. </w:t>
      </w:r>
    </w:p>
    <w:p w14:paraId="1429E566"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17. Использование права экстерната, домашнего обучения, досрочной сдачи экзаменов, индивидуальных образовательных программ, в 10-11 классах – индивидуального учебного плана. По заявлению родителей (лиц, их заменяющих) и решению педагогического совета, учащиеся 11 классов могут быть освобождены от посещения во втором полугодии занятий по отдельным предметам (либо иметь один свободный день учебной недели). </w:t>
      </w:r>
    </w:p>
    <w:p w14:paraId="2652431D"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18. Отсутствие домашнего задания на понедельник в классах с 1-го по 6-й включительно, а также отсутствие задания на каникулы для учащихся всей школы, кроме чтения художественной литературы. 19. Открытое высказывание своего мнения о качестве образовательного процесса на Совете школы, Уполномоченному по правам участников образовательного процесса. </w:t>
      </w:r>
    </w:p>
    <w:p w14:paraId="3CE566D5" w14:textId="77777777" w:rsidR="008408E7" w:rsidRPr="00F64BC9"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F64BC9">
        <w:rPr>
          <w:rFonts w:asciiTheme="minorHAnsi" w:hAnsiTheme="minorHAnsi" w:cstheme="minorHAnsi"/>
          <w:color w:val="000066"/>
          <w:sz w:val="22"/>
          <w:szCs w:val="22"/>
        </w:rPr>
        <w:t xml:space="preserve">20. Внесение предложений об изменениях в образовательной деятельности школы в утвержденном порядке. </w:t>
      </w:r>
    </w:p>
    <w:p w14:paraId="47A6D52A"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21. Использование для выступлений средства массовой информации школы – стенды: «информации», «школьная жизнь», издание газет. </w:t>
      </w:r>
    </w:p>
    <w:p w14:paraId="664C99A7"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22. Право знать о проставленных ему оценках – как за устные, так и за письменные работы. </w:t>
      </w:r>
    </w:p>
    <w:p w14:paraId="23AF7D00"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23. Право на конфиденциальность сообщения оценки за свой ответ или письменную работу. </w:t>
      </w:r>
    </w:p>
    <w:p w14:paraId="1E5B40F8"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24. Право на ходатайство о перенесении сроков контрольных работ после пропусков по болезни, подтвержденных медицинскими документами. </w:t>
      </w:r>
    </w:p>
    <w:p w14:paraId="2DD82703"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25. Право быть выслушанным. </w:t>
      </w:r>
    </w:p>
    <w:p w14:paraId="585D6B6A"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2"/>
          <w:szCs w:val="22"/>
          <w:u w:val="single"/>
        </w:rPr>
      </w:pPr>
      <w:r w:rsidRPr="00764111">
        <w:rPr>
          <w:rFonts w:asciiTheme="minorHAnsi" w:hAnsiTheme="minorHAnsi" w:cstheme="minorHAnsi"/>
          <w:color w:val="000066"/>
          <w:sz w:val="22"/>
          <w:szCs w:val="22"/>
        </w:rPr>
        <w:t>26. Право создать общественную организацию по защите прав учащегося в составе учителей, родителей, учеников.</w:t>
      </w:r>
    </w:p>
    <w:p w14:paraId="12EEACBC" w14:textId="77777777" w:rsidR="008408E7"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7030A0"/>
          <w:u w:val="single"/>
        </w:rPr>
      </w:pPr>
    </w:p>
    <w:p w14:paraId="70143162" w14:textId="43B9CA9F" w:rsidR="008408E7" w:rsidRPr="0079582C"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663300"/>
          <w:sz w:val="26"/>
          <w:szCs w:val="26"/>
        </w:rPr>
      </w:pPr>
      <w:r w:rsidRPr="0079582C">
        <w:rPr>
          <w:rFonts w:asciiTheme="minorHAnsi" w:hAnsiTheme="minorHAnsi" w:cstheme="minorHAnsi"/>
          <w:b/>
          <w:bCs/>
          <w:color w:val="663300"/>
          <w:sz w:val="26"/>
          <w:szCs w:val="26"/>
          <w:u w:val="single"/>
        </w:rPr>
        <w:t>Ситуационная задача № 8</w:t>
      </w:r>
      <w:r w:rsidR="00311913" w:rsidRPr="0079582C">
        <w:rPr>
          <w:rFonts w:asciiTheme="minorHAnsi" w:hAnsiTheme="minorHAnsi" w:cstheme="minorHAnsi"/>
          <w:b/>
          <w:bCs/>
          <w:color w:val="663300"/>
          <w:sz w:val="26"/>
          <w:szCs w:val="26"/>
          <w:u w:val="single"/>
        </w:rPr>
        <w:t>.</w:t>
      </w:r>
      <w:r w:rsidR="00311913" w:rsidRPr="0079582C">
        <w:rPr>
          <w:rFonts w:asciiTheme="minorHAnsi" w:hAnsiTheme="minorHAnsi" w:cstheme="minorHAnsi"/>
          <w:b/>
          <w:bCs/>
          <w:color w:val="663300"/>
          <w:sz w:val="26"/>
          <w:szCs w:val="26"/>
        </w:rPr>
        <w:t xml:space="preserve">   </w:t>
      </w:r>
      <w:r w:rsidRPr="0079582C">
        <w:rPr>
          <w:rFonts w:asciiTheme="minorHAnsi" w:hAnsiTheme="minorHAnsi" w:cstheme="minorHAnsi"/>
          <w:b/>
          <w:bCs/>
          <w:i/>
          <w:iCs/>
          <w:color w:val="663300"/>
          <w:sz w:val="26"/>
          <w:szCs w:val="26"/>
        </w:rPr>
        <w:t>Незнакомка в беде</w:t>
      </w:r>
    </w:p>
    <w:p w14:paraId="51B77B61"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sz w:val="26"/>
          <w:szCs w:val="26"/>
          <w:shd w:val="clear" w:color="auto" w:fill="FFFFFF" w:themeFill="background1"/>
        </w:rPr>
      </w:pPr>
      <w:r w:rsidRPr="00764111">
        <w:rPr>
          <w:rFonts w:asciiTheme="minorHAnsi" w:hAnsiTheme="minorHAnsi" w:cstheme="minorHAnsi"/>
          <w:i/>
          <w:iCs/>
          <w:color w:val="000066"/>
        </w:rPr>
        <w:t>Описание ситуации. Социальная роль – потребитель, пациент.</w:t>
      </w:r>
    </w:p>
    <w:p w14:paraId="07051EF8"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Девушка по имени Незнакомка (параметры: 17л, 170, 85) ежедневно смотрит канал N. В очередной раз во время просмотра телепередачи, в перерыве на рекламу видит следующее предложение: «Фирма GL предлагает средство от избыточного веса для молодых людей. Средство имеет сертификат качества, не требует дополнительной консультации врача и совершенно безвредно». </w:t>
      </w:r>
    </w:p>
    <w:p w14:paraId="6A81C4B1"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Девушка решает приобрести это средство и, прочитав инструкцию по применению, начинает его принимать. </w:t>
      </w:r>
    </w:p>
    <w:p w14:paraId="0F63A7C6"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Через некоторое время у девушки выступила сыпь, начались проблемы гормонального плана. Девушка решила обратиться к врачу. После проведенного обследования выясняется, что проблемы со здоровьем вызваны приемом препарата. </w:t>
      </w:r>
    </w:p>
    <w:p w14:paraId="7D2818DD"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Незнакомка обратилась в фирму GL с требованием компенсации причиненного ущерба и оплаты расходов на лечение. Фирма деньги выплатить отказалась под предлогом наличия акта экспертизы товара, которая признает его высокое качество. </w:t>
      </w:r>
    </w:p>
    <w:p w14:paraId="064ED07F"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764111">
        <w:rPr>
          <w:rFonts w:asciiTheme="minorHAnsi" w:hAnsiTheme="minorHAnsi" w:cstheme="minorHAnsi"/>
          <w:i/>
          <w:iCs/>
          <w:color w:val="000066"/>
        </w:rPr>
        <w:lastRenderedPageBreak/>
        <w:t xml:space="preserve">Комментарий </w:t>
      </w:r>
    </w:p>
    <w:p w14:paraId="18A15581"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На взгляд рецензентов, формулировка задания обладает некоторыми неточностями. Продукт, который приобрела «Незнакомка» назван средством. Что это за средство? Лекарственный препарат или пищевая добавка? </w:t>
      </w:r>
    </w:p>
    <w:p w14:paraId="005A06A4"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764111">
        <w:rPr>
          <w:rFonts w:asciiTheme="minorHAnsi" w:hAnsiTheme="minorHAnsi" w:cstheme="minorHAnsi"/>
          <w:i/>
          <w:iCs/>
          <w:color w:val="000066"/>
        </w:rPr>
        <w:t xml:space="preserve">Задания и вопросы для анализа ситуации </w:t>
      </w:r>
    </w:p>
    <w:p w14:paraId="18BD6DB7"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u w:val="single"/>
        </w:rPr>
      </w:pPr>
      <w:r w:rsidRPr="00764111">
        <w:rPr>
          <w:rFonts w:asciiTheme="minorHAnsi" w:hAnsiTheme="minorHAnsi" w:cstheme="minorHAnsi"/>
          <w:color w:val="000066"/>
          <w:u w:val="single"/>
        </w:rPr>
        <w:t xml:space="preserve">Допустим это пищевая добавка. </w:t>
      </w:r>
    </w:p>
    <w:p w14:paraId="3626B86F"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1. При каких характеристиках средства девушке откажут в возбуждении иска, если она попытается обратиться в суд или будет искать справедливости в обществе защиты прав потребителей (см. справочные материалы). </w:t>
      </w:r>
    </w:p>
    <w:p w14:paraId="067E4FF4"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u w:val="single"/>
        </w:rPr>
      </w:pPr>
      <w:r w:rsidRPr="00764111">
        <w:rPr>
          <w:rFonts w:asciiTheme="minorHAnsi" w:hAnsiTheme="minorHAnsi" w:cstheme="minorHAnsi"/>
          <w:color w:val="000066"/>
          <w:u w:val="single"/>
        </w:rPr>
        <w:t xml:space="preserve">Допустим это лекарственное средство. </w:t>
      </w:r>
    </w:p>
    <w:p w14:paraId="36CDF039"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2. При каких условиях девушке также, скорее всего, откажут в возбуждении иска после прохождения ею медицинского обследования, сославшись на то, что она не обратила внимание на один из пунктов инструкции. Для ответа на этот вопрос ознакомьтесь с типичным текстом инструкции (см. справочные материалы). </w:t>
      </w:r>
    </w:p>
    <w:p w14:paraId="15859779"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3. Какое широко распространенное правило, действующее в фирмах, торгующих лекарствами, не позволит девушке вернуть деньги за препарат? </w:t>
      </w:r>
    </w:p>
    <w:p w14:paraId="4110AB7D"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4. У бедной Незнакомки все же есть небольшой шанс подать в суд на недобросовестную рекламу. Еще раз внимательно прочитайте текст рекламного объявления и определите, какие претензии к содержанию рекламы она может выдвинуть? </w:t>
      </w:r>
    </w:p>
    <w:p w14:paraId="378FAC88"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5. Последнее задание связано с попыткой предотвратить подобные случаи. Вам предлагается составить короткую памятку из 5–6 коротких предложений. </w:t>
      </w:r>
    </w:p>
    <w:p w14:paraId="1DDABA3F"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Название памятки «На что надо обращать внимание при приобретении лекарственных средств». В составлении памятки Вам также помогут справочные материалы. </w:t>
      </w:r>
    </w:p>
    <w:p w14:paraId="6B27B862"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Памятку поместите на слайд, презентуйте экспертам. </w:t>
      </w:r>
    </w:p>
    <w:p w14:paraId="6DD97BF6"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764111">
        <w:rPr>
          <w:rFonts w:asciiTheme="minorHAnsi" w:hAnsiTheme="minorHAnsi" w:cstheme="minorHAnsi"/>
          <w:i/>
          <w:iCs/>
          <w:color w:val="000066"/>
        </w:rPr>
        <w:t xml:space="preserve">Оцениваемые умения </w:t>
      </w:r>
    </w:p>
    <w:p w14:paraId="4B759004"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1. Использование справочной информации для защиты прав потребителя. </w:t>
      </w:r>
    </w:p>
    <w:p w14:paraId="7822C8D5"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2. Определение на основе имеющейся информации возможных условий, при которых защита прав потребителя будет затруднена или невозможна. </w:t>
      </w:r>
    </w:p>
    <w:p w14:paraId="697F9C58"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3. Знание базовых требований к потребителям, которые предъявляют производители отдельных видов услуг (медицинские препараты возврату и обмену не подлежат). </w:t>
      </w:r>
    </w:p>
    <w:p w14:paraId="5F9DDDAB"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764111">
        <w:rPr>
          <w:rFonts w:asciiTheme="minorHAnsi" w:hAnsiTheme="minorHAnsi" w:cstheme="minorHAnsi"/>
          <w:color w:val="000066"/>
        </w:rPr>
        <w:t>4. Определение условий (правил) предъявления исков на рекламу товаров. Использование справочной информации для определения правил обращения с медицинскими препаратами (составление памятки).</w:t>
      </w:r>
    </w:p>
    <w:p w14:paraId="464DD312"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sz w:val="26"/>
          <w:szCs w:val="26"/>
          <w:shd w:val="clear" w:color="auto" w:fill="FFFFFF" w:themeFill="background1"/>
        </w:rPr>
      </w:pPr>
      <w:r w:rsidRPr="00764111">
        <w:rPr>
          <w:rFonts w:asciiTheme="minorHAnsi" w:hAnsiTheme="minorHAnsi" w:cstheme="minorHAnsi"/>
          <w:i/>
          <w:iCs/>
          <w:color w:val="000066"/>
          <w:sz w:val="26"/>
          <w:szCs w:val="26"/>
          <w:shd w:val="clear" w:color="auto" w:fill="FFFFFF" w:themeFill="background1"/>
        </w:rPr>
        <w:t>Справочные материалы</w:t>
      </w:r>
    </w:p>
    <w:tbl>
      <w:tblPr>
        <w:tblStyle w:val="a8"/>
        <w:tblW w:w="0" w:type="auto"/>
        <w:tblLook w:val="04A0" w:firstRow="1" w:lastRow="0" w:firstColumn="1" w:lastColumn="0" w:noHBand="0" w:noVBand="1"/>
      </w:tblPr>
      <w:tblGrid>
        <w:gridCol w:w="3256"/>
        <w:gridCol w:w="6372"/>
      </w:tblGrid>
      <w:tr w:rsidR="008408E7" w:rsidRPr="00764111" w14:paraId="527F2C84" w14:textId="77777777" w:rsidTr="009E32D8">
        <w:tc>
          <w:tcPr>
            <w:tcW w:w="9628" w:type="dxa"/>
            <w:gridSpan w:val="2"/>
          </w:tcPr>
          <w:p w14:paraId="32A72D3C"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Некоторые характеристики пищевых добавок</w:t>
            </w:r>
          </w:p>
        </w:tc>
      </w:tr>
      <w:tr w:rsidR="008408E7" w:rsidRPr="00764111" w14:paraId="559C4BC8" w14:textId="77777777" w:rsidTr="009E32D8">
        <w:tc>
          <w:tcPr>
            <w:tcW w:w="3256" w:type="dxa"/>
          </w:tcPr>
          <w:p w14:paraId="73DB95FF"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 xml:space="preserve">Опасны </w:t>
            </w:r>
          </w:p>
        </w:tc>
        <w:tc>
          <w:tcPr>
            <w:tcW w:w="6372" w:type="dxa"/>
          </w:tcPr>
          <w:p w14:paraId="4A1653DE"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E110, E123, E127, E129, E150, E151, E173-175, E210, E212, E216-219, E227, E228, E235, E242, E339-341, E400-403, E450-452, E521-523, E541-556, E559, E574-579, E620-625, E900, E912, E951, E954, E965, E967, E999, E1200-1202</w:t>
            </w:r>
          </w:p>
        </w:tc>
      </w:tr>
      <w:tr w:rsidR="008408E7" w:rsidRPr="001103AD" w14:paraId="4F959013" w14:textId="77777777" w:rsidTr="009E32D8">
        <w:tc>
          <w:tcPr>
            <w:tcW w:w="3256" w:type="dxa"/>
          </w:tcPr>
          <w:p w14:paraId="68141337"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 xml:space="preserve">Сомнительны </w:t>
            </w:r>
          </w:p>
        </w:tc>
        <w:tc>
          <w:tcPr>
            <w:tcW w:w="6372" w:type="dxa"/>
          </w:tcPr>
          <w:p w14:paraId="653223D5"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lang w:val="en-US"/>
              </w:rPr>
            </w:pPr>
            <w:r w:rsidRPr="00764111">
              <w:rPr>
                <w:rFonts w:asciiTheme="minorHAnsi" w:hAnsiTheme="minorHAnsi" w:cstheme="minorHAnsi"/>
                <w:color w:val="000066"/>
                <w:sz w:val="22"/>
                <w:szCs w:val="22"/>
                <w:lang w:val="en-US"/>
              </w:rPr>
              <w:t>E102, E104, E120, E122, E124, E141, E150, E161, E173, E180, E241</w:t>
            </w:r>
          </w:p>
        </w:tc>
      </w:tr>
      <w:tr w:rsidR="008408E7" w:rsidRPr="00764111" w14:paraId="194B6E6E" w14:textId="77777777" w:rsidTr="009E32D8">
        <w:tc>
          <w:tcPr>
            <w:tcW w:w="3256" w:type="dxa"/>
          </w:tcPr>
          <w:p w14:paraId="37C4FFBF"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 xml:space="preserve">Канцерогены </w:t>
            </w:r>
          </w:p>
        </w:tc>
        <w:tc>
          <w:tcPr>
            <w:tcW w:w="6372" w:type="dxa"/>
          </w:tcPr>
          <w:p w14:paraId="1B9409DF"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lang w:val="en-US"/>
              </w:rPr>
            </w:pPr>
            <w:r w:rsidRPr="00764111">
              <w:rPr>
                <w:rFonts w:asciiTheme="minorHAnsi" w:hAnsiTheme="minorHAnsi" w:cstheme="minorHAnsi"/>
                <w:color w:val="000066"/>
                <w:sz w:val="22"/>
                <w:szCs w:val="22"/>
              </w:rPr>
              <w:t>E131, E142, E210-217, E239</w:t>
            </w:r>
          </w:p>
        </w:tc>
      </w:tr>
      <w:tr w:rsidR="008408E7" w:rsidRPr="00764111" w14:paraId="77EC92B8" w14:textId="77777777" w:rsidTr="009E32D8">
        <w:tc>
          <w:tcPr>
            <w:tcW w:w="3256" w:type="dxa"/>
          </w:tcPr>
          <w:p w14:paraId="7DD83132"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lang w:val="en-US"/>
              </w:rPr>
            </w:pPr>
            <w:r w:rsidRPr="00764111">
              <w:rPr>
                <w:rFonts w:asciiTheme="minorHAnsi" w:hAnsiTheme="minorHAnsi" w:cstheme="minorHAnsi"/>
                <w:color w:val="000066"/>
                <w:sz w:val="22"/>
                <w:szCs w:val="22"/>
              </w:rPr>
              <w:t>Разрушают витамин B12</w:t>
            </w:r>
          </w:p>
        </w:tc>
        <w:tc>
          <w:tcPr>
            <w:tcW w:w="6372" w:type="dxa"/>
          </w:tcPr>
          <w:p w14:paraId="69E4570E"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lang w:val="en-US"/>
              </w:rPr>
            </w:pPr>
            <w:r w:rsidRPr="00764111">
              <w:rPr>
                <w:rFonts w:asciiTheme="minorHAnsi" w:hAnsiTheme="minorHAnsi" w:cstheme="minorHAnsi"/>
                <w:color w:val="000066"/>
                <w:sz w:val="22"/>
                <w:szCs w:val="22"/>
              </w:rPr>
              <w:t>E220</w:t>
            </w:r>
          </w:p>
        </w:tc>
      </w:tr>
      <w:tr w:rsidR="008408E7" w:rsidRPr="00764111" w14:paraId="661DF5F2" w14:textId="77777777" w:rsidTr="009E32D8">
        <w:tc>
          <w:tcPr>
            <w:tcW w:w="3256" w:type="dxa"/>
          </w:tcPr>
          <w:p w14:paraId="49C5867E"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Нарушают деятельность желудочно-кишечного тракта</w:t>
            </w:r>
          </w:p>
        </w:tc>
        <w:tc>
          <w:tcPr>
            <w:tcW w:w="6372" w:type="dxa"/>
          </w:tcPr>
          <w:p w14:paraId="39C56E1C"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E221-226</w:t>
            </w:r>
          </w:p>
        </w:tc>
      </w:tr>
      <w:tr w:rsidR="008408E7" w:rsidRPr="00764111" w14:paraId="7FD02D03" w14:textId="77777777" w:rsidTr="009E32D8">
        <w:tc>
          <w:tcPr>
            <w:tcW w:w="3256" w:type="dxa"/>
          </w:tcPr>
          <w:p w14:paraId="26713396"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Нарушают функцию кожи</w:t>
            </w:r>
          </w:p>
        </w:tc>
        <w:tc>
          <w:tcPr>
            <w:tcW w:w="6372" w:type="dxa"/>
          </w:tcPr>
          <w:p w14:paraId="5FD4BFD5"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E230, E231, E233</w:t>
            </w:r>
          </w:p>
        </w:tc>
      </w:tr>
      <w:tr w:rsidR="008408E7" w:rsidRPr="00764111" w14:paraId="0DEB917E" w14:textId="77777777" w:rsidTr="009E32D8">
        <w:tc>
          <w:tcPr>
            <w:tcW w:w="3256" w:type="dxa"/>
          </w:tcPr>
          <w:p w14:paraId="705BB5BC"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Вызывают сыпь</w:t>
            </w:r>
          </w:p>
        </w:tc>
        <w:tc>
          <w:tcPr>
            <w:tcW w:w="6372" w:type="dxa"/>
          </w:tcPr>
          <w:p w14:paraId="0957F200"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E311, E312</w:t>
            </w:r>
          </w:p>
        </w:tc>
      </w:tr>
      <w:tr w:rsidR="008408E7" w:rsidRPr="00764111" w14:paraId="22AA7E8B" w14:textId="77777777" w:rsidTr="009E32D8">
        <w:tc>
          <w:tcPr>
            <w:tcW w:w="3256" w:type="dxa"/>
          </w:tcPr>
          <w:p w14:paraId="213937B0"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Содержат много холестерина</w:t>
            </w:r>
          </w:p>
        </w:tc>
        <w:tc>
          <w:tcPr>
            <w:tcW w:w="6372" w:type="dxa"/>
          </w:tcPr>
          <w:p w14:paraId="2B1A1529"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E320, E321</w:t>
            </w:r>
          </w:p>
        </w:tc>
      </w:tr>
      <w:tr w:rsidR="008408E7" w:rsidRPr="00764111" w14:paraId="13327074" w14:textId="77777777" w:rsidTr="009E32D8">
        <w:tc>
          <w:tcPr>
            <w:tcW w:w="3256" w:type="dxa"/>
          </w:tcPr>
          <w:p w14:paraId="01C55A44"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Нарушают пищеварение</w:t>
            </w:r>
          </w:p>
        </w:tc>
        <w:tc>
          <w:tcPr>
            <w:tcW w:w="6372" w:type="dxa"/>
          </w:tcPr>
          <w:p w14:paraId="0B2485EC"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E338, E340, E341, E407, E450, E461-463, E466, E468</w:t>
            </w:r>
          </w:p>
        </w:tc>
      </w:tr>
    </w:tbl>
    <w:p w14:paraId="1110C1B7" w14:textId="77777777" w:rsidR="008408E7" w:rsidRPr="00764111" w:rsidRDefault="008408E7" w:rsidP="008408E7">
      <w:pPr>
        <w:pStyle w:val="aa"/>
        <w:shd w:val="clear" w:color="auto" w:fill="FFFFFF" w:themeFill="background1"/>
        <w:spacing w:before="0" w:beforeAutospacing="0" w:after="0" w:afterAutospacing="0"/>
        <w:jc w:val="center"/>
        <w:rPr>
          <w:rFonts w:asciiTheme="minorHAnsi" w:hAnsiTheme="minorHAnsi" w:cstheme="minorHAnsi"/>
          <w:color w:val="000066"/>
          <w:sz w:val="22"/>
          <w:szCs w:val="22"/>
        </w:rPr>
      </w:pPr>
      <w:r w:rsidRPr="00764111">
        <w:rPr>
          <w:rFonts w:asciiTheme="minorHAnsi" w:hAnsiTheme="minorHAnsi" w:cstheme="minorHAnsi"/>
          <w:color w:val="000066"/>
          <w:sz w:val="22"/>
          <w:szCs w:val="22"/>
        </w:rPr>
        <w:lastRenderedPageBreak/>
        <w:t>Инструкция по медицинскому применению препарата</w:t>
      </w:r>
    </w:p>
    <w:p w14:paraId="4AE43AD2"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Показания к применению </w:t>
      </w:r>
    </w:p>
    <w:p w14:paraId="30B1685D"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применяют при головной и зубной боли, мигрени, болезненных менструациях, невралгии, боли в спине, мышечных и ревматических болях; а также при лихорадочном состоянии при гриппе и простудных заболеваниях. </w:t>
      </w:r>
    </w:p>
    <w:p w14:paraId="20FD8051"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Противопоказания </w:t>
      </w:r>
    </w:p>
    <w:p w14:paraId="383076AC" w14:textId="77777777" w:rsidR="008408E7" w:rsidRPr="00764111" w:rsidRDefault="008408E7" w:rsidP="00ED53B1">
      <w:pPr>
        <w:pStyle w:val="aa"/>
        <w:numPr>
          <w:ilvl w:val="1"/>
          <w:numId w:val="1"/>
        </w:numPr>
        <w:shd w:val="clear" w:color="auto" w:fill="FFFFFF" w:themeFill="background1"/>
        <w:spacing w:before="0" w:beforeAutospacing="0" w:after="0" w:afterAutospacing="0"/>
        <w:ind w:left="709" w:hanging="283"/>
        <w:jc w:val="both"/>
        <w:rPr>
          <w:rFonts w:asciiTheme="minorHAnsi" w:hAnsiTheme="minorHAnsi" w:cstheme="minorHAnsi"/>
          <w:b/>
          <w:bCs/>
          <w:color w:val="000066"/>
          <w:sz w:val="22"/>
          <w:szCs w:val="22"/>
          <w:u w:val="single"/>
          <w:shd w:val="clear" w:color="auto" w:fill="FFFFFF" w:themeFill="background1"/>
        </w:rPr>
      </w:pPr>
      <w:r w:rsidRPr="00764111">
        <w:rPr>
          <w:rFonts w:asciiTheme="minorHAnsi" w:hAnsiTheme="minorHAnsi" w:cstheme="minorHAnsi"/>
          <w:color w:val="000066"/>
          <w:sz w:val="22"/>
          <w:szCs w:val="22"/>
        </w:rPr>
        <w:t xml:space="preserve">эрозивно-язвенные поражения желудочно-кишечного тракта в фазе обострения; </w:t>
      </w:r>
    </w:p>
    <w:p w14:paraId="364576C2" w14:textId="77777777" w:rsidR="008408E7" w:rsidRPr="00764111" w:rsidRDefault="008408E7" w:rsidP="00ED53B1">
      <w:pPr>
        <w:pStyle w:val="aa"/>
        <w:numPr>
          <w:ilvl w:val="1"/>
          <w:numId w:val="1"/>
        </w:numPr>
        <w:shd w:val="clear" w:color="auto" w:fill="FFFFFF" w:themeFill="background1"/>
        <w:spacing w:before="0" w:beforeAutospacing="0" w:after="0" w:afterAutospacing="0"/>
        <w:ind w:left="709" w:hanging="283"/>
        <w:jc w:val="both"/>
        <w:rPr>
          <w:rFonts w:asciiTheme="minorHAnsi" w:hAnsiTheme="minorHAnsi" w:cstheme="minorHAnsi"/>
          <w:b/>
          <w:bCs/>
          <w:color w:val="000066"/>
          <w:sz w:val="22"/>
          <w:szCs w:val="22"/>
          <w:u w:val="single"/>
          <w:shd w:val="clear" w:color="auto" w:fill="FFFFFF" w:themeFill="background1"/>
        </w:rPr>
      </w:pPr>
      <w:r w:rsidRPr="00764111">
        <w:rPr>
          <w:rFonts w:asciiTheme="minorHAnsi" w:hAnsiTheme="minorHAnsi" w:cstheme="minorHAnsi"/>
          <w:color w:val="000066"/>
          <w:sz w:val="22"/>
          <w:szCs w:val="22"/>
        </w:rPr>
        <w:t xml:space="preserve">повышенная чувствительность к ибупрофену или к компонентам препарата; </w:t>
      </w:r>
    </w:p>
    <w:p w14:paraId="21E9B4E3" w14:textId="77777777" w:rsidR="008408E7" w:rsidRPr="00764111" w:rsidRDefault="008408E7" w:rsidP="00ED53B1">
      <w:pPr>
        <w:pStyle w:val="aa"/>
        <w:numPr>
          <w:ilvl w:val="1"/>
          <w:numId w:val="1"/>
        </w:numPr>
        <w:shd w:val="clear" w:color="auto" w:fill="FFFFFF" w:themeFill="background1"/>
        <w:spacing w:before="0" w:beforeAutospacing="0" w:after="0" w:afterAutospacing="0"/>
        <w:ind w:left="709" w:hanging="283"/>
        <w:jc w:val="both"/>
        <w:rPr>
          <w:rFonts w:asciiTheme="minorHAnsi" w:hAnsiTheme="minorHAnsi" w:cstheme="minorHAnsi"/>
          <w:b/>
          <w:bCs/>
          <w:color w:val="000066"/>
          <w:sz w:val="22"/>
          <w:szCs w:val="22"/>
          <w:u w:val="single"/>
          <w:shd w:val="clear" w:color="auto" w:fill="FFFFFF" w:themeFill="background1"/>
        </w:rPr>
      </w:pPr>
      <w:r w:rsidRPr="00764111">
        <w:rPr>
          <w:rFonts w:asciiTheme="minorHAnsi" w:hAnsiTheme="minorHAnsi" w:cstheme="minorHAnsi"/>
          <w:color w:val="000066"/>
          <w:sz w:val="22"/>
          <w:szCs w:val="22"/>
        </w:rPr>
        <w:t xml:space="preserve">«аспириновая» бронхиальная астма, крапивница, ринит, спровоцированные приемом ацетилсалициловой кислоты (салицилатами) или другими НПВС; </w:t>
      </w:r>
    </w:p>
    <w:p w14:paraId="1DCD3C16" w14:textId="77777777" w:rsidR="008408E7" w:rsidRPr="00764111" w:rsidRDefault="008408E7" w:rsidP="00ED53B1">
      <w:pPr>
        <w:pStyle w:val="aa"/>
        <w:numPr>
          <w:ilvl w:val="1"/>
          <w:numId w:val="1"/>
        </w:numPr>
        <w:shd w:val="clear" w:color="auto" w:fill="FFFFFF" w:themeFill="background1"/>
        <w:spacing w:before="0" w:beforeAutospacing="0" w:after="0" w:afterAutospacing="0"/>
        <w:ind w:left="709" w:hanging="283"/>
        <w:jc w:val="both"/>
        <w:rPr>
          <w:rFonts w:asciiTheme="minorHAnsi" w:hAnsiTheme="minorHAnsi" w:cstheme="minorHAnsi"/>
          <w:b/>
          <w:bCs/>
          <w:color w:val="000066"/>
          <w:sz w:val="22"/>
          <w:szCs w:val="22"/>
          <w:u w:val="single"/>
          <w:shd w:val="clear" w:color="auto" w:fill="FFFFFF" w:themeFill="background1"/>
        </w:rPr>
      </w:pPr>
      <w:r w:rsidRPr="00764111">
        <w:rPr>
          <w:rFonts w:asciiTheme="minorHAnsi" w:hAnsiTheme="minorHAnsi" w:cstheme="minorHAnsi"/>
          <w:color w:val="000066"/>
          <w:sz w:val="22"/>
          <w:szCs w:val="22"/>
        </w:rPr>
        <w:t xml:space="preserve">заболевания зрительного нерва, нарушение цветового зрения, амблиопия, скотома; </w:t>
      </w:r>
    </w:p>
    <w:p w14:paraId="6586E6BD" w14:textId="77777777" w:rsidR="008408E7" w:rsidRPr="00764111" w:rsidRDefault="008408E7" w:rsidP="00ED53B1">
      <w:pPr>
        <w:pStyle w:val="aa"/>
        <w:numPr>
          <w:ilvl w:val="1"/>
          <w:numId w:val="1"/>
        </w:numPr>
        <w:shd w:val="clear" w:color="auto" w:fill="FFFFFF" w:themeFill="background1"/>
        <w:spacing w:before="0" w:beforeAutospacing="0" w:after="0" w:afterAutospacing="0"/>
        <w:ind w:left="709" w:hanging="283"/>
        <w:jc w:val="both"/>
        <w:rPr>
          <w:rFonts w:asciiTheme="minorHAnsi" w:hAnsiTheme="minorHAnsi" w:cstheme="minorHAnsi"/>
          <w:b/>
          <w:bCs/>
          <w:color w:val="000066"/>
          <w:sz w:val="22"/>
          <w:szCs w:val="22"/>
          <w:u w:val="single"/>
          <w:shd w:val="clear" w:color="auto" w:fill="FFFFFF" w:themeFill="background1"/>
        </w:rPr>
      </w:pPr>
      <w:r w:rsidRPr="00764111">
        <w:rPr>
          <w:rFonts w:asciiTheme="minorHAnsi" w:hAnsiTheme="minorHAnsi" w:cstheme="minorHAnsi"/>
          <w:color w:val="000066"/>
          <w:sz w:val="22"/>
          <w:szCs w:val="22"/>
        </w:rPr>
        <w:t xml:space="preserve">выраженные нарушения функции печени и/или почек; </w:t>
      </w:r>
    </w:p>
    <w:p w14:paraId="034EDD32" w14:textId="77777777" w:rsidR="008408E7" w:rsidRPr="00764111" w:rsidRDefault="008408E7" w:rsidP="00ED53B1">
      <w:pPr>
        <w:pStyle w:val="aa"/>
        <w:numPr>
          <w:ilvl w:val="1"/>
          <w:numId w:val="1"/>
        </w:numPr>
        <w:shd w:val="clear" w:color="auto" w:fill="FFFFFF" w:themeFill="background1"/>
        <w:spacing w:before="0" w:beforeAutospacing="0" w:after="0" w:afterAutospacing="0"/>
        <w:ind w:left="709" w:hanging="283"/>
        <w:jc w:val="both"/>
        <w:rPr>
          <w:rFonts w:asciiTheme="minorHAnsi" w:hAnsiTheme="minorHAnsi" w:cstheme="minorHAnsi"/>
          <w:b/>
          <w:bCs/>
          <w:color w:val="000066"/>
          <w:sz w:val="22"/>
          <w:szCs w:val="22"/>
          <w:u w:val="single"/>
          <w:shd w:val="clear" w:color="auto" w:fill="FFFFFF" w:themeFill="background1"/>
        </w:rPr>
      </w:pPr>
      <w:r w:rsidRPr="00764111">
        <w:rPr>
          <w:rFonts w:asciiTheme="minorHAnsi" w:hAnsiTheme="minorHAnsi" w:cstheme="minorHAnsi"/>
          <w:color w:val="000066"/>
          <w:sz w:val="22"/>
          <w:szCs w:val="22"/>
        </w:rPr>
        <w:t xml:space="preserve">дефицит глюкозо-6-фосфатдегидрогеназы, гемофилия, состояния гипокоагуляции, лейкопения; </w:t>
      </w:r>
    </w:p>
    <w:p w14:paraId="0388764C" w14:textId="77777777" w:rsidR="008408E7" w:rsidRPr="00764111" w:rsidRDefault="008408E7" w:rsidP="00ED53B1">
      <w:pPr>
        <w:pStyle w:val="aa"/>
        <w:numPr>
          <w:ilvl w:val="1"/>
          <w:numId w:val="1"/>
        </w:numPr>
        <w:shd w:val="clear" w:color="auto" w:fill="FFFFFF" w:themeFill="background1"/>
        <w:spacing w:before="0" w:beforeAutospacing="0" w:after="0" w:afterAutospacing="0"/>
        <w:ind w:left="709" w:hanging="283"/>
        <w:jc w:val="both"/>
        <w:rPr>
          <w:rFonts w:asciiTheme="minorHAnsi" w:hAnsiTheme="minorHAnsi" w:cstheme="minorHAnsi"/>
          <w:b/>
          <w:bCs/>
          <w:color w:val="000066"/>
          <w:sz w:val="22"/>
          <w:szCs w:val="22"/>
          <w:u w:val="single"/>
          <w:shd w:val="clear" w:color="auto" w:fill="FFFFFF" w:themeFill="background1"/>
        </w:rPr>
      </w:pPr>
      <w:r w:rsidRPr="00764111">
        <w:rPr>
          <w:rFonts w:asciiTheme="minorHAnsi" w:hAnsiTheme="minorHAnsi" w:cstheme="minorHAnsi"/>
          <w:color w:val="000066"/>
          <w:sz w:val="22"/>
          <w:szCs w:val="22"/>
        </w:rPr>
        <w:t xml:space="preserve">беременность III триместр; </w:t>
      </w:r>
    </w:p>
    <w:p w14:paraId="252EFEC1" w14:textId="77777777" w:rsidR="008408E7" w:rsidRPr="00764111" w:rsidRDefault="008408E7" w:rsidP="00ED53B1">
      <w:pPr>
        <w:pStyle w:val="aa"/>
        <w:numPr>
          <w:ilvl w:val="1"/>
          <w:numId w:val="1"/>
        </w:numPr>
        <w:shd w:val="clear" w:color="auto" w:fill="FFFFFF" w:themeFill="background1"/>
        <w:spacing w:before="0" w:beforeAutospacing="0" w:after="0" w:afterAutospacing="0"/>
        <w:ind w:left="709" w:hanging="283"/>
        <w:jc w:val="both"/>
        <w:rPr>
          <w:rFonts w:asciiTheme="minorHAnsi" w:hAnsiTheme="minorHAnsi" w:cstheme="minorHAnsi"/>
          <w:b/>
          <w:bCs/>
          <w:color w:val="000066"/>
          <w:sz w:val="22"/>
          <w:szCs w:val="22"/>
          <w:u w:val="single"/>
          <w:shd w:val="clear" w:color="auto" w:fill="FFFFFF" w:themeFill="background1"/>
        </w:rPr>
      </w:pPr>
      <w:r w:rsidRPr="00764111">
        <w:rPr>
          <w:rFonts w:asciiTheme="minorHAnsi" w:hAnsiTheme="minorHAnsi" w:cstheme="minorHAnsi"/>
          <w:color w:val="000066"/>
          <w:sz w:val="22"/>
          <w:szCs w:val="22"/>
        </w:rPr>
        <w:t xml:space="preserve">детям до 12 лет; </w:t>
      </w:r>
    </w:p>
    <w:p w14:paraId="16F004FA" w14:textId="77777777" w:rsidR="008408E7" w:rsidRPr="00764111" w:rsidRDefault="008408E7" w:rsidP="00ED53B1">
      <w:pPr>
        <w:pStyle w:val="aa"/>
        <w:numPr>
          <w:ilvl w:val="1"/>
          <w:numId w:val="1"/>
        </w:numPr>
        <w:shd w:val="clear" w:color="auto" w:fill="FFFFFF" w:themeFill="background1"/>
        <w:spacing w:before="0" w:beforeAutospacing="0" w:after="0" w:afterAutospacing="0"/>
        <w:ind w:left="709" w:hanging="283"/>
        <w:jc w:val="both"/>
        <w:rPr>
          <w:rFonts w:asciiTheme="minorHAnsi" w:hAnsiTheme="minorHAnsi" w:cstheme="minorHAnsi"/>
          <w:b/>
          <w:bCs/>
          <w:color w:val="000066"/>
          <w:sz w:val="22"/>
          <w:szCs w:val="22"/>
          <w:u w:val="single"/>
          <w:shd w:val="clear" w:color="auto" w:fill="FFFFFF" w:themeFill="background1"/>
        </w:rPr>
      </w:pPr>
      <w:r w:rsidRPr="00764111">
        <w:rPr>
          <w:rFonts w:asciiTheme="minorHAnsi" w:hAnsiTheme="minorHAnsi" w:cstheme="minorHAnsi"/>
          <w:color w:val="000066"/>
          <w:sz w:val="22"/>
          <w:szCs w:val="22"/>
        </w:rPr>
        <w:t xml:space="preserve">снижение слуха, патология вестибулярного аппарата. </w:t>
      </w:r>
    </w:p>
    <w:p w14:paraId="10FBB15E"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С осторожностью – при приеме препарата у пациентов с язвенной болезнью желудка и 12-персткой кишки в анамнезе, при гастритах, энтеритах, колитах, при анамнестических сведениях о кровотечениях из желудочно-кишечного тракта; при наличии сопутствующих заболеваний печени и/или почек; хронической сердечной недостаточности; при заболеваниях крови неясной этиологии; при бронхиальной астме, крапивнице, рините, полипами слизистой носа; беременным и кормящим грудью женщинам. </w:t>
      </w:r>
    </w:p>
    <w:p w14:paraId="22D02A5F" w14:textId="77777777" w:rsidR="008408E7" w:rsidRPr="00764111" w:rsidRDefault="008408E7" w:rsidP="008408E7">
      <w:pPr>
        <w:pStyle w:val="aa"/>
        <w:shd w:val="clear" w:color="auto" w:fill="FFFFFF" w:themeFill="background1"/>
        <w:spacing w:before="0" w:beforeAutospacing="0" w:after="0" w:afterAutospacing="0"/>
        <w:jc w:val="center"/>
        <w:rPr>
          <w:rFonts w:asciiTheme="minorHAnsi" w:hAnsiTheme="minorHAnsi" w:cstheme="minorHAnsi"/>
          <w:color w:val="000066"/>
          <w:sz w:val="22"/>
          <w:szCs w:val="22"/>
        </w:rPr>
      </w:pPr>
      <w:r w:rsidRPr="00764111">
        <w:rPr>
          <w:rFonts w:asciiTheme="minorHAnsi" w:hAnsiTheme="minorHAnsi" w:cstheme="minorHAnsi"/>
          <w:color w:val="000066"/>
          <w:sz w:val="22"/>
          <w:szCs w:val="22"/>
        </w:rPr>
        <w:t>Инструкция по приему лекарственного средства</w:t>
      </w:r>
    </w:p>
    <w:p w14:paraId="26F637B9"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Фармакологическое действие: Комбинированное средство; оказывает жаропонижающее, анальгезирующее, сосудосуживающее, антигистаминное, седативное, противокашлевое и бронходилатирующее действие; устраняет симптомы "простуды". Псевдоэфедрин вызывает сужение сосудов, уменьшает отечность, местные экссудативные проявления и гиперемию слизистой оболочки полости носа, носоглотки, придаточных пазух </w:t>
      </w:r>
    </w:p>
    <w:p w14:paraId="4EC46EB0"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Показания: "Простудные» и инфекционные заболевания с лихорадкой; ринит, ринорея, синусит, ринофарингит, аллергический ринит, риносинусопатия, вазомоторный ринит, поллиноз. </w:t>
      </w:r>
    </w:p>
    <w:p w14:paraId="60D73A27"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Противопоказания: Гиперчувствительность; беременность, период лактации; детский возраст (до 12 лет).C осторожностью. Дефицит глюкозо-6- фосфатдегидрогеназы; заболевания крови, </w:t>
      </w:r>
      <w:r w:rsidRPr="009017FF">
        <w:rPr>
          <w:rFonts w:asciiTheme="minorHAnsi" w:hAnsiTheme="minorHAnsi" w:cstheme="minorHAnsi"/>
          <w:sz w:val="22"/>
          <w:szCs w:val="22"/>
        </w:rPr>
        <w:t xml:space="preserve">печеночная </w:t>
      </w:r>
      <w:r w:rsidRPr="00764111">
        <w:rPr>
          <w:rFonts w:asciiTheme="minorHAnsi" w:hAnsiTheme="minorHAnsi" w:cstheme="minorHAnsi"/>
          <w:color w:val="000066"/>
          <w:sz w:val="22"/>
          <w:szCs w:val="22"/>
        </w:rPr>
        <w:t xml:space="preserve">и/или почечная недостаточность, сопутствующие заболевания сердца, заболевания щитовидной железы, сахарный диабет, эмфизема легких, хронический бронхит. </w:t>
      </w:r>
    </w:p>
    <w:p w14:paraId="3BDED504"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Побочные действия: Повышенная возбудимость, головокружение, нарушения сна, тошнота, рвота, эпигастральная боль; аллергические реакции: кожная сыпь, зуд, ангионевротический отек; сухость во рту. </w:t>
      </w:r>
    </w:p>
    <w:p w14:paraId="6E9ED50A"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Способ применения и дозы: Тера Флю принимают внутрь, по 1 пакетику с интервалом 4 ч, не больше 4 пакетиков в сутки. Перед приемом содержимое пакетика растворить в стакане горячей воды. </w:t>
      </w:r>
    </w:p>
    <w:p w14:paraId="5E5FD1A0"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Особые указания: </w:t>
      </w:r>
      <w:proofErr w:type="gramStart"/>
      <w:r w:rsidRPr="00764111">
        <w:rPr>
          <w:rFonts w:asciiTheme="minorHAnsi" w:hAnsiTheme="minorHAnsi" w:cstheme="minorHAnsi"/>
          <w:color w:val="000066"/>
          <w:sz w:val="22"/>
          <w:szCs w:val="22"/>
        </w:rPr>
        <w:t>В</w:t>
      </w:r>
      <w:proofErr w:type="gramEnd"/>
      <w:r w:rsidRPr="00764111">
        <w:rPr>
          <w:rFonts w:asciiTheme="minorHAnsi" w:hAnsiTheme="minorHAnsi" w:cstheme="minorHAnsi"/>
          <w:color w:val="000066"/>
          <w:sz w:val="22"/>
          <w:szCs w:val="22"/>
        </w:rPr>
        <w:t xml:space="preserve"> период лечения необходимо воздерживаться от употребления этанола (возможно развитие гепатотоксического действия), вождения автотранспорта и занятий другими потенциально опасными видами деятельности, требующими повышенной концентрации внимания и быстроты психомоторных реакций. </w:t>
      </w:r>
    </w:p>
    <w:p w14:paraId="1CF9BDAB"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 xml:space="preserve">Взаимодействие: усиливает седативное действие. </w:t>
      </w:r>
    </w:p>
    <w:p w14:paraId="33EE1B18"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000066"/>
          <w:sz w:val="22"/>
          <w:szCs w:val="22"/>
          <w:u w:val="single"/>
          <w:shd w:val="clear" w:color="auto" w:fill="FFFFFF" w:themeFill="background1"/>
        </w:rPr>
      </w:pPr>
      <w:r w:rsidRPr="00764111">
        <w:rPr>
          <w:rFonts w:asciiTheme="minorHAnsi" w:hAnsiTheme="minorHAnsi" w:cstheme="minorHAnsi"/>
          <w:color w:val="000066"/>
          <w:sz w:val="22"/>
          <w:szCs w:val="22"/>
        </w:rPr>
        <w:t>Перед применением препарата проконсультируйтесь с врачом!</w:t>
      </w:r>
    </w:p>
    <w:p w14:paraId="5092369E" w14:textId="77777777" w:rsidR="008408E7" w:rsidRPr="004D6AF3"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7030A0"/>
          <w:sz w:val="26"/>
          <w:szCs w:val="26"/>
          <w:u w:val="single"/>
          <w:shd w:val="clear" w:color="auto" w:fill="FFFFFF" w:themeFill="background1"/>
        </w:rPr>
      </w:pPr>
    </w:p>
    <w:p w14:paraId="6399351D" w14:textId="6C908DE1" w:rsidR="008408E7" w:rsidRPr="0079582C" w:rsidRDefault="008408E7" w:rsidP="00311913">
      <w:pPr>
        <w:pStyle w:val="aa"/>
        <w:shd w:val="clear" w:color="auto" w:fill="FFFFFF" w:themeFill="background1"/>
        <w:spacing w:before="0" w:beforeAutospacing="0" w:after="0" w:afterAutospacing="0"/>
        <w:jc w:val="both"/>
        <w:rPr>
          <w:rFonts w:asciiTheme="minorHAnsi" w:hAnsiTheme="minorHAnsi" w:cstheme="minorHAnsi"/>
          <w:b/>
          <w:bCs/>
          <w:i/>
          <w:iCs/>
          <w:color w:val="663300"/>
          <w:sz w:val="26"/>
          <w:szCs w:val="26"/>
          <w:shd w:val="clear" w:color="auto" w:fill="FFFFFF" w:themeFill="background1"/>
        </w:rPr>
      </w:pPr>
      <w:r w:rsidRPr="0079582C">
        <w:rPr>
          <w:rFonts w:asciiTheme="minorHAnsi" w:hAnsiTheme="minorHAnsi" w:cstheme="minorHAnsi"/>
          <w:b/>
          <w:bCs/>
          <w:color w:val="663300"/>
          <w:sz w:val="26"/>
          <w:szCs w:val="26"/>
          <w:u w:val="single"/>
          <w:shd w:val="clear" w:color="auto" w:fill="FFFFFF" w:themeFill="background1"/>
        </w:rPr>
        <w:t>Ситуационная задача № 9</w:t>
      </w:r>
      <w:r w:rsidR="00311913" w:rsidRPr="0079582C">
        <w:rPr>
          <w:rFonts w:asciiTheme="minorHAnsi" w:hAnsiTheme="minorHAnsi" w:cstheme="minorHAnsi"/>
          <w:b/>
          <w:bCs/>
          <w:color w:val="663300"/>
          <w:sz w:val="26"/>
          <w:szCs w:val="26"/>
          <w:u w:val="single"/>
          <w:shd w:val="clear" w:color="auto" w:fill="FFFFFF" w:themeFill="background1"/>
        </w:rPr>
        <w:t>.</w:t>
      </w:r>
      <w:r w:rsidR="00311913" w:rsidRPr="0079582C">
        <w:rPr>
          <w:rFonts w:asciiTheme="minorHAnsi" w:hAnsiTheme="minorHAnsi" w:cstheme="minorHAnsi"/>
          <w:b/>
          <w:bCs/>
          <w:color w:val="663300"/>
          <w:sz w:val="26"/>
          <w:szCs w:val="26"/>
          <w:shd w:val="clear" w:color="auto" w:fill="FFFFFF" w:themeFill="background1"/>
        </w:rPr>
        <w:t xml:space="preserve">   </w:t>
      </w:r>
      <w:r w:rsidRPr="0079582C">
        <w:rPr>
          <w:rFonts w:asciiTheme="minorHAnsi" w:hAnsiTheme="minorHAnsi" w:cstheme="minorHAnsi"/>
          <w:b/>
          <w:bCs/>
          <w:i/>
          <w:iCs/>
          <w:color w:val="663300"/>
          <w:sz w:val="26"/>
          <w:szCs w:val="26"/>
          <w:shd w:val="clear" w:color="auto" w:fill="FFFFFF" w:themeFill="background1"/>
        </w:rPr>
        <w:t>Борьба с вандализмом</w:t>
      </w:r>
      <w:r w:rsidR="00311913" w:rsidRPr="0079582C">
        <w:rPr>
          <w:rFonts w:asciiTheme="minorHAnsi" w:hAnsiTheme="minorHAnsi" w:cstheme="minorHAnsi"/>
          <w:b/>
          <w:bCs/>
          <w:i/>
          <w:iCs/>
          <w:color w:val="663300"/>
          <w:sz w:val="26"/>
          <w:szCs w:val="26"/>
          <w:shd w:val="clear" w:color="auto" w:fill="FFFFFF" w:themeFill="background1"/>
        </w:rPr>
        <w:tab/>
      </w:r>
    </w:p>
    <w:p w14:paraId="07977DCB"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sz w:val="26"/>
          <w:szCs w:val="26"/>
          <w:shd w:val="clear" w:color="auto" w:fill="FFFFFF" w:themeFill="background1"/>
        </w:rPr>
      </w:pPr>
      <w:r w:rsidRPr="00764111">
        <w:rPr>
          <w:rFonts w:asciiTheme="minorHAnsi" w:hAnsiTheme="minorHAnsi" w:cstheme="minorHAnsi"/>
          <w:i/>
          <w:iCs/>
          <w:color w:val="000066"/>
          <w:sz w:val="26"/>
          <w:szCs w:val="26"/>
          <w:shd w:val="clear" w:color="auto" w:fill="FFFFFF" w:themeFill="background1"/>
        </w:rPr>
        <w:t>Описание ситуации</w:t>
      </w:r>
    </w:p>
    <w:p w14:paraId="59C18992"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000066"/>
          <w:sz w:val="26"/>
          <w:szCs w:val="26"/>
          <w:shd w:val="clear" w:color="auto" w:fill="FFFFFF" w:themeFill="background1"/>
        </w:rPr>
      </w:pPr>
      <w:r w:rsidRPr="00764111">
        <w:rPr>
          <w:rFonts w:asciiTheme="minorHAnsi" w:hAnsiTheme="minorHAnsi" w:cstheme="minorHAnsi"/>
          <w:color w:val="000066"/>
        </w:rPr>
        <w:t>На классном часе обсуждается проблема борьбы с вандализмом. Один из учеников привел следующий случай, рассказанный другом.</w:t>
      </w:r>
    </w:p>
    <w:p w14:paraId="70C7820C"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lastRenderedPageBreak/>
        <w:t xml:space="preserve">Ситуация, описанная учеником. Выпускник Николай собирается стать искусствоведом и трепетно относится к культурному наследию. Николай идет на день открытых дверей в учебное заведение и немного опаздывает. Он стал свидетелем акта вандализма над памятником. Неподалеку находится полицейский участок. Николай решает идти в полицейский участок, а про институт, в который собирается поступать забывает. </w:t>
      </w:r>
    </w:p>
    <w:p w14:paraId="30D508A9"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При обсуждении ситуации было высказано мнение, что подача заявления в полицейский участок не слишком поможет решению проблемы. За время, проведенное в полицейском участке, памятник, скорее всего, уже будет осквернен, да и одиночный поступок вряд ли внесет серьезный вклад в охрану памятников, защиту от вандалов. На классном часе было решено разработать программу конкурса социальных проектов «Защита памятников». Для сбора материалов к проекту был разработан ряд заданий, которые предлагаем и вам. </w:t>
      </w:r>
    </w:p>
    <w:p w14:paraId="77BA106F" w14:textId="77777777" w:rsidR="008408E7"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764111">
        <w:rPr>
          <w:rFonts w:asciiTheme="minorHAnsi" w:hAnsiTheme="minorHAnsi" w:cstheme="minorHAnsi"/>
          <w:i/>
          <w:iCs/>
          <w:color w:val="000066"/>
        </w:rPr>
        <w:t xml:space="preserve">Задания и вопросы для анализа ситуации </w:t>
      </w:r>
    </w:p>
    <w:p w14:paraId="381578BF"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1. Соберите информацию, используя различные источники, о современных средствах защиты памятников, в том числе от вандализма. Выберите те из них, которые бы Вы порекомендовали использовать для охраны памятников руководству города. </w:t>
      </w:r>
    </w:p>
    <w:p w14:paraId="2AC60C22"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2. На основе собранной и имеющейся информации, собственных наблюдений, обсуждения в группе, определите, какие основные угрозы существуют для исторических памятников? </w:t>
      </w:r>
    </w:p>
    <w:p w14:paraId="0ACC388A"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3. Каких специалистов должен готовить город, чтобы предотвратить эти угрозы? Как могут помочь защите памятников специалисты, имеющие технологическую подготовку? Правовую подготовку? Искусствоведческую подготовку? </w:t>
      </w:r>
    </w:p>
    <w:p w14:paraId="57A1C4D9"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4. В ряде случаев фактом вандализма считается нанесение на стены зданий граффити. Представьте предложения по использованию граффити, включив в них меры по защите от граффити исторических памятников. </w:t>
      </w:r>
    </w:p>
    <w:p w14:paraId="740993F1"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764111">
        <w:rPr>
          <w:rFonts w:asciiTheme="minorHAnsi" w:hAnsiTheme="minorHAnsi" w:cstheme="minorHAnsi"/>
          <w:i/>
          <w:iCs/>
          <w:color w:val="000066"/>
        </w:rPr>
        <w:t xml:space="preserve">Оцениваемые умения </w:t>
      </w:r>
    </w:p>
    <w:p w14:paraId="2E7D7FF6"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1. Готовность к анализу информационных источников, способствующих определению путей решения проблемы. </w:t>
      </w:r>
    </w:p>
    <w:p w14:paraId="1FA2BA24"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2. Способность конкретизировать решение проблемы с учетом предметных знаний (обществознание, естествознание, краеведение), анализа региональной специфики. </w:t>
      </w:r>
    </w:p>
    <w:p w14:paraId="40CBAC47"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3. Способность определить перспективы решения проблемы на основе развития инфраструктуры (рынка профессионального образования). </w:t>
      </w:r>
    </w:p>
    <w:p w14:paraId="609CF848"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4. Способность предложить решение локальной проблемы (защита от граффити).</w:t>
      </w:r>
    </w:p>
    <w:p w14:paraId="3E4BB50A" w14:textId="1E098F48" w:rsidR="008408E7" w:rsidRPr="0069014D" w:rsidRDefault="008408E7" w:rsidP="008408E7">
      <w:pPr>
        <w:pStyle w:val="aa"/>
        <w:shd w:val="clear" w:color="auto" w:fill="FFFFFF" w:themeFill="background1"/>
        <w:spacing w:before="0" w:beforeAutospacing="0" w:after="0" w:afterAutospacing="0"/>
        <w:jc w:val="center"/>
        <w:rPr>
          <w:rFonts w:asciiTheme="minorHAnsi" w:hAnsiTheme="minorHAnsi" w:cstheme="minorHAnsi"/>
          <w:b/>
          <w:bCs/>
          <w:color w:val="000066"/>
          <w:sz w:val="26"/>
          <w:szCs w:val="26"/>
          <w:shd w:val="clear" w:color="auto" w:fill="FFFFFF" w:themeFill="background1"/>
        </w:rPr>
      </w:pPr>
      <w:r w:rsidRPr="0069014D">
        <w:rPr>
          <w:rFonts w:asciiTheme="minorHAnsi" w:hAnsiTheme="minorHAnsi" w:cstheme="minorHAnsi"/>
          <w:color w:val="000066"/>
        </w:rPr>
        <w:t>Лист экспертной оценки задания «Борьба с вандализмом» (эксперты-специалисты)</w:t>
      </w:r>
    </w:p>
    <w:tbl>
      <w:tblPr>
        <w:tblStyle w:val="a8"/>
        <w:tblW w:w="0" w:type="auto"/>
        <w:tblLook w:val="04A0" w:firstRow="1" w:lastRow="0" w:firstColumn="1" w:lastColumn="0" w:noHBand="0" w:noVBand="1"/>
      </w:tblPr>
      <w:tblGrid>
        <w:gridCol w:w="5382"/>
        <w:gridCol w:w="1417"/>
        <w:gridCol w:w="1418"/>
        <w:gridCol w:w="1411"/>
      </w:tblGrid>
      <w:tr w:rsidR="008408E7" w:rsidRPr="00764111" w14:paraId="4EA52007" w14:textId="77777777" w:rsidTr="009E32D8">
        <w:tc>
          <w:tcPr>
            <w:tcW w:w="5382" w:type="dxa"/>
            <w:vMerge w:val="restart"/>
          </w:tcPr>
          <w:p w14:paraId="796D081D"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Оцениваемые умения</w:t>
            </w:r>
          </w:p>
        </w:tc>
        <w:tc>
          <w:tcPr>
            <w:tcW w:w="4246" w:type="dxa"/>
            <w:gridSpan w:val="3"/>
          </w:tcPr>
          <w:p w14:paraId="66DD30C7"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Уровень выполнения, баллы</w:t>
            </w:r>
          </w:p>
        </w:tc>
      </w:tr>
      <w:tr w:rsidR="008408E7" w:rsidRPr="00764111" w14:paraId="62C18F9D" w14:textId="77777777" w:rsidTr="009E32D8">
        <w:tc>
          <w:tcPr>
            <w:tcW w:w="5382" w:type="dxa"/>
            <w:vMerge/>
          </w:tcPr>
          <w:p w14:paraId="2FCA8F4D"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p>
        </w:tc>
        <w:tc>
          <w:tcPr>
            <w:tcW w:w="1417" w:type="dxa"/>
          </w:tcPr>
          <w:p w14:paraId="08E83FE3"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 xml:space="preserve">Высокий </w:t>
            </w:r>
          </w:p>
        </w:tc>
        <w:tc>
          <w:tcPr>
            <w:tcW w:w="1418" w:type="dxa"/>
          </w:tcPr>
          <w:p w14:paraId="50E7A2CF"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 xml:space="preserve">Средний </w:t>
            </w:r>
          </w:p>
        </w:tc>
        <w:tc>
          <w:tcPr>
            <w:tcW w:w="1411" w:type="dxa"/>
          </w:tcPr>
          <w:p w14:paraId="615DB3A4"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 xml:space="preserve">Низкий </w:t>
            </w:r>
          </w:p>
        </w:tc>
      </w:tr>
      <w:tr w:rsidR="008408E7" w:rsidRPr="00764111" w14:paraId="50AE2F1A" w14:textId="77777777" w:rsidTr="009E32D8">
        <w:tc>
          <w:tcPr>
            <w:tcW w:w="5382" w:type="dxa"/>
            <w:vMerge/>
          </w:tcPr>
          <w:p w14:paraId="36AF6F99"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p>
        </w:tc>
        <w:tc>
          <w:tcPr>
            <w:tcW w:w="1417" w:type="dxa"/>
          </w:tcPr>
          <w:p w14:paraId="03591A33"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3 б.</w:t>
            </w:r>
          </w:p>
        </w:tc>
        <w:tc>
          <w:tcPr>
            <w:tcW w:w="1418" w:type="dxa"/>
          </w:tcPr>
          <w:p w14:paraId="0C4ED34C"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2 б.</w:t>
            </w:r>
          </w:p>
        </w:tc>
        <w:tc>
          <w:tcPr>
            <w:tcW w:w="1411" w:type="dxa"/>
          </w:tcPr>
          <w:p w14:paraId="470CCA00"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1 б.</w:t>
            </w:r>
          </w:p>
        </w:tc>
      </w:tr>
      <w:tr w:rsidR="008408E7" w:rsidRPr="00764111" w14:paraId="31DA90B2" w14:textId="77777777" w:rsidTr="009E32D8">
        <w:tc>
          <w:tcPr>
            <w:tcW w:w="5382" w:type="dxa"/>
          </w:tcPr>
          <w:p w14:paraId="4551CEC3"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rPr>
              <w:t>1. Готовность к анализу информационных источников, способствующих определению путей решения проблемы.</w:t>
            </w:r>
          </w:p>
        </w:tc>
        <w:tc>
          <w:tcPr>
            <w:tcW w:w="1417" w:type="dxa"/>
          </w:tcPr>
          <w:p w14:paraId="6E75F244"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418" w:type="dxa"/>
          </w:tcPr>
          <w:p w14:paraId="3DDC1C54"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411" w:type="dxa"/>
          </w:tcPr>
          <w:p w14:paraId="4037A5A5"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rsidRPr="00764111" w14:paraId="7D9F5048" w14:textId="77777777" w:rsidTr="009E32D8">
        <w:tc>
          <w:tcPr>
            <w:tcW w:w="5382" w:type="dxa"/>
          </w:tcPr>
          <w:p w14:paraId="28EDC9C4"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rPr>
              <w:t>2. Способность конкретизировать решение проблемы с учетом предметных знаний, региональной специфики.</w:t>
            </w:r>
          </w:p>
        </w:tc>
        <w:tc>
          <w:tcPr>
            <w:tcW w:w="1417" w:type="dxa"/>
          </w:tcPr>
          <w:p w14:paraId="45623A85"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418" w:type="dxa"/>
          </w:tcPr>
          <w:p w14:paraId="646BE3BF"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411" w:type="dxa"/>
          </w:tcPr>
          <w:p w14:paraId="1A0CF1A7"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rsidRPr="00764111" w14:paraId="62F1E0D8" w14:textId="77777777" w:rsidTr="009E32D8">
        <w:tc>
          <w:tcPr>
            <w:tcW w:w="5382" w:type="dxa"/>
          </w:tcPr>
          <w:p w14:paraId="63D7D855"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rPr>
              <w:t>3. Способность определить перспективы решения проблемы на основе развития инфраструктуры (рынка профессионального образования).</w:t>
            </w:r>
          </w:p>
        </w:tc>
        <w:tc>
          <w:tcPr>
            <w:tcW w:w="1417" w:type="dxa"/>
          </w:tcPr>
          <w:p w14:paraId="6A933095"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418" w:type="dxa"/>
          </w:tcPr>
          <w:p w14:paraId="2BBBC010"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411" w:type="dxa"/>
          </w:tcPr>
          <w:p w14:paraId="5CC3E9EC"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rsidRPr="00764111" w14:paraId="4F7CD68B" w14:textId="77777777" w:rsidTr="009E32D8">
        <w:tc>
          <w:tcPr>
            <w:tcW w:w="5382" w:type="dxa"/>
          </w:tcPr>
          <w:p w14:paraId="744B9DB3"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rPr>
              <w:t>4. Способность предложить решение локальной проблемы (защита от граффити).</w:t>
            </w:r>
          </w:p>
        </w:tc>
        <w:tc>
          <w:tcPr>
            <w:tcW w:w="1417" w:type="dxa"/>
          </w:tcPr>
          <w:p w14:paraId="13EDD710"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418" w:type="dxa"/>
          </w:tcPr>
          <w:p w14:paraId="26603E2E"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411" w:type="dxa"/>
          </w:tcPr>
          <w:p w14:paraId="553E3B7C"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rsidRPr="00764111" w14:paraId="667EEF9F" w14:textId="77777777" w:rsidTr="009E32D8">
        <w:tc>
          <w:tcPr>
            <w:tcW w:w="5382" w:type="dxa"/>
          </w:tcPr>
          <w:p w14:paraId="033F6BD1"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Всего до 12 баллов</w:t>
            </w:r>
          </w:p>
        </w:tc>
        <w:tc>
          <w:tcPr>
            <w:tcW w:w="1417" w:type="dxa"/>
          </w:tcPr>
          <w:p w14:paraId="3317D1D2"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418" w:type="dxa"/>
          </w:tcPr>
          <w:p w14:paraId="33D9352B"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411" w:type="dxa"/>
          </w:tcPr>
          <w:p w14:paraId="2ED96EDD"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bl>
    <w:p w14:paraId="07072649" w14:textId="6FCA90B3" w:rsidR="008408E7" w:rsidRPr="0079582C"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7030A0"/>
          <w:sz w:val="26"/>
          <w:szCs w:val="26"/>
          <w:shd w:val="clear" w:color="auto" w:fill="FFFFFF" w:themeFill="background1"/>
        </w:rPr>
      </w:pPr>
      <w:r w:rsidRPr="0079582C">
        <w:rPr>
          <w:rFonts w:asciiTheme="minorHAnsi" w:hAnsiTheme="minorHAnsi" w:cstheme="minorHAnsi"/>
          <w:b/>
          <w:bCs/>
          <w:color w:val="663300"/>
          <w:sz w:val="26"/>
          <w:szCs w:val="26"/>
          <w:u w:val="single"/>
          <w:shd w:val="clear" w:color="auto" w:fill="FFFFFF" w:themeFill="background1"/>
        </w:rPr>
        <w:lastRenderedPageBreak/>
        <w:t>Ситуационная задача № 10</w:t>
      </w:r>
      <w:r w:rsidR="00311913" w:rsidRPr="0079582C">
        <w:rPr>
          <w:rFonts w:asciiTheme="minorHAnsi" w:hAnsiTheme="minorHAnsi" w:cstheme="minorHAnsi"/>
          <w:b/>
          <w:bCs/>
          <w:color w:val="663300"/>
          <w:sz w:val="26"/>
          <w:szCs w:val="26"/>
          <w:u w:val="single"/>
          <w:shd w:val="clear" w:color="auto" w:fill="FFFFFF" w:themeFill="background1"/>
        </w:rPr>
        <w:t>.</w:t>
      </w:r>
      <w:r w:rsidR="00311913" w:rsidRPr="0079582C">
        <w:rPr>
          <w:rFonts w:asciiTheme="minorHAnsi" w:hAnsiTheme="minorHAnsi" w:cstheme="minorHAnsi"/>
          <w:b/>
          <w:bCs/>
          <w:color w:val="663300"/>
          <w:sz w:val="26"/>
          <w:szCs w:val="26"/>
          <w:shd w:val="clear" w:color="auto" w:fill="FFFFFF" w:themeFill="background1"/>
        </w:rPr>
        <w:t xml:space="preserve">   </w:t>
      </w:r>
      <w:r w:rsidRPr="0079582C">
        <w:rPr>
          <w:rFonts w:asciiTheme="minorHAnsi" w:hAnsiTheme="minorHAnsi" w:cstheme="minorHAnsi"/>
          <w:b/>
          <w:bCs/>
          <w:i/>
          <w:iCs/>
          <w:color w:val="663300"/>
          <w:sz w:val="26"/>
          <w:szCs w:val="26"/>
          <w:shd w:val="clear" w:color="auto" w:fill="FFFFFF" w:themeFill="background1"/>
        </w:rPr>
        <w:t>Путешествие в Санкт-Петербург</w:t>
      </w:r>
    </w:p>
    <w:p w14:paraId="38546A34" w14:textId="77777777" w:rsidR="008408E7" w:rsidRPr="0069014D"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sz w:val="26"/>
          <w:szCs w:val="26"/>
          <w:shd w:val="clear" w:color="auto" w:fill="FFFFFF" w:themeFill="background1"/>
        </w:rPr>
      </w:pPr>
      <w:r w:rsidRPr="0069014D">
        <w:rPr>
          <w:rFonts w:asciiTheme="minorHAnsi" w:hAnsiTheme="minorHAnsi" w:cstheme="minorHAnsi"/>
          <w:i/>
          <w:iCs/>
          <w:color w:val="000066"/>
          <w:sz w:val="26"/>
          <w:szCs w:val="26"/>
          <w:shd w:val="clear" w:color="auto" w:fill="FFFFFF" w:themeFill="background1"/>
        </w:rPr>
        <w:t>Описание ситуации</w:t>
      </w:r>
    </w:p>
    <w:p w14:paraId="197B22C3" w14:textId="77777777" w:rsidR="008408E7" w:rsidRPr="0069014D"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69014D">
        <w:rPr>
          <w:rFonts w:asciiTheme="minorHAnsi" w:hAnsiTheme="minorHAnsi" w:cstheme="minorHAnsi"/>
          <w:color w:val="000066"/>
        </w:rPr>
        <w:t xml:space="preserve">Культурная столица России, город с богатой историей, уникальной архитектурой. Мы гордимся тем, что мы – петербуржцы и рады принимать у себя гостей из разных уголков нашей страны и из-за рубежа. </w:t>
      </w:r>
    </w:p>
    <w:p w14:paraId="23F14C76" w14:textId="77777777" w:rsidR="008408E7" w:rsidRPr="0069014D"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69014D">
        <w:rPr>
          <w:rFonts w:asciiTheme="minorHAnsi" w:hAnsiTheme="minorHAnsi" w:cstheme="minorHAnsi"/>
          <w:color w:val="000066"/>
        </w:rPr>
        <w:t xml:space="preserve">Впереди каникулы. Группа в составе 10 школьников (+1 учитель) из Архангельска просит помочь выбрать туристическую поездку в Санкт-Петербург продолжительностью 3‒5 дней из туров, включающих проживание, питание, экскурсии по городу. </w:t>
      </w:r>
    </w:p>
    <w:p w14:paraId="7B0F187D" w14:textId="77777777" w:rsidR="008408E7" w:rsidRPr="0069014D"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69014D">
        <w:rPr>
          <w:rFonts w:asciiTheme="minorHAnsi" w:hAnsiTheme="minorHAnsi" w:cstheme="minorHAnsi"/>
          <w:color w:val="000066"/>
        </w:rPr>
        <w:t xml:space="preserve">Возраст школьников 16‒17 лет; они отличаются высокой любознательностью, обучаются в классе социально-экономического профиля. В Санкт-Петербурге раньше не были. Финансовые возможности разумно ограничены. Школьники ориентированы на разноплановый познавательный и активный отдых. В группе есть любители театра, знатоки истории и архитектуры и просто замученные учебой школьники. </w:t>
      </w:r>
    </w:p>
    <w:p w14:paraId="0D2B7A82" w14:textId="77777777" w:rsidR="008408E7" w:rsidRPr="0069014D"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69014D">
        <w:rPr>
          <w:rFonts w:asciiTheme="minorHAnsi" w:hAnsiTheme="minorHAnsi" w:cstheme="minorHAnsi"/>
          <w:i/>
          <w:iCs/>
          <w:color w:val="000066"/>
        </w:rPr>
        <w:t xml:space="preserve">Задания и вопросы для анализа ситуации </w:t>
      </w:r>
    </w:p>
    <w:p w14:paraId="580793E2" w14:textId="77777777" w:rsidR="008408E7" w:rsidRPr="0069014D"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69014D">
        <w:rPr>
          <w:rFonts w:asciiTheme="minorHAnsi" w:hAnsiTheme="minorHAnsi" w:cstheme="minorHAnsi"/>
          <w:color w:val="000066"/>
        </w:rPr>
        <w:t xml:space="preserve">Используя материалы, размещенные в интернете, </w:t>
      </w:r>
    </w:p>
    <w:p w14:paraId="35C129F5" w14:textId="77777777" w:rsidR="008408E7" w:rsidRPr="0069014D"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69014D">
        <w:rPr>
          <w:rFonts w:asciiTheme="minorHAnsi" w:hAnsiTheme="minorHAnsi" w:cstheme="minorHAnsi"/>
          <w:color w:val="000066"/>
        </w:rPr>
        <w:t xml:space="preserve">1. определите, какой из предложенных фирмами туров и на какое количество дне, вы бы порекомендовали школьникам из Архангельска? Обоснуйте свой выбор. </w:t>
      </w:r>
    </w:p>
    <w:p w14:paraId="4E736236" w14:textId="77777777" w:rsidR="008408E7" w:rsidRPr="0069014D"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69014D">
        <w:rPr>
          <w:rFonts w:asciiTheme="minorHAnsi" w:hAnsiTheme="minorHAnsi" w:cstheme="minorHAnsi"/>
          <w:color w:val="000066"/>
        </w:rPr>
        <w:t xml:space="preserve">2. Предложите различные варианты организации свободного времени, исходя из возможности различия интересов школьников. Ответ обоснуйте. Рассчитайте стоимость каждого варианта. </w:t>
      </w:r>
    </w:p>
    <w:p w14:paraId="3B8B9306"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3. Какие непредвиденные расходы могут возникнуть у гостей нашего города? Какую примерно сумму они могут составить? </w:t>
      </w:r>
    </w:p>
    <w:p w14:paraId="74942C1C"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764111">
        <w:rPr>
          <w:rFonts w:asciiTheme="minorHAnsi" w:hAnsiTheme="minorHAnsi" w:cstheme="minorHAnsi"/>
          <w:color w:val="000066"/>
        </w:rPr>
        <w:t>4. Подсчитайте во сколько, примерно, обойдется поездка школьникам, ориентированным одновременно на историческую, культурную и развлекательную программы. Результаты оформите в виде таблицы.</w:t>
      </w:r>
    </w:p>
    <w:tbl>
      <w:tblPr>
        <w:tblStyle w:val="a8"/>
        <w:tblW w:w="0" w:type="auto"/>
        <w:tblLook w:val="04A0" w:firstRow="1" w:lastRow="0" w:firstColumn="1" w:lastColumn="0" w:noHBand="0" w:noVBand="1"/>
      </w:tblPr>
      <w:tblGrid>
        <w:gridCol w:w="4673"/>
        <w:gridCol w:w="1843"/>
        <w:gridCol w:w="1559"/>
        <w:gridCol w:w="1553"/>
      </w:tblGrid>
      <w:tr w:rsidR="008408E7" w:rsidRPr="00764111" w14:paraId="20F7F44E" w14:textId="77777777" w:rsidTr="009E32D8">
        <w:tc>
          <w:tcPr>
            <w:tcW w:w="4673" w:type="dxa"/>
            <w:vMerge w:val="restart"/>
          </w:tcPr>
          <w:p w14:paraId="736D33B1"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rPr>
            </w:pPr>
            <w:r w:rsidRPr="00764111">
              <w:rPr>
                <w:rFonts w:asciiTheme="minorHAnsi" w:hAnsiTheme="minorHAnsi" w:cstheme="minorHAnsi"/>
                <w:color w:val="000066"/>
                <w:sz w:val="22"/>
                <w:szCs w:val="22"/>
              </w:rPr>
              <w:t>Цена поездки в расчете на 1 человека</w:t>
            </w:r>
          </w:p>
        </w:tc>
        <w:tc>
          <w:tcPr>
            <w:tcW w:w="4955" w:type="dxa"/>
            <w:gridSpan w:val="3"/>
          </w:tcPr>
          <w:p w14:paraId="3F650184"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rPr>
            </w:pPr>
            <w:r w:rsidRPr="00764111">
              <w:rPr>
                <w:rFonts w:asciiTheme="minorHAnsi" w:hAnsiTheme="minorHAnsi" w:cstheme="minorHAnsi"/>
                <w:color w:val="000066"/>
                <w:sz w:val="22"/>
                <w:szCs w:val="22"/>
              </w:rPr>
              <w:t>Группы школьников</w:t>
            </w:r>
          </w:p>
        </w:tc>
      </w:tr>
      <w:tr w:rsidR="008408E7" w:rsidRPr="00764111" w14:paraId="3730A464" w14:textId="77777777" w:rsidTr="009E32D8">
        <w:tc>
          <w:tcPr>
            <w:tcW w:w="4673" w:type="dxa"/>
            <w:vMerge/>
          </w:tcPr>
          <w:p w14:paraId="63641586"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rPr>
            </w:pPr>
          </w:p>
        </w:tc>
        <w:tc>
          <w:tcPr>
            <w:tcW w:w="1843" w:type="dxa"/>
          </w:tcPr>
          <w:p w14:paraId="119A9092"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rPr>
            </w:pPr>
            <w:r w:rsidRPr="00764111">
              <w:rPr>
                <w:rFonts w:asciiTheme="minorHAnsi" w:hAnsiTheme="minorHAnsi" w:cstheme="minorHAnsi"/>
                <w:color w:val="000066"/>
                <w:sz w:val="22"/>
                <w:szCs w:val="22"/>
              </w:rPr>
              <w:t>1 подгруппа</w:t>
            </w:r>
          </w:p>
          <w:p w14:paraId="71A8F12D"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rPr>
            </w:pPr>
            <w:r w:rsidRPr="00764111">
              <w:rPr>
                <w:rFonts w:asciiTheme="minorHAnsi" w:hAnsiTheme="minorHAnsi" w:cstheme="minorHAnsi"/>
                <w:color w:val="000066"/>
                <w:sz w:val="22"/>
                <w:szCs w:val="22"/>
              </w:rPr>
              <w:t>«Хочу все знать»</w:t>
            </w:r>
          </w:p>
        </w:tc>
        <w:tc>
          <w:tcPr>
            <w:tcW w:w="1559" w:type="dxa"/>
          </w:tcPr>
          <w:p w14:paraId="793937C4"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rPr>
            </w:pPr>
            <w:r w:rsidRPr="00764111">
              <w:rPr>
                <w:rFonts w:asciiTheme="minorHAnsi" w:hAnsiTheme="minorHAnsi" w:cstheme="minorHAnsi"/>
                <w:color w:val="000066"/>
                <w:sz w:val="22"/>
                <w:szCs w:val="22"/>
              </w:rPr>
              <w:t>2 подгруппа</w:t>
            </w:r>
          </w:p>
        </w:tc>
        <w:tc>
          <w:tcPr>
            <w:tcW w:w="1553" w:type="dxa"/>
          </w:tcPr>
          <w:p w14:paraId="231D541D"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rPr>
            </w:pPr>
            <w:r w:rsidRPr="00764111">
              <w:rPr>
                <w:rFonts w:asciiTheme="minorHAnsi" w:hAnsiTheme="minorHAnsi" w:cstheme="minorHAnsi"/>
                <w:color w:val="000066"/>
                <w:sz w:val="22"/>
                <w:szCs w:val="22"/>
              </w:rPr>
              <w:t>3 подгруппа</w:t>
            </w:r>
          </w:p>
        </w:tc>
      </w:tr>
      <w:tr w:rsidR="008408E7" w:rsidRPr="00764111" w14:paraId="30C49256" w14:textId="77777777" w:rsidTr="009E32D8">
        <w:tc>
          <w:tcPr>
            <w:tcW w:w="4673" w:type="dxa"/>
          </w:tcPr>
          <w:p w14:paraId="601F7195"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1. Стоимость тура, предложенного фирмой</w:t>
            </w:r>
          </w:p>
        </w:tc>
        <w:tc>
          <w:tcPr>
            <w:tcW w:w="1843" w:type="dxa"/>
          </w:tcPr>
          <w:p w14:paraId="3155587E"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rPr>
            </w:pPr>
          </w:p>
        </w:tc>
        <w:tc>
          <w:tcPr>
            <w:tcW w:w="1559" w:type="dxa"/>
          </w:tcPr>
          <w:p w14:paraId="32309AD0"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rPr>
            </w:pPr>
          </w:p>
        </w:tc>
        <w:tc>
          <w:tcPr>
            <w:tcW w:w="1553" w:type="dxa"/>
          </w:tcPr>
          <w:p w14:paraId="0DAFEA84"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rPr>
            </w:pPr>
          </w:p>
        </w:tc>
      </w:tr>
      <w:tr w:rsidR="008408E7" w:rsidRPr="00764111" w14:paraId="67BEF608" w14:textId="77777777" w:rsidTr="009E32D8">
        <w:tc>
          <w:tcPr>
            <w:tcW w:w="4673" w:type="dxa"/>
          </w:tcPr>
          <w:p w14:paraId="002EB28E"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2. Стоимость дополнительных экскурсий, развлекательных мероприятий</w:t>
            </w:r>
          </w:p>
        </w:tc>
        <w:tc>
          <w:tcPr>
            <w:tcW w:w="1843" w:type="dxa"/>
          </w:tcPr>
          <w:p w14:paraId="1A84A5BD"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rPr>
            </w:pPr>
          </w:p>
        </w:tc>
        <w:tc>
          <w:tcPr>
            <w:tcW w:w="1559" w:type="dxa"/>
          </w:tcPr>
          <w:p w14:paraId="6DD70752"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rPr>
            </w:pPr>
          </w:p>
        </w:tc>
        <w:tc>
          <w:tcPr>
            <w:tcW w:w="1553" w:type="dxa"/>
          </w:tcPr>
          <w:p w14:paraId="6D40BDD1"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rPr>
            </w:pPr>
          </w:p>
        </w:tc>
      </w:tr>
      <w:tr w:rsidR="008408E7" w:rsidRPr="00764111" w14:paraId="067BD74B" w14:textId="77777777" w:rsidTr="009E32D8">
        <w:tc>
          <w:tcPr>
            <w:tcW w:w="4673" w:type="dxa"/>
          </w:tcPr>
          <w:p w14:paraId="23F17B88"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rPr>
            </w:pPr>
            <w:r w:rsidRPr="00764111">
              <w:rPr>
                <w:rFonts w:asciiTheme="minorHAnsi" w:hAnsiTheme="minorHAnsi" w:cstheme="minorHAnsi"/>
                <w:color w:val="000066"/>
                <w:sz w:val="22"/>
                <w:szCs w:val="22"/>
              </w:rPr>
              <w:t>3. Примерная сумма на непредвиденные расходы</w:t>
            </w:r>
          </w:p>
        </w:tc>
        <w:tc>
          <w:tcPr>
            <w:tcW w:w="1843" w:type="dxa"/>
          </w:tcPr>
          <w:p w14:paraId="021CD618"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rPr>
            </w:pPr>
          </w:p>
        </w:tc>
        <w:tc>
          <w:tcPr>
            <w:tcW w:w="1559" w:type="dxa"/>
          </w:tcPr>
          <w:p w14:paraId="274E0759"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rPr>
            </w:pPr>
          </w:p>
        </w:tc>
        <w:tc>
          <w:tcPr>
            <w:tcW w:w="1553" w:type="dxa"/>
          </w:tcPr>
          <w:p w14:paraId="777CB6C0"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rPr>
            </w:pPr>
          </w:p>
        </w:tc>
      </w:tr>
      <w:tr w:rsidR="008408E7" w:rsidRPr="00764111" w14:paraId="7F0F9150" w14:textId="77777777" w:rsidTr="009E32D8">
        <w:tc>
          <w:tcPr>
            <w:tcW w:w="4673" w:type="dxa"/>
          </w:tcPr>
          <w:p w14:paraId="57FF0F51"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Итого:</w:t>
            </w:r>
          </w:p>
        </w:tc>
        <w:tc>
          <w:tcPr>
            <w:tcW w:w="1843" w:type="dxa"/>
          </w:tcPr>
          <w:p w14:paraId="6EFB83AB"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rPr>
            </w:pPr>
          </w:p>
        </w:tc>
        <w:tc>
          <w:tcPr>
            <w:tcW w:w="1559" w:type="dxa"/>
          </w:tcPr>
          <w:p w14:paraId="41F730E1"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rPr>
            </w:pPr>
          </w:p>
        </w:tc>
        <w:tc>
          <w:tcPr>
            <w:tcW w:w="1553" w:type="dxa"/>
          </w:tcPr>
          <w:p w14:paraId="431B0805"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rPr>
            </w:pPr>
          </w:p>
        </w:tc>
      </w:tr>
    </w:tbl>
    <w:p w14:paraId="1346A0AD"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764111">
        <w:rPr>
          <w:rFonts w:asciiTheme="minorHAnsi" w:hAnsiTheme="minorHAnsi" w:cstheme="minorHAnsi"/>
          <w:i/>
          <w:iCs/>
          <w:color w:val="000066"/>
        </w:rPr>
        <w:t xml:space="preserve">Оцениваемые умения </w:t>
      </w:r>
    </w:p>
    <w:p w14:paraId="178ED502"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1. Способность обосновать решение задачи. </w:t>
      </w:r>
    </w:p>
    <w:p w14:paraId="5D8E5E21"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2. Способность использовать предметные (математические) знания для решения бытовых проблем. </w:t>
      </w:r>
    </w:p>
    <w:p w14:paraId="39BDFEDE"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3. Способность обосновать ценностный выбор решения проблем досуга. </w:t>
      </w:r>
    </w:p>
    <w:p w14:paraId="48E74D2F"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4. Готовность к анализу информационных источников, способствующих определению путей решения проблемы. </w:t>
      </w:r>
    </w:p>
    <w:p w14:paraId="5B6B1805" w14:textId="21859F6D" w:rsidR="008408E7" w:rsidRPr="00B12220" w:rsidRDefault="008408E7" w:rsidP="008408E7">
      <w:pPr>
        <w:pStyle w:val="aa"/>
        <w:shd w:val="clear" w:color="auto" w:fill="FFFFFF" w:themeFill="background1"/>
        <w:spacing w:before="0" w:beforeAutospacing="0" w:after="0" w:afterAutospacing="0"/>
        <w:jc w:val="center"/>
        <w:rPr>
          <w:rFonts w:asciiTheme="minorHAnsi" w:hAnsiTheme="minorHAnsi" w:cstheme="minorHAnsi"/>
          <w:b/>
          <w:bCs/>
          <w:color w:val="333333"/>
          <w:sz w:val="26"/>
          <w:szCs w:val="26"/>
          <w:shd w:val="clear" w:color="auto" w:fill="FFFFFF" w:themeFill="background1"/>
        </w:rPr>
      </w:pPr>
      <w:r w:rsidRPr="00764111">
        <w:rPr>
          <w:rFonts w:asciiTheme="minorHAnsi" w:hAnsiTheme="minorHAnsi" w:cstheme="minorHAnsi"/>
          <w:color w:val="000066"/>
        </w:rPr>
        <w:t>Лист экспертной оценки задания «Путешествие в Санкт-Петербург» (эксперты-специалисты)</w:t>
      </w:r>
    </w:p>
    <w:tbl>
      <w:tblPr>
        <w:tblStyle w:val="a8"/>
        <w:tblW w:w="0" w:type="auto"/>
        <w:tblLook w:val="04A0" w:firstRow="1" w:lastRow="0" w:firstColumn="1" w:lastColumn="0" w:noHBand="0" w:noVBand="1"/>
      </w:tblPr>
      <w:tblGrid>
        <w:gridCol w:w="5949"/>
        <w:gridCol w:w="1276"/>
        <w:gridCol w:w="1275"/>
        <w:gridCol w:w="1128"/>
      </w:tblGrid>
      <w:tr w:rsidR="008408E7" w14:paraId="3BA7549B" w14:textId="77777777" w:rsidTr="009E32D8">
        <w:tc>
          <w:tcPr>
            <w:tcW w:w="5949" w:type="dxa"/>
            <w:vMerge w:val="restart"/>
          </w:tcPr>
          <w:p w14:paraId="36856B22"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Оцениваемые умения</w:t>
            </w:r>
          </w:p>
        </w:tc>
        <w:tc>
          <w:tcPr>
            <w:tcW w:w="3679" w:type="dxa"/>
            <w:gridSpan w:val="3"/>
          </w:tcPr>
          <w:p w14:paraId="376BBFBC"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Уровень выполнения, баллы</w:t>
            </w:r>
          </w:p>
        </w:tc>
      </w:tr>
      <w:tr w:rsidR="008408E7" w14:paraId="63E4620A" w14:textId="77777777" w:rsidTr="009E32D8">
        <w:tc>
          <w:tcPr>
            <w:tcW w:w="5949" w:type="dxa"/>
            <w:vMerge/>
          </w:tcPr>
          <w:p w14:paraId="1D6598D3"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p>
        </w:tc>
        <w:tc>
          <w:tcPr>
            <w:tcW w:w="1276" w:type="dxa"/>
          </w:tcPr>
          <w:p w14:paraId="5DA49A50"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 xml:space="preserve">Высокий </w:t>
            </w:r>
          </w:p>
        </w:tc>
        <w:tc>
          <w:tcPr>
            <w:tcW w:w="1275" w:type="dxa"/>
          </w:tcPr>
          <w:p w14:paraId="0EC0C9BB"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 xml:space="preserve">Средний </w:t>
            </w:r>
          </w:p>
        </w:tc>
        <w:tc>
          <w:tcPr>
            <w:tcW w:w="1128" w:type="dxa"/>
          </w:tcPr>
          <w:p w14:paraId="1507B62C"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 xml:space="preserve">Низкий </w:t>
            </w:r>
          </w:p>
        </w:tc>
      </w:tr>
      <w:tr w:rsidR="008408E7" w14:paraId="39EC5F83" w14:textId="77777777" w:rsidTr="009E32D8">
        <w:tc>
          <w:tcPr>
            <w:tcW w:w="5949" w:type="dxa"/>
            <w:vMerge/>
          </w:tcPr>
          <w:p w14:paraId="4B921258"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p>
        </w:tc>
        <w:tc>
          <w:tcPr>
            <w:tcW w:w="1276" w:type="dxa"/>
          </w:tcPr>
          <w:p w14:paraId="3DD68559"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3 б.</w:t>
            </w:r>
          </w:p>
        </w:tc>
        <w:tc>
          <w:tcPr>
            <w:tcW w:w="1275" w:type="dxa"/>
          </w:tcPr>
          <w:p w14:paraId="69C676D4"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2 б.</w:t>
            </w:r>
          </w:p>
        </w:tc>
        <w:tc>
          <w:tcPr>
            <w:tcW w:w="1128" w:type="dxa"/>
          </w:tcPr>
          <w:p w14:paraId="7DC99880"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1 б.</w:t>
            </w:r>
          </w:p>
        </w:tc>
      </w:tr>
      <w:tr w:rsidR="008408E7" w14:paraId="7B42F9FE" w14:textId="77777777" w:rsidTr="009E32D8">
        <w:tc>
          <w:tcPr>
            <w:tcW w:w="5949" w:type="dxa"/>
          </w:tcPr>
          <w:p w14:paraId="3C18E58E"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1. Способность обосновать решение задачи.</w:t>
            </w:r>
          </w:p>
        </w:tc>
        <w:tc>
          <w:tcPr>
            <w:tcW w:w="1276" w:type="dxa"/>
          </w:tcPr>
          <w:p w14:paraId="222B3E92"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275" w:type="dxa"/>
          </w:tcPr>
          <w:p w14:paraId="700C338A"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128" w:type="dxa"/>
          </w:tcPr>
          <w:p w14:paraId="1F22206F"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14:paraId="22295308" w14:textId="77777777" w:rsidTr="009E32D8">
        <w:tc>
          <w:tcPr>
            <w:tcW w:w="5949" w:type="dxa"/>
          </w:tcPr>
          <w:p w14:paraId="537D83E7"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2. Способность использовать предметные (математические) знания для решения бытовых проблем.</w:t>
            </w:r>
          </w:p>
        </w:tc>
        <w:tc>
          <w:tcPr>
            <w:tcW w:w="1276" w:type="dxa"/>
          </w:tcPr>
          <w:p w14:paraId="113A0DDC"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275" w:type="dxa"/>
          </w:tcPr>
          <w:p w14:paraId="7B327BB2"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128" w:type="dxa"/>
          </w:tcPr>
          <w:p w14:paraId="5AC06681"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14:paraId="037F39C5" w14:textId="77777777" w:rsidTr="009E32D8">
        <w:tc>
          <w:tcPr>
            <w:tcW w:w="5949" w:type="dxa"/>
          </w:tcPr>
          <w:p w14:paraId="26633086"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lastRenderedPageBreak/>
              <w:t>3. Способность обосновать ценностный выбор решения досуговых проблем.</w:t>
            </w:r>
          </w:p>
        </w:tc>
        <w:tc>
          <w:tcPr>
            <w:tcW w:w="1276" w:type="dxa"/>
          </w:tcPr>
          <w:p w14:paraId="46495D9F"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275" w:type="dxa"/>
          </w:tcPr>
          <w:p w14:paraId="0799678B"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128" w:type="dxa"/>
          </w:tcPr>
          <w:p w14:paraId="2325FD9D"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14:paraId="5CD48870" w14:textId="77777777" w:rsidTr="009E32D8">
        <w:tc>
          <w:tcPr>
            <w:tcW w:w="5949" w:type="dxa"/>
          </w:tcPr>
          <w:p w14:paraId="42D7E3DA"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4. Готовность к анализу информационных источников, способствующих определению путей решения проблемы.</w:t>
            </w:r>
          </w:p>
        </w:tc>
        <w:tc>
          <w:tcPr>
            <w:tcW w:w="1276" w:type="dxa"/>
          </w:tcPr>
          <w:p w14:paraId="6F4CFF41"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275" w:type="dxa"/>
          </w:tcPr>
          <w:p w14:paraId="77E95161"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128" w:type="dxa"/>
          </w:tcPr>
          <w:p w14:paraId="4CE3DE50"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14:paraId="73537A73" w14:textId="77777777" w:rsidTr="009E32D8">
        <w:tc>
          <w:tcPr>
            <w:tcW w:w="5949" w:type="dxa"/>
          </w:tcPr>
          <w:p w14:paraId="608327AC"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Всего до 12 баллов</w:t>
            </w:r>
          </w:p>
        </w:tc>
        <w:tc>
          <w:tcPr>
            <w:tcW w:w="1276" w:type="dxa"/>
          </w:tcPr>
          <w:p w14:paraId="2295DC69"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275" w:type="dxa"/>
          </w:tcPr>
          <w:p w14:paraId="6A356356"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128" w:type="dxa"/>
          </w:tcPr>
          <w:p w14:paraId="1D30C71E"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bl>
    <w:p w14:paraId="648D8297" w14:textId="77777777" w:rsidR="008408E7"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b/>
          <w:bCs/>
          <w:color w:val="333333"/>
          <w:sz w:val="26"/>
          <w:szCs w:val="26"/>
          <w:shd w:val="clear" w:color="auto" w:fill="FFFFFF" w:themeFill="background1"/>
        </w:rPr>
      </w:pPr>
    </w:p>
    <w:p w14:paraId="26B4E493" w14:textId="328CFB3D" w:rsidR="008408E7" w:rsidRPr="0079582C"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663300"/>
          <w:sz w:val="26"/>
          <w:szCs w:val="26"/>
          <w:shd w:val="clear" w:color="auto" w:fill="FFFFFF" w:themeFill="background1"/>
        </w:rPr>
      </w:pPr>
      <w:r w:rsidRPr="0079582C">
        <w:rPr>
          <w:rFonts w:asciiTheme="minorHAnsi" w:hAnsiTheme="minorHAnsi" w:cstheme="minorHAnsi"/>
          <w:b/>
          <w:bCs/>
          <w:color w:val="663300"/>
          <w:sz w:val="26"/>
          <w:szCs w:val="26"/>
          <w:u w:val="single"/>
          <w:shd w:val="clear" w:color="auto" w:fill="FFFFFF" w:themeFill="background1"/>
        </w:rPr>
        <w:t>Ситуационная задача № 11</w:t>
      </w:r>
      <w:r w:rsidR="00311913" w:rsidRPr="0079582C">
        <w:rPr>
          <w:rFonts w:asciiTheme="minorHAnsi" w:hAnsiTheme="minorHAnsi" w:cstheme="minorHAnsi"/>
          <w:b/>
          <w:bCs/>
          <w:color w:val="663300"/>
          <w:sz w:val="26"/>
          <w:szCs w:val="26"/>
          <w:u w:val="single"/>
          <w:shd w:val="clear" w:color="auto" w:fill="FFFFFF" w:themeFill="background1"/>
        </w:rPr>
        <w:t>.</w:t>
      </w:r>
      <w:r w:rsidR="00311913" w:rsidRPr="0079582C">
        <w:rPr>
          <w:rFonts w:asciiTheme="minorHAnsi" w:hAnsiTheme="minorHAnsi" w:cstheme="minorHAnsi"/>
          <w:b/>
          <w:bCs/>
          <w:color w:val="663300"/>
          <w:sz w:val="26"/>
          <w:szCs w:val="26"/>
          <w:shd w:val="clear" w:color="auto" w:fill="FFFFFF" w:themeFill="background1"/>
        </w:rPr>
        <w:t xml:space="preserve">   </w:t>
      </w:r>
      <w:r w:rsidRPr="0079582C">
        <w:rPr>
          <w:rFonts w:asciiTheme="minorHAnsi" w:hAnsiTheme="minorHAnsi" w:cstheme="minorHAnsi"/>
          <w:b/>
          <w:bCs/>
          <w:i/>
          <w:iCs/>
          <w:color w:val="663300"/>
          <w:sz w:val="26"/>
          <w:szCs w:val="26"/>
          <w:shd w:val="clear" w:color="auto" w:fill="FFFFFF" w:themeFill="background1"/>
        </w:rPr>
        <w:t>Город ответственных пешеходов</w:t>
      </w:r>
    </w:p>
    <w:p w14:paraId="04B1A5BC"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764111">
        <w:rPr>
          <w:rFonts w:asciiTheme="minorHAnsi" w:hAnsiTheme="minorHAnsi" w:cstheme="minorHAnsi"/>
          <w:i/>
          <w:iCs/>
          <w:color w:val="000066"/>
          <w:sz w:val="26"/>
          <w:szCs w:val="26"/>
          <w:shd w:val="clear" w:color="auto" w:fill="FFFFFF" w:themeFill="background1"/>
        </w:rPr>
        <w:t>Описание ситуации</w:t>
      </w:r>
    </w:p>
    <w:p w14:paraId="2E2FD7F8"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Всем хорошо известно, что мы должны соблюдать правила дорожного движения: переходить дорогу на зеленый свет, идти по подземному переходу, не заходить на велодорожки и т.д. </w:t>
      </w:r>
    </w:p>
    <w:p w14:paraId="7C7D012F"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Но как часто мы их не соблюдаем? Например, когда нет машин, мы перебегаем дорогу на красный свет или попросту не смотрим по сторонам. </w:t>
      </w:r>
    </w:p>
    <w:p w14:paraId="62A35BD6"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Попробуем определить, как решить эту проблему, используя имеющийся образовательный опыт: </w:t>
      </w:r>
    </w:p>
    <w:p w14:paraId="30071302"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a) используя предметные знания, которые мы получаем на уроках в школе; </w:t>
      </w:r>
    </w:p>
    <w:p w14:paraId="1A710DA5"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b) используя возможности участия в конкурсах по безопасности дорожного движения; </w:t>
      </w:r>
    </w:p>
    <w:p w14:paraId="7E252537"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c) обращаясь к поддержке администрации, родителей; внося предложения, по увеличению степени транспортной безопасности в своем микрорайоне; </w:t>
      </w:r>
    </w:p>
    <w:p w14:paraId="7211AA9C"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d) подготовив страничку для личного дневника по разделу «Безопасная дорога». </w:t>
      </w:r>
    </w:p>
    <w:p w14:paraId="2ACB17C9"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764111">
        <w:rPr>
          <w:rFonts w:asciiTheme="minorHAnsi" w:hAnsiTheme="minorHAnsi" w:cstheme="minorHAnsi"/>
          <w:i/>
          <w:iCs/>
          <w:color w:val="000066"/>
        </w:rPr>
        <w:t xml:space="preserve">Задания и вопросы для анализа ситуации </w:t>
      </w:r>
    </w:p>
    <w:p w14:paraId="4C5C5043"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1. Обратившись к содержанию школьных учебников, обсудите, какие предметы, темы, разделы повышают уровень нашей безопасности на дороге, могут помочь при возникновении травматической ситуации? Каким образом? </w:t>
      </w:r>
    </w:p>
    <w:p w14:paraId="0C7FF6CE"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2. Проанализируйте с помощью Интернета имеющуюся информацию о конкурсах дорожного движения. Какие умения, навыки можно повысить, участвуя в конкурсах по безопасности дорожного движения? </w:t>
      </w:r>
    </w:p>
    <w:p w14:paraId="242BF5DC"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3. Проанализируйте транспортную ситуацию в микрорайоне, выявите наиболее опасные места. Подготовьте предложения по уменьшению риска для пешеходов. </w:t>
      </w:r>
    </w:p>
    <w:p w14:paraId="4583B52A"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4. Используя карты ближайших 4-х кварталов, составьте безопасный маршрут дороги в школу. </w:t>
      </w:r>
    </w:p>
    <w:p w14:paraId="68C9E798"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764111">
        <w:rPr>
          <w:rFonts w:asciiTheme="minorHAnsi" w:hAnsiTheme="minorHAnsi" w:cstheme="minorHAnsi"/>
          <w:i/>
          <w:iCs/>
          <w:color w:val="000066"/>
        </w:rPr>
        <w:t xml:space="preserve">Оцениваемые умения </w:t>
      </w:r>
    </w:p>
    <w:p w14:paraId="24C69C2B"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1. Способность к систематизации предметных знаний для анализа ситуации. </w:t>
      </w:r>
    </w:p>
    <w:p w14:paraId="7261F150"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2. Готовность к использованию информационных источников, способствующих расширению возможностей решения проблемы. </w:t>
      </w:r>
    </w:p>
    <w:p w14:paraId="32738625"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3. Способность конкретизировать предложения по решению проблемы, исходя из условий задачи. </w:t>
      </w:r>
    </w:p>
    <w:p w14:paraId="14EE0B7E"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4. Способность к обоснованию и презентации (с помощью картографии) варианта решения задачи. </w:t>
      </w:r>
    </w:p>
    <w:p w14:paraId="071AD3C8" w14:textId="1E41D54B" w:rsidR="008408E7" w:rsidRPr="00764111" w:rsidRDefault="008408E7" w:rsidP="008408E7">
      <w:pPr>
        <w:pStyle w:val="aa"/>
        <w:shd w:val="clear" w:color="auto" w:fill="FFFFFF" w:themeFill="background1"/>
        <w:spacing w:before="0" w:beforeAutospacing="0" w:after="0" w:afterAutospacing="0"/>
        <w:jc w:val="center"/>
        <w:rPr>
          <w:rFonts w:asciiTheme="minorHAnsi" w:hAnsiTheme="minorHAnsi" w:cstheme="minorHAnsi"/>
          <w:b/>
          <w:bCs/>
          <w:color w:val="000066"/>
          <w:sz w:val="26"/>
          <w:szCs w:val="26"/>
          <w:shd w:val="clear" w:color="auto" w:fill="FFFFFF" w:themeFill="background1"/>
        </w:rPr>
      </w:pPr>
      <w:r w:rsidRPr="00764111">
        <w:rPr>
          <w:rFonts w:asciiTheme="minorHAnsi" w:hAnsiTheme="minorHAnsi" w:cstheme="minorHAnsi"/>
          <w:color w:val="000066"/>
        </w:rPr>
        <w:t>Лист экспертной оценки задания «Город ответственных пешеходов» (эксперты-специалисты)</w:t>
      </w:r>
    </w:p>
    <w:tbl>
      <w:tblPr>
        <w:tblStyle w:val="a8"/>
        <w:tblW w:w="0" w:type="auto"/>
        <w:tblLook w:val="04A0" w:firstRow="1" w:lastRow="0" w:firstColumn="1" w:lastColumn="0" w:noHBand="0" w:noVBand="1"/>
      </w:tblPr>
      <w:tblGrid>
        <w:gridCol w:w="5949"/>
        <w:gridCol w:w="1276"/>
        <w:gridCol w:w="1275"/>
        <w:gridCol w:w="1128"/>
      </w:tblGrid>
      <w:tr w:rsidR="008408E7" w:rsidRPr="00414CC4" w14:paraId="0D518065" w14:textId="77777777" w:rsidTr="009E32D8">
        <w:tc>
          <w:tcPr>
            <w:tcW w:w="5949" w:type="dxa"/>
            <w:vMerge w:val="restart"/>
          </w:tcPr>
          <w:p w14:paraId="2B3B46EC"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Оцениваемые умения</w:t>
            </w:r>
          </w:p>
        </w:tc>
        <w:tc>
          <w:tcPr>
            <w:tcW w:w="3679" w:type="dxa"/>
            <w:gridSpan w:val="3"/>
          </w:tcPr>
          <w:p w14:paraId="1C1C861B"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Уровень выполнения, баллы</w:t>
            </w:r>
          </w:p>
        </w:tc>
      </w:tr>
      <w:tr w:rsidR="008408E7" w:rsidRPr="00414CC4" w14:paraId="6C7A62E0" w14:textId="77777777" w:rsidTr="009E32D8">
        <w:tc>
          <w:tcPr>
            <w:tcW w:w="5949" w:type="dxa"/>
            <w:vMerge/>
          </w:tcPr>
          <w:p w14:paraId="0AB75A38"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p>
        </w:tc>
        <w:tc>
          <w:tcPr>
            <w:tcW w:w="1276" w:type="dxa"/>
          </w:tcPr>
          <w:p w14:paraId="370CBA4F"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 xml:space="preserve">Высокий </w:t>
            </w:r>
          </w:p>
        </w:tc>
        <w:tc>
          <w:tcPr>
            <w:tcW w:w="1275" w:type="dxa"/>
          </w:tcPr>
          <w:p w14:paraId="7E5449BA"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 xml:space="preserve">Средний </w:t>
            </w:r>
          </w:p>
        </w:tc>
        <w:tc>
          <w:tcPr>
            <w:tcW w:w="1128" w:type="dxa"/>
          </w:tcPr>
          <w:p w14:paraId="029D6D65"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 xml:space="preserve">Низкий </w:t>
            </w:r>
          </w:p>
        </w:tc>
      </w:tr>
      <w:tr w:rsidR="008408E7" w:rsidRPr="00414CC4" w14:paraId="44E0159C" w14:textId="77777777" w:rsidTr="009E32D8">
        <w:tc>
          <w:tcPr>
            <w:tcW w:w="5949" w:type="dxa"/>
            <w:vMerge/>
          </w:tcPr>
          <w:p w14:paraId="2E302B82"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p>
        </w:tc>
        <w:tc>
          <w:tcPr>
            <w:tcW w:w="1276" w:type="dxa"/>
          </w:tcPr>
          <w:p w14:paraId="0901D5A6"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3 б.</w:t>
            </w:r>
          </w:p>
        </w:tc>
        <w:tc>
          <w:tcPr>
            <w:tcW w:w="1275" w:type="dxa"/>
          </w:tcPr>
          <w:p w14:paraId="266DF65B"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2 б.</w:t>
            </w:r>
          </w:p>
        </w:tc>
        <w:tc>
          <w:tcPr>
            <w:tcW w:w="1128" w:type="dxa"/>
          </w:tcPr>
          <w:p w14:paraId="6390CB9C"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1 б.</w:t>
            </w:r>
          </w:p>
        </w:tc>
      </w:tr>
      <w:tr w:rsidR="008408E7" w14:paraId="03C82934" w14:textId="77777777" w:rsidTr="009E32D8">
        <w:tc>
          <w:tcPr>
            <w:tcW w:w="5949" w:type="dxa"/>
          </w:tcPr>
          <w:p w14:paraId="63A9D7C3"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1. Способность к систематизации предметных знаний для анализа ситуации.</w:t>
            </w:r>
          </w:p>
        </w:tc>
        <w:tc>
          <w:tcPr>
            <w:tcW w:w="1276" w:type="dxa"/>
          </w:tcPr>
          <w:p w14:paraId="05C748BB"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275" w:type="dxa"/>
          </w:tcPr>
          <w:p w14:paraId="493DEF32"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128" w:type="dxa"/>
          </w:tcPr>
          <w:p w14:paraId="680E3305"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14:paraId="6D575BDE" w14:textId="77777777" w:rsidTr="009E32D8">
        <w:tc>
          <w:tcPr>
            <w:tcW w:w="5949" w:type="dxa"/>
          </w:tcPr>
          <w:p w14:paraId="30E14FF6"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2. Готовность к использованию информационных источников, способствующих расширению возможностей решения проблемы</w:t>
            </w:r>
          </w:p>
        </w:tc>
        <w:tc>
          <w:tcPr>
            <w:tcW w:w="1276" w:type="dxa"/>
          </w:tcPr>
          <w:p w14:paraId="4EC56051"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275" w:type="dxa"/>
          </w:tcPr>
          <w:p w14:paraId="050CD600"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128" w:type="dxa"/>
          </w:tcPr>
          <w:p w14:paraId="587A77EB"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14:paraId="54A21AA5" w14:textId="77777777" w:rsidTr="009E32D8">
        <w:tc>
          <w:tcPr>
            <w:tcW w:w="5949" w:type="dxa"/>
          </w:tcPr>
          <w:p w14:paraId="4B6C4A42"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lastRenderedPageBreak/>
              <w:t>3. Способность конкретизировать предложения по решению проблемы, исходя из условий задачи.</w:t>
            </w:r>
          </w:p>
        </w:tc>
        <w:tc>
          <w:tcPr>
            <w:tcW w:w="1276" w:type="dxa"/>
          </w:tcPr>
          <w:p w14:paraId="1469B480"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275" w:type="dxa"/>
          </w:tcPr>
          <w:p w14:paraId="363E42E8"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128" w:type="dxa"/>
          </w:tcPr>
          <w:p w14:paraId="0D997ECC"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14:paraId="06215F12" w14:textId="77777777" w:rsidTr="009E32D8">
        <w:tc>
          <w:tcPr>
            <w:tcW w:w="5949" w:type="dxa"/>
          </w:tcPr>
          <w:p w14:paraId="69E5112B"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4. Способность к обоснованию и презентации (с помощью картографии) варианта решения задачи</w:t>
            </w:r>
          </w:p>
        </w:tc>
        <w:tc>
          <w:tcPr>
            <w:tcW w:w="1276" w:type="dxa"/>
          </w:tcPr>
          <w:p w14:paraId="13D087AC"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275" w:type="dxa"/>
          </w:tcPr>
          <w:p w14:paraId="41F19E49"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128" w:type="dxa"/>
          </w:tcPr>
          <w:p w14:paraId="6D523753"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14:paraId="4D1B26F7" w14:textId="77777777" w:rsidTr="009E32D8">
        <w:tc>
          <w:tcPr>
            <w:tcW w:w="5949" w:type="dxa"/>
          </w:tcPr>
          <w:p w14:paraId="4948E904"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Всего до 12 баллов</w:t>
            </w:r>
          </w:p>
        </w:tc>
        <w:tc>
          <w:tcPr>
            <w:tcW w:w="1276" w:type="dxa"/>
          </w:tcPr>
          <w:p w14:paraId="0D201021"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275" w:type="dxa"/>
          </w:tcPr>
          <w:p w14:paraId="22177504"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128" w:type="dxa"/>
          </w:tcPr>
          <w:p w14:paraId="78F0E8AD"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bl>
    <w:p w14:paraId="3E964381" w14:textId="77777777" w:rsidR="00311913" w:rsidRDefault="00311913" w:rsidP="008408E7">
      <w:pPr>
        <w:pStyle w:val="aa"/>
        <w:shd w:val="clear" w:color="auto" w:fill="FFFFFF" w:themeFill="background1"/>
        <w:spacing w:before="0" w:beforeAutospacing="0" w:after="0" w:afterAutospacing="0"/>
        <w:jc w:val="both"/>
        <w:rPr>
          <w:rFonts w:asciiTheme="minorHAnsi" w:hAnsiTheme="minorHAnsi" w:cstheme="minorHAnsi"/>
          <w:b/>
          <w:bCs/>
          <w:color w:val="7030A0"/>
          <w:sz w:val="26"/>
          <w:szCs w:val="26"/>
          <w:u w:val="single"/>
          <w:shd w:val="clear" w:color="auto" w:fill="FFFFFF" w:themeFill="background1"/>
        </w:rPr>
      </w:pPr>
    </w:p>
    <w:p w14:paraId="505BE982" w14:textId="3B3AE242" w:rsidR="008408E7" w:rsidRPr="0079582C"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663300"/>
          <w:sz w:val="26"/>
          <w:szCs w:val="26"/>
          <w:shd w:val="clear" w:color="auto" w:fill="FFFFFF" w:themeFill="background1"/>
        </w:rPr>
      </w:pPr>
      <w:r w:rsidRPr="0079582C">
        <w:rPr>
          <w:rFonts w:asciiTheme="minorHAnsi" w:hAnsiTheme="minorHAnsi" w:cstheme="minorHAnsi"/>
          <w:b/>
          <w:bCs/>
          <w:color w:val="663300"/>
          <w:sz w:val="26"/>
          <w:szCs w:val="26"/>
          <w:u w:val="single"/>
          <w:shd w:val="clear" w:color="auto" w:fill="FFFFFF" w:themeFill="background1"/>
        </w:rPr>
        <w:t>Ситуационная задача № 12</w:t>
      </w:r>
      <w:r w:rsidR="00311913" w:rsidRPr="0079582C">
        <w:rPr>
          <w:rFonts w:asciiTheme="minorHAnsi" w:hAnsiTheme="minorHAnsi" w:cstheme="minorHAnsi"/>
          <w:b/>
          <w:bCs/>
          <w:color w:val="663300"/>
          <w:sz w:val="26"/>
          <w:szCs w:val="26"/>
          <w:u w:val="single"/>
          <w:shd w:val="clear" w:color="auto" w:fill="FFFFFF" w:themeFill="background1"/>
        </w:rPr>
        <w:t>.</w:t>
      </w:r>
      <w:r w:rsidR="00311913" w:rsidRPr="0079582C">
        <w:rPr>
          <w:rFonts w:asciiTheme="minorHAnsi" w:hAnsiTheme="minorHAnsi" w:cstheme="minorHAnsi"/>
          <w:b/>
          <w:bCs/>
          <w:color w:val="663300"/>
          <w:sz w:val="26"/>
          <w:szCs w:val="26"/>
          <w:shd w:val="clear" w:color="auto" w:fill="FFFFFF" w:themeFill="background1"/>
        </w:rPr>
        <w:t xml:space="preserve">   </w:t>
      </w:r>
      <w:r w:rsidRPr="0079582C">
        <w:rPr>
          <w:rFonts w:asciiTheme="minorHAnsi" w:hAnsiTheme="minorHAnsi" w:cstheme="minorHAnsi"/>
          <w:b/>
          <w:bCs/>
          <w:i/>
          <w:iCs/>
          <w:color w:val="663300"/>
          <w:sz w:val="26"/>
          <w:szCs w:val="26"/>
          <w:shd w:val="clear" w:color="auto" w:fill="FFFFFF" w:themeFill="background1"/>
        </w:rPr>
        <w:t>Подарок другу</w:t>
      </w:r>
    </w:p>
    <w:p w14:paraId="7119F09F"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764111">
        <w:rPr>
          <w:rFonts w:asciiTheme="minorHAnsi" w:hAnsiTheme="minorHAnsi" w:cstheme="minorHAnsi"/>
          <w:i/>
          <w:iCs/>
          <w:color w:val="000066"/>
          <w:sz w:val="26"/>
          <w:szCs w:val="26"/>
          <w:shd w:val="clear" w:color="auto" w:fill="FFFFFF" w:themeFill="background1"/>
        </w:rPr>
        <w:t>Описание ситуации</w:t>
      </w:r>
    </w:p>
    <w:p w14:paraId="0B310025"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Саша ученик 10 класса. Он очень занятой человек: посещает различные курсы, активно передвигаясь по городу, занимается в нескольких кружках, любит читать электронные книги, является пользователем Интернета, ведет свой блог и общается с друзьями из разных городов и стран в социальных сетях. </w:t>
      </w:r>
    </w:p>
    <w:p w14:paraId="71DF52FF"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Саша любит литературу, хорошо пишет сочинения, публикуется в школьной газете и может быть журналистом. Он увлекается программированием и может выбрать техническую специальность. В то же время ему нравится химия и он подумывает стать фармацевтом. </w:t>
      </w:r>
    </w:p>
    <w:p w14:paraId="1F7FEC63"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Скоро у Саши день рождения. Близкие друзья, зная его увлеченность современными мобильными гаджетами, решили подарить ему такое устройство. Но среди них разгорелся спор, что лучше подарить современному молодому человеку. Одни считают, что этим подарком может быть «навороченный» смартфон. Другие предлагают остановиться на одной из современных моделей ноутбука. Третьи предлагают стильный планшет. </w:t>
      </w:r>
    </w:p>
    <w:p w14:paraId="099C4D3D" w14:textId="77777777" w:rsidR="008408E7" w:rsidRPr="00764111"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764111">
        <w:rPr>
          <w:rFonts w:asciiTheme="minorHAnsi" w:hAnsiTheme="minorHAnsi" w:cstheme="minorHAnsi"/>
          <w:color w:val="000066"/>
        </w:rPr>
        <w:t xml:space="preserve">Все приводят свои доводы. Помогите друзьям определиться с подарком, учитывая, интересы друга и тот факт, что все перечисленные устройства могут иметь одинаковую стоимость. </w:t>
      </w:r>
    </w:p>
    <w:p w14:paraId="4C4BC446"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764111">
        <w:rPr>
          <w:rFonts w:asciiTheme="minorHAnsi" w:hAnsiTheme="minorHAnsi" w:cstheme="minorHAnsi"/>
          <w:i/>
          <w:iCs/>
          <w:color w:val="000066"/>
        </w:rPr>
        <w:t xml:space="preserve">Задания и вопросы для анализа ситуации </w:t>
      </w:r>
    </w:p>
    <w:p w14:paraId="11B5843B"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1. Что подарить? Приведите не менее 5 доводов в пользу того или иного устройства.</w:t>
      </w:r>
    </w:p>
    <w:p w14:paraId="7B9E73E4"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2. Почему вы считаете, что именно выбранное вами устройство будет полезно Саше для учебы в вузе. </w:t>
      </w:r>
    </w:p>
    <w:p w14:paraId="08D0F555"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3. Какое из устройств может принести Саше большую радость и быть более необходимым в повседневной жизни. Свой выбор обоснуйте и подкрепите аргументами. </w:t>
      </w:r>
    </w:p>
    <w:p w14:paraId="536068F6" w14:textId="023898EA"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4. Какими оптимальными техническими характеристиками должно обладать устройство. </w:t>
      </w:r>
    </w:p>
    <w:p w14:paraId="34A79037"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color w:val="000066"/>
        </w:rPr>
      </w:pPr>
      <w:r w:rsidRPr="00764111">
        <w:rPr>
          <w:rFonts w:asciiTheme="minorHAnsi" w:hAnsiTheme="minorHAnsi" w:cstheme="minorHAnsi"/>
          <w:i/>
          <w:iCs/>
          <w:color w:val="000066"/>
        </w:rPr>
        <w:t xml:space="preserve">Оцениваемые умения </w:t>
      </w:r>
    </w:p>
    <w:p w14:paraId="1B546892"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1. Общая ориентация в предложениях рынка товаров и услуг (мобильных гаджетов). </w:t>
      </w:r>
    </w:p>
    <w:p w14:paraId="103C73AC"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2. Способность обосновать выбор товара для реализации образовательных целей. </w:t>
      </w:r>
    </w:p>
    <w:p w14:paraId="7A2E3DA9"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3. Способность выбрать товар для реализации повседневных (бытовых, досуговых) целей. </w:t>
      </w:r>
    </w:p>
    <w:p w14:paraId="5B0074BA" w14:textId="77777777" w:rsidR="008408E7" w:rsidRPr="00764111"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000066"/>
        </w:rPr>
      </w:pPr>
      <w:r w:rsidRPr="00764111">
        <w:rPr>
          <w:rFonts w:asciiTheme="minorHAnsi" w:hAnsiTheme="minorHAnsi" w:cstheme="minorHAnsi"/>
          <w:color w:val="000066"/>
        </w:rPr>
        <w:t xml:space="preserve">4. Достаточность предметных знаний для выбора товаров и услуг. </w:t>
      </w:r>
    </w:p>
    <w:p w14:paraId="5D7EA739" w14:textId="4829AF58" w:rsidR="008408E7" w:rsidRPr="00764111" w:rsidRDefault="008408E7" w:rsidP="008408E7">
      <w:pPr>
        <w:pStyle w:val="aa"/>
        <w:shd w:val="clear" w:color="auto" w:fill="FFFFFF" w:themeFill="background1"/>
        <w:spacing w:before="0" w:beforeAutospacing="0" w:after="0" w:afterAutospacing="0"/>
        <w:jc w:val="center"/>
        <w:rPr>
          <w:rFonts w:asciiTheme="minorHAnsi" w:hAnsiTheme="minorHAnsi" w:cstheme="minorHAnsi"/>
          <w:color w:val="000066"/>
        </w:rPr>
      </w:pPr>
      <w:r w:rsidRPr="00764111">
        <w:rPr>
          <w:rFonts w:asciiTheme="minorHAnsi" w:hAnsiTheme="minorHAnsi" w:cstheme="minorHAnsi"/>
          <w:color w:val="000066"/>
        </w:rPr>
        <w:t>Лист экспертной оценки задания «Подарок другу»</w:t>
      </w:r>
      <w:r w:rsidR="0079582C">
        <w:rPr>
          <w:rFonts w:asciiTheme="minorHAnsi" w:hAnsiTheme="minorHAnsi" w:cstheme="minorHAnsi"/>
          <w:color w:val="000066"/>
        </w:rPr>
        <w:t xml:space="preserve"> </w:t>
      </w:r>
      <w:r w:rsidRPr="00764111">
        <w:rPr>
          <w:rFonts w:asciiTheme="minorHAnsi" w:hAnsiTheme="minorHAnsi" w:cstheme="minorHAnsi"/>
          <w:color w:val="000066"/>
        </w:rPr>
        <w:t>(эксперты-специалисты)</w:t>
      </w:r>
    </w:p>
    <w:tbl>
      <w:tblPr>
        <w:tblStyle w:val="a8"/>
        <w:tblW w:w="0" w:type="auto"/>
        <w:tblLook w:val="04A0" w:firstRow="1" w:lastRow="0" w:firstColumn="1" w:lastColumn="0" w:noHBand="0" w:noVBand="1"/>
      </w:tblPr>
      <w:tblGrid>
        <w:gridCol w:w="5949"/>
        <w:gridCol w:w="1276"/>
        <w:gridCol w:w="1275"/>
        <w:gridCol w:w="1128"/>
      </w:tblGrid>
      <w:tr w:rsidR="008408E7" w:rsidRPr="00764111" w14:paraId="5C9DE836" w14:textId="77777777" w:rsidTr="009E32D8">
        <w:tc>
          <w:tcPr>
            <w:tcW w:w="5949" w:type="dxa"/>
            <w:vMerge w:val="restart"/>
          </w:tcPr>
          <w:p w14:paraId="5EE22114"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Оцениваемые умения</w:t>
            </w:r>
          </w:p>
        </w:tc>
        <w:tc>
          <w:tcPr>
            <w:tcW w:w="3679" w:type="dxa"/>
            <w:gridSpan w:val="3"/>
          </w:tcPr>
          <w:p w14:paraId="241BE145"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Уровень выполнения, баллы</w:t>
            </w:r>
          </w:p>
        </w:tc>
      </w:tr>
      <w:tr w:rsidR="008408E7" w:rsidRPr="00764111" w14:paraId="339BB7E6" w14:textId="77777777" w:rsidTr="009E32D8">
        <w:tc>
          <w:tcPr>
            <w:tcW w:w="5949" w:type="dxa"/>
            <w:vMerge/>
          </w:tcPr>
          <w:p w14:paraId="30E238C8"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p>
        </w:tc>
        <w:tc>
          <w:tcPr>
            <w:tcW w:w="1276" w:type="dxa"/>
          </w:tcPr>
          <w:p w14:paraId="71A93056"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 xml:space="preserve">Высокий </w:t>
            </w:r>
          </w:p>
        </w:tc>
        <w:tc>
          <w:tcPr>
            <w:tcW w:w="1275" w:type="dxa"/>
          </w:tcPr>
          <w:p w14:paraId="02B051BA"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 xml:space="preserve">Средний </w:t>
            </w:r>
          </w:p>
        </w:tc>
        <w:tc>
          <w:tcPr>
            <w:tcW w:w="1128" w:type="dxa"/>
          </w:tcPr>
          <w:p w14:paraId="413BF110"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 xml:space="preserve">Низкий </w:t>
            </w:r>
          </w:p>
        </w:tc>
      </w:tr>
      <w:tr w:rsidR="008408E7" w:rsidRPr="00764111" w14:paraId="19E75AB3" w14:textId="77777777" w:rsidTr="009E32D8">
        <w:tc>
          <w:tcPr>
            <w:tcW w:w="5949" w:type="dxa"/>
            <w:vMerge/>
          </w:tcPr>
          <w:p w14:paraId="77EACF2A"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p>
        </w:tc>
        <w:tc>
          <w:tcPr>
            <w:tcW w:w="1276" w:type="dxa"/>
          </w:tcPr>
          <w:p w14:paraId="061A6B95"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3 б.</w:t>
            </w:r>
          </w:p>
        </w:tc>
        <w:tc>
          <w:tcPr>
            <w:tcW w:w="1275" w:type="dxa"/>
          </w:tcPr>
          <w:p w14:paraId="3E9DE734"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2 б.</w:t>
            </w:r>
          </w:p>
        </w:tc>
        <w:tc>
          <w:tcPr>
            <w:tcW w:w="1128" w:type="dxa"/>
          </w:tcPr>
          <w:p w14:paraId="4ABB98F2" w14:textId="77777777" w:rsidR="008408E7" w:rsidRPr="00764111" w:rsidRDefault="008408E7" w:rsidP="009E32D8">
            <w:pPr>
              <w:pStyle w:val="aa"/>
              <w:spacing w:before="0" w:beforeAutospacing="0" w:after="0" w:afterAutospacing="0"/>
              <w:jc w:val="center"/>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1 б.</w:t>
            </w:r>
          </w:p>
        </w:tc>
      </w:tr>
      <w:tr w:rsidR="008408E7" w:rsidRPr="00764111" w14:paraId="300B5482" w14:textId="77777777" w:rsidTr="009E32D8">
        <w:tc>
          <w:tcPr>
            <w:tcW w:w="5949" w:type="dxa"/>
          </w:tcPr>
          <w:p w14:paraId="5B8F5640"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1. Общая ориентация в предложениях рынка товаров и услуг (мобильных гаджетов).</w:t>
            </w:r>
          </w:p>
        </w:tc>
        <w:tc>
          <w:tcPr>
            <w:tcW w:w="1276" w:type="dxa"/>
          </w:tcPr>
          <w:p w14:paraId="24ECAB32"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275" w:type="dxa"/>
          </w:tcPr>
          <w:p w14:paraId="26705DC1"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128" w:type="dxa"/>
          </w:tcPr>
          <w:p w14:paraId="3FC97E9E"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rsidRPr="00764111" w14:paraId="0FC0A7DF" w14:textId="77777777" w:rsidTr="009E32D8">
        <w:tc>
          <w:tcPr>
            <w:tcW w:w="5949" w:type="dxa"/>
          </w:tcPr>
          <w:p w14:paraId="3DB5C24A"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2. Способность обосновать выбор товара для реализации образовательных целей.</w:t>
            </w:r>
          </w:p>
        </w:tc>
        <w:tc>
          <w:tcPr>
            <w:tcW w:w="1276" w:type="dxa"/>
          </w:tcPr>
          <w:p w14:paraId="00EB5A2B"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275" w:type="dxa"/>
          </w:tcPr>
          <w:p w14:paraId="5FEEC975"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128" w:type="dxa"/>
          </w:tcPr>
          <w:p w14:paraId="66B3834A"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rsidRPr="00764111" w14:paraId="3EEE69EB" w14:textId="77777777" w:rsidTr="009E32D8">
        <w:tc>
          <w:tcPr>
            <w:tcW w:w="5949" w:type="dxa"/>
          </w:tcPr>
          <w:p w14:paraId="6CF4BE65"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3. Способность обосновать выбор товара для реализации повседневных, досуговых целей.</w:t>
            </w:r>
          </w:p>
        </w:tc>
        <w:tc>
          <w:tcPr>
            <w:tcW w:w="1276" w:type="dxa"/>
          </w:tcPr>
          <w:p w14:paraId="0439253A"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275" w:type="dxa"/>
          </w:tcPr>
          <w:p w14:paraId="1F55D15A"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128" w:type="dxa"/>
          </w:tcPr>
          <w:p w14:paraId="3A4D34C6"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rsidRPr="00764111" w14:paraId="2F731233" w14:textId="77777777" w:rsidTr="009E32D8">
        <w:tc>
          <w:tcPr>
            <w:tcW w:w="5949" w:type="dxa"/>
          </w:tcPr>
          <w:p w14:paraId="5B623BFA"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rPr>
              <w:t>4. Достаточность предметных (технических) знаний для выбора товаров и услуг.</w:t>
            </w:r>
          </w:p>
        </w:tc>
        <w:tc>
          <w:tcPr>
            <w:tcW w:w="1276" w:type="dxa"/>
          </w:tcPr>
          <w:p w14:paraId="62A3DD54"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275" w:type="dxa"/>
          </w:tcPr>
          <w:p w14:paraId="436ED4DA"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128" w:type="dxa"/>
          </w:tcPr>
          <w:p w14:paraId="0DE89A45"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r w:rsidR="008408E7" w:rsidRPr="00764111" w14:paraId="45BE3195" w14:textId="77777777" w:rsidTr="009E32D8">
        <w:tc>
          <w:tcPr>
            <w:tcW w:w="5949" w:type="dxa"/>
          </w:tcPr>
          <w:p w14:paraId="6C8DECCA" w14:textId="77777777" w:rsidR="008408E7" w:rsidRPr="00764111" w:rsidRDefault="008408E7" w:rsidP="009E32D8">
            <w:pPr>
              <w:pStyle w:val="aa"/>
              <w:spacing w:before="0" w:beforeAutospacing="0" w:after="0" w:afterAutospacing="0"/>
              <w:jc w:val="both"/>
              <w:rPr>
                <w:rFonts w:asciiTheme="minorHAnsi" w:hAnsiTheme="minorHAnsi" w:cstheme="minorHAnsi"/>
                <w:color w:val="000066"/>
                <w:sz w:val="22"/>
                <w:szCs w:val="22"/>
                <w:shd w:val="clear" w:color="auto" w:fill="FFFFFF" w:themeFill="background1"/>
              </w:rPr>
            </w:pPr>
            <w:r w:rsidRPr="00764111">
              <w:rPr>
                <w:rFonts w:asciiTheme="minorHAnsi" w:hAnsiTheme="minorHAnsi" w:cstheme="minorHAnsi"/>
                <w:color w:val="000066"/>
                <w:sz w:val="22"/>
                <w:szCs w:val="22"/>
                <w:shd w:val="clear" w:color="auto" w:fill="FFFFFF" w:themeFill="background1"/>
              </w:rPr>
              <w:t>Всего до 12 баллов</w:t>
            </w:r>
          </w:p>
        </w:tc>
        <w:tc>
          <w:tcPr>
            <w:tcW w:w="1276" w:type="dxa"/>
          </w:tcPr>
          <w:p w14:paraId="1BC1FF6A"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275" w:type="dxa"/>
          </w:tcPr>
          <w:p w14:paraId="7C704D10"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c>
          <w:tcPr>
            <w:tcW w:w="1128" w:type="dxa"/>
          </w:tcPr>
          <w:p w14:paraId="7B494A8E" w14:textId="77777777" w:rsidR="008408E7" w:rsidRPr="00764111" w:rsidRDefault="008408E7" w:rsidP="009E32D8">
            <w:pPr>
              <w:pStyle w:val="aa"/>
              <w:spacing w:before="0" w:beforeAutospacing="0" w:after="0" w:afterAutospacing="0"/>
              <w:jc w:val="both"/>
              <w:rPr>
                <w:rFonts w:asciiTheme="minorHAnsi" w:hAnsiTheme="minorHAnsi" w:cstheme="minorHAnsi"/>
                <w:b/>
                <w:bCs/>
                <w:color w:val="000066"/>
                <w:sz w:val="26"/>
                <w:szCs w:val="26"/>
                <w:shd w:val="clear" w:color="auto" w:fill="FFFFFF" w:themeFill="background1"/>
              </w:rPr>
            </w:pPr>
          </w:p>
        </w:tc>
      </w:tr>
    </w:tbl>
    <w:p w14:paraId="369102A7" w14:textId="4DEA660A" w:rsidR="008408E7" w:rsidRPr="0079582C"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i/>
          <w:iCs/>
          <w:color w:val="663300"/>
          <w:sz w:val="26"/>
          <w:szCs w:val="26"/>
          <w:shd w:val="clear" w:color="auto" w:fill="FFFFFF" w:themeFill="background1"/>
        </w:rPr>
      </w:pPr>
      <w:r w:rsidRPr="0079582C">
        <w:rPr>
          <w:rFonts w:asciiTheme="minorHAnsi" w:hAnsiTheme="minorHAnsi" w:cstheme="minorHAnsi"/>
          <w:b/>
          <w:bCs/>
          <w:color w:val="663300"/>
          <w:sz w:val="26"/>
          <w:szCs w:val="26"/>
          <w:u w:val="single"/>
          <w:shd w:val="clear" w:color="auto" w:fill="FFFFFF" w:themeFill="background1"/>
        </w:rPr>
        <w:lastRenderedPageBreak/>
        <w:t>Ситуационная задача № 13</w:t>
      </w:r>
      <w:r w:rsidR="00311913" w:rsidRPr="0079582C">
        <w:rPr>
          <w:rFonts w:asciiTheme="minorHAnsi" w:hAnsiTheme="minorHAnsi" w:cstheme="minorHAnsi"/>
          <w:b/>
          <w:bCs/>
          <w:color w:val="663300"/>
          <w:sz w:val="26"/>
          <w:szCs w:val="26"/>
          <w:u w:val="single"/>
          <w:shd w:val="clear" w:color="auto" w:fill="FFFFFF" w:themeFill="background1"/>
        </w:rPr>
        <w:t>.</w:t>
      </w:r>
      <w:r w:rsidR="00311913" w:rsidRPr="0079582C">
        <w:rPr>
          <w:rFonts w:asciiTheme="minorHAnsi" w:hAnsiTheme="minorHAnsi" w:cstheme="minorHAnsi"/>
          <w:b/>
          <w:bCs/>
          <w:color w:val="663300"/>
          <w:sz w:val="26"/>
          <w:szCs w:val="26"/>
          <w:shd w:val="clear" w:color="auto" w:fill="FFFFFF" w:themeFill="background1"/>
        </w:rPr>
        <w:t xml:space="preserve">   </w:t>
      </w:r>
      <w:r w:rsidRPr="0079582C">
        <w:rPr>
          <w:rFonts w:asciiTheme="minorHAnsi" w:hAnsiTheme="minorHAnsi" w:cstheme="minorHAnsi"/>
          <w:b/>
          <w:bCs/>
          <w:i/>
          <w:iCs/>
          <w:color w:val="663300"/>
          <w:sz w:val="26"/>
          <w:szCs w:val="26"/>
          <w:shd w:val="clear" w:color="auto" w:fill="FFFFFF" w:themeFill="background1"/>
        </w:rPr>
        <w:t>Разбитый градусник</w:t>
      </w:r>
    </w:p>
    <w:p w14:paraId="741F8FF0" w14:textId="77777777" w:rsidR="008408E7" w:rsidRPr="003A2834" w:rsidRDefault="008408E7" w:rsidP="008408E7">
      <w:pPr>
        <w:pStyle w:val="aa"/>
        <w:shd w:val="clear" w:color="auto" w:fill="FFFFFF" w:themeFill="background1"/>
        <w:spacing w:before="0" w:beforeAutospacing="0" w:after="0" w:afterAutospacing="0"/>
        <w:jc w:val="both"/>
        <w:rPr>
          <w:rFonts w:asciiTheme="minorHAnsi" w:hAnsiTheme="minorHAnsi" w:cstheme="minorHAnsi"/>
          <w:b/>
          <w:bCs/>
          <w:color w:val="000066"/>
          <w:sz w:val="26"/>
          <w:szCs w:val="26"/>
          <w:shd w:val="clear" w:color="auto" w:fill="FFFFFF" w:themeFill="background1"/>
        </w:rPr>
      </w:pPr>
      <w:r w:rsidRPr="003A2834">
        <w:rPr>
          <w:rFonts w:asciiTheme="minorHAnsi" w:hAnsiTheme="minorHAnsi" w:cstheme="minorHAnsi"/>
          <w:i/>
          <w:iCs/>
          <w:color w:val="000066"/>
          <w:sz w:val="26"/>
          <w:szCs w:val="26"/>
          <w:shd w:val="clear" w:color="auto" w:fill="FFFFFF" w:themeFill="background1"/>
        </w:rPr>
        <w:t>Описание ситуации</w:t>
      </w:r>
    </w:p>
    <w:p w14:paraId="79E1F121" w14:textId="77777777" w:rsidR="008408E7" w:rsidRPr="003A2834"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3A2834">
        <w:rPr>
          <w:rFonts w:asciiTheme="minorHAnsi" w:hAnsiTheme="minorHAnsi" w:cstheme="minorHAnsi"/>
          <w:color w:val="000066"/>
        </w:rPr>
        <w:t>Начались каникулы. Не все ребята разъехались по домам. Саша тоже остался. Когда приболел, раздобыл термометр и отправился в учебный класс. Там пока никого не было. Ну, конечно же, термометр вдруг выскользнул из рук, упал и разбился. Ртуть раскатилась на маленькие капли. Саша слышал, что пары ртути очень ядовиты, но, с другой стороны, сколько термометров, наверное, бьется в больницах – и ничего! Что надо делать, если градусник разбился?</w:t>
      </w:r>
    </w:p>
    <w:p w14:paraId="6BEC846F" w14:textId="77777777" w:rsidR="008408E7" w:rsidRPr="003A2834"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rPr>
      </w:pPr>
      <w:r w:rsidRPr="003A2834">
        <w:rPr>
          <w:rFonts w:asciiTheme="minorHAnsi" w:hAnsiTheme="minorHAnsi" w:cstheme="minorHAnsi"/>
          <w:i/>
          <w:iCs/>
          <w:color w:val="000066"/>
        </w:rPr>
        <w:t xml:space="preserve">Справочные материалы </w:t>
      </w:r>
    </w:p>
    <w:p w14:paraId="6BA1837E" w14:textId="77777777" w:rsidR="008408E7" w:rsidRPr="003A2834"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3A2834">
        <w:rPr>
          <w:rFonts w:asciiTheme="minorHAnsi" w:hAnsiTheme="minorHAnsi" w:cstheme="minorHAnsi"/>
          <w:color w:val="000066"/>
        </w:rPr>
        <w:t xml:space="preserve">Ртуть – серебристо-белый металл. Обладает очень высоким поверхностным натяжением, поэтому практически не смачивает никакие материалы, а собирается на них шариками. Металлическая ртуть при комнатной температуре летуча: пары рассеиваются по всему помещению. Ртуть очень плохо растворяется в воде: в отсутствие воздуха в одном литре воды может раствориться только 0,06 мг ртути. Ртуть – чрезвычайно опасное химическое вещество. ПДК для ртути составляет 0,0003 мг/м³. Это загрязнитель окружающей среды, особенно опасны выбросы в воду из-за образования там под действием микроорганизмов растворимой в воде и токсичной метилртути. Ртуть и ее соединения поражают нервную систему, печень, почки, желудочно-кишечный тракт, при вдыхании – дыхательные пути. При легком отравлении у человека через 2‒3 недели нарушенные функции восстанавливаются по мере выведения ртути из организма (эту работу выполняют в основном почки, слюнные железы и железы толстого кишечника). Если поступление ртути в организм происходит малыми дозами, но в течение длительного времени, наступает хроническое отравление. Для него характерны повышенная утомляемость, слабость, сонливость, апатия, головные боли и головокружения, а также психические расстройства. При вдыхании воздуха, содержащего пары ртути в концентрации не выше 0,25 мг/м³, ртуть задерживается в организме и накапливается в лёгких. В случае более высоких концентраций ртуть всасывается неповрежденной кожей. </w:t>
      </w:r>
    </w:p>
    <w:p w14:paraId="2E3E6BA4" w14:textId="77777777" w:rsidR="008408E7" w:rsidRPr="003A2834"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rPr>
      </w:pPr>
      <w:r w:rsidRPr="003A2834">
        <w:rPr>
          <w:rFonts w:asciiTheme="minorHAnsi" w:hAnsiTheme="minorHAnsi" w:cstheme="minorHAnsi"/>
          <w:i/>
          <w:iCs/>
          <w:color w:val="000066"/>
        </w:rPr>
        <w:t xml:space="preserve">Задания и вопросы для анализа ситуации </w:t>
      </w:r>
    </w:p>
    <w:p w14:paraId="2BB43797" w14:textId="77777777" w:rsidR="008408E7" w:rsidRPr="003A2834"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000066"/>
        </w:rPr>
      </w:pPr>
      <w:r w:rsidRPr="003A2834">
        <w:rPr>
          <w:rFonts w:asciiTheme="minorHAnsi" w:hAnsiTheme="minorHAnsi" w:cstheme="minorHAnsi"/>
          <w:color w:val="000066"/>
        </w:rPr>
        <w:t xml:space="preserve">Существуют памятки по первичной демеркуризации помещения. Однако в них не обоснована необходимость рекомендуемых действий. Создайте свой собственный вариант памятки, дополнив правила их обоснованием. </w:t>
      </w:r>
    </w:p>
    <w:p w14:paraId="3BC55A7F" w14:textId="77777777" w:rsidR="008408E7" w:rsidRPr="003A2834"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i/>
          <w:iCs/>
          <w:color w:val="000066"/>
        </w:rPr>
      </w:pPr>
      <w:r w:rsidRPr="003A2834">
        <w:rPr>
          <w:rFonts w:asciiTheme="minorHAnsi" w:hAnsiTheme="minorHAnsi" w:cstheme="minorHAnsi"/>
          <w:i/>
          <w:iCs/>
          <w:color w:val="000066"/>
        </w:rPr>
        <w:t xml:space="preserve">Памятка по первичной демеркуризации бытового помещения </w:t>
      </w:r>
    </w:p>
    <w:tbl>
      <w:tblPr>
        <w:tblStyle w:val="a8"/>
        <w:tblW w:w="0" w:type="auto"/>
        <w:tblLook w:val="04A0" w:firstRow="1" w:lastRow="0" w:firstColumn="1" w:lastColumn="0" w:noHBand="0" w:noVBand="1"/>
      </w:tblPr>
      <w:tblGrid>
        <w:gridCol w:w="562"/>
        <w:gridCol w:w="6804"/>
        <w:gridCol w:w="2262"/>
      </w:tblGrid>
      <w:tr w:rsidR="008408E7" w:rsidRPr="003A2834" w14:paraId="3812A026" w14:textId="77777777" w:rsidTr="009E32D8">
        <w:tc>
          <w:tcPr>
            <w:tcW w:w="562" w:type="dxa"/>
          </w:tcPr>
          <w:p w14:paraId="1D2D8E49" w14:textId="77777777" w:rsidR="008408E7" w:rsidRPr="003A2834" w:rsidRDefault="008408E7" w:rsidP="009E32D8">
            <w:pPr>
              <w:pStyle w:val="aa"/>
              <w:spacing w:before="0" w:beforeAutospacing="0" w:after="0" w:afterAutospacing="0"/>
              <w:jc w:val="center"/>
              <w:rPr>
                <w:rFonts w:asciiTheme="minorHAnsi" w:hAnsiTheme="minorHAnsi" w:cstheme="minorHAnsi"/>
                <w:i/>
                <w:iCs/>
                <w:color w:val="000066"/>
                <w:sz w:val="22"/>
                <w:szCs w:val="22"/>
              </w:rPr>
            </w:pPr>
            <w:r w:rsidRPr="003A2834">
              <w:rPr>
                <w:rFonts w:asciiTheme="minorHAnsi" w:hAnsiTheme="minorHAnsi" w:cstheme="minorHAnsi"/>
                <w:color w:val="000066"/>
                <w:sz w:val="22"/>
                <w:szCs w:val="22"/>
              </w:rPr>
              <w:t>№</w:t>
            </w:r>
          </w:p>
        </w:tc>
        <w:tc>
          <w:tcPr>
            <w:tcW w:w="6804" w:type="dxa"/>
          </w:tcPr>
          <w:p w14:paraId="77B83951" w14:textId="77777777" w:rsidR="008408E7" w:rsidRPr="003A2834" w:rsidRDefault="008408E7" w:rsidP="009E32D8">
            <w:pPr>
              <w:pStyle w:val="aa"/>
              <w:spacing w:before="0" w:beforeAutospacing="0" w:after="0" w:afterAutospacing="0"/>
              <w:jc w:val="center"/>
              <w:rPr>
                <w:rFonts w:asciiTheme="minorHAnsi" w:hAnsiTheme="minorHAnsi" w:cstheme="minorHAnsi"/>
                <w:i/>
                <w:iCs/>
                <w:color w:val="000066"/>
                <w:sz w:val="22"/>
                <w:szCs w:val="22"/>
              </w:rPr>
            </w:pPr>
            <w:r w:rsidRPr="003A2834">
              <w:rPr>
                <w:rFonts w:asciiTheme="minorHAnsi" w:hAnsiTheme="minorHAnsi" w:cstheme="minorHAnsi"/>
                <w:color w:val="000066"/>
                <w:sz w:val="22"/>
                <w:szCs w:val="22"/>
              </w:rPr>
              <w:t>Правило</w:t>
            </w:r>
          </w:p>
        </w:tc>
        <w:tc>
          <w:tcPr>
            <w:tcW w:w="2262" w:type="dxa"/>
          </w:tcPr>
          <w:p w14:paraId="717BDE78" w14:textId="77777777" w:rsidR="008408E7" w:rsidRPr="003A2834" w:rsidRDefault="008408E7" w:rsidP="009E32D8">
            <w:pPr>
              <w:pStyle w:val="aa"/>
              <w:spacing w:before="0" w:beforeAutospacing="0" w:after="0" w:afterAutospacing="0"/>
              <w:jc w:val="center"/>
              <w:rPr>
                <w:rFonts w:asciiTheme="minorHAnsi" w:hAnsiTheme="minorHAnsi" w:cstheme="minorHAnsi"/>
                <w:i/>
                <w:iCs/>
                <w:color w:val="000066"/>
                <w:sz w:val="22"/>
                <w:szCs w:val="22"/>
              </w:rPr>
            </w:pPr>
            <w:r w:rsidRPr="003A2834">
              <w:rPr>
                <w:rFonts w:asciiTheme="minorHAnsi" w:hAnsiTheme="minorHAnsi" w:cstheme="minorHAnsi"/>
                <w:color w:val="000066"/>
                <w:sz w:val="22"/>
                <w:szCs w:val="22"/>
              </w:rPr>
              <w:t>Обоснование</w:t>
            </w:r>
          </w:p>
        </w:tc>
      </w:tr>
      <w:tr w:rsidR="008408E7" w:rsidRPr="003A2834" w14:paraId="179D4855" w14:textId="77777777" w:rsidTr="009E32D8">
        <w:tc>
          <w:tcPr>
            <w:tcW w:w="562" w:type="dxa"/>
          </w:tcPr>
          <w:p w14:paraId="3D96A3B4" w14:textId="77777777" w:rsidR="008408E7" w:rsidRPr="003A2834" w:rsidRDefault="008408E7" w:rsidP="009E32D8">
            <w:pPr>
              <w:pStyle w:val="aa"/>
              <w:spacing w:before="0" w:beforeAutospacing="0" w:after="0" w:afterAutospacing="0"/>
              <w:jc w:val="both"/>
              <w:rPr>
                <w:rFonts w:asciiTheme="minorHAnsi" w:hAnsiTheme="minorHAnsi" w:cstheme="minorHAnsi"/>
                <w:color w:val="000066"/>
                <w:sz w:val="22"/>
                <w:szCs w:val="22"/>
              </w:rPr>
            </w:pPr>
            <w:r w:rsidRPr="003A2834">
              <w:rPr>
                <w:rFonts w:asciiTheme="minorHAnsi" w:hAnsiTheme="minorHAnsi" w:cstheme="minorHAnsi"/>
                <w:color w:val="000066"/>
                <w:sz w:val="22"/>
                <w:szCs w:val="22"/>
              </w:rPr>
              <w:t>1</w:t>
            </w:r>
          </w:p>
        </w:tc>
        <w:tc>
          <w:tcPr>
            <w:tcW w:w="6804" w:type="dxa"/>
          </w:tcPr>
          <w:p w14:paraId="5712F852" w14:textId="77777777" w:rsidR="008408E7" w:rsidRPr="003A2834" w:rsidRDefault="008408E7" w:rsidP="009E32D8">
            <w:pPr>
              <w:pStyle w:val="aa"/>
              <w:spacing w:before="0" w:beforeAutospacing="0" w:after="0" w:afterAutospacing="0"/>
              <w:jc w:val="both"/>
              <w:rPr>
                <w:rFonts w:asciiTheme="minorHAnsi" w:hAnsiTheme="minorHAnsi" w:cstheme="minorHAnsi"/>
                <w:i/>
                <w:iCs/>
                <w:color w:val="000066"/>
                <w:sz w:val="22"/>
                <w:szCs w:val="22"/>
              </w:rPr>
            </w:pPr>
            <w:r w:rsidRPr="003A2834">
              <w:rPr>
                <w:rFonts w:asciiTheme="minorHAnsi" w:hAnsiTheme="minorHAnsi" w:cstheme="minorHAnsi"/>
                <w:color w:val="000066"/>
                <w:sz w:val="22"/>
                <w:szCs w:val="22"/>
              </w:rPr>
              <w:t>Перед сбором ртути нужно надеть резиновые перчатки и респиратор.</w:t>
            </w:r>
          </w:p>
        </w:tc>
        <w:tc>
          <w:tcPr>
            <w:tcW w:w="2262" w:type="dxa"/>
          </w:tcPr>
          <w:p w14:paraId="0DCD4A05" w14:textId="77777777" w:rsidR="008408E7" w:rsidRPr="003A2834" w:rsidRDefault="008408E7" w:rsidP="009E32D8">
            <w:pPr>
              <w:pStyle w:val="aa"/>
              <w:spacing w:before="0" w:beforeAutospacing="0" w:after="0" w:afterAutospacing="0"/>
              <w:jc w:val="both"/>
              <w:rPr>
                <w:rFonts w:asciiTheme="minorHAnsi" w:hAnsiTheme="minorHAnsi" w:cstheme="minorHAnsi"/>
                <w:i/>
                <w:iCs/>
                <w:color w:val="000066"/>
              </w:rPr>
            </w:pPr>
          </w:p>
        </w:tc>
      </w:tr>
      <w:tr w:rsidR="008408E7" w:rsidRPr="003A2834" w14:paraId="11469318" w14:textId="77777777" w:rsidTr="009E32D8">
        <w:tc>
          <w:tcPr>
            <w:tcW w:w="562" w:type="dxa"/>
          </w:tcPr>
          <w:p w14:paraId="07ECA64C" w14:textId="77777777" w:rsidR="008408E7" w:rsidRPr="003A2834" w:rsidRDefault="008408E7" w:rsidP="009E32D8">
            <w:pPr>
              <w:pStyle w:val="aa"/>
              <w:spacing w:before="0" w:beforeAutospacing="0" w:after="0" w:afterAutospacing="0"/>
              <w:jc w:val="both"/>
              <w:rPr>
                <w:rFonts w:asciiTheme="minorHAnsi" w:hAnsiTheme="minorHAnsi" w:cstheme="minorHAnsi"/>
                <w:color w:val="000066"/>
                <w:sz w:val="22"/>
                <w:szCs w:val="22"/>
              </w:rPr>
            </w:pPr>
            <w:r w:rsidRPr="003A2834">
              <w:rPr>
                <w:rFonts w:asciiTheme="minorHAnsi" w:hAnsiTheme="minorHAnsi" w:cstheme="minorHAnsi"/>
                <w:color w:val="000066"/>
                <w:sz w:val="22"/>
                <w:szCs w:val="22"/>
              </w:rPr>
              <w:t>2</w:t>
            </w:r>
          </w:p>
        </w:tc>
        <w:tc>
          <w:tcPr>
            <w:tcW w:w="6804" w:type="dxa"/>
          </w:tcPr>
          <w:p w14:paraId="1CB454AE" w14:textId="77777777" w:rsidR="008408E7" w:rsidRPr="003A2834" w:rsidRDefault="008408E7" w:rsidP="009E32D8">
            <w:pPr>
              <w:pStyle w:val="aa"/>
              <w:spacing w:before="0" w:beforeAutospacing="0" w:after="0" w:afterAutospacing="0"/>
              <w:jc w:val="both"/>
              <w:rPr>
                <w:rFonts w:asciiTheme="minorHAnsi" w:hAnsiTheme="minorHAnsi" w:cstheme="minorHAnsi"/>
                <w:i/>
                <w:iCs/>
                <w:color w:val="000066"/>
                <w:sz w:val="22"/>
                <w:szCs w:val="22"/>
              </w:rPr>
            </w:pPr>
            <w:r w:rsidRPr="003A2834">
              <w:rPr>
                <w:rFonts w:asciiTheme="minorHAnsi" w:hAnsiTheme="minorHAnsi" w:cstheme="minorHAnsi"/>
                <w:color w:val="000066"/>
                <w:sz w:val="22"/>
                <w:szCs w:val="22"/>
              </w:rPr>
              <w:t>Соберите шарики ртути. Проще всего ртуть можно собрать при помощи двух листов бумаги, при помощи резиновой груши или липкой лентой. Нельзя использовать пылесос или веник.</w:t>
            </w:r>
          </w:p>
        </w:tc>
        <w:tc>
          <w:tcPr>
            <w:tcW w:w="2262" w:type="dxa"/>
          </w:tcPr>
          <w:p w14:paraId="4D214AFC" w14:textId="77777777" w:rsidR="008408E7" w:rsidRPr="003A2834" w:rsidRDefault="008408E7" w:rsidP="009E32D8">
            <w:pPr>
              <w:pStyle w:val="aa"/>
              <w:spacing w:before="0" w:beforeAutospacing="0" w:after="0" w:afterAutospacing="0"/>
              <w:jc w:val="both"/>
              <w:rPr>
                <w:rFonts w:asciiTheme="minorHAnsi" w:hAnsiTheme="minorHAnsi" w:cstheme="minorHAnsi"/>
                <w:i/>
                <w:iCs/>
                <w:color w:val="000066"/>
              </w:rPr>
            </w:pPr>
          </w:p>
        </w:tc>
      </w:tr>
      <w:tr w:rsidR="008408E7" w:rsidRPr="003A2834" w14:paraId="4D406591" w14:textId="77777777" w:rsidTr="009E32D8">
        <w:tc>
          <w:tcPr>
            <w:tcW w:w="562" w:type="dxa"/>
          </w:tcPr>
          <w:p w14:paraId="5B85C89F" w14:textId="77777777" w:rsidR="008408E7" w:rsidRPr="003A2834" w:rsidRDefault="008408E7" w:rsidP="009E32D8">
            <w:pPr>
              <w:pStyle w:val="aa"/>
              <w:spacing w:before="0" w:beforeAutospacing="0" w:after="0" w:afterAutospacing="0"/>
              <w:jc w:val="both"/>
              <w:rPr>
                <w:rFonts w:asciiTheme="minorHAnsi" w:hAnsiTheme="minorHAnsi" w:cstheme="minorHAnsi"/>
                <w:color w:val="000066"/>
                <w:sz w:val="22"/>
                <w:szCs w:val="22"/>
              </w:rPr>
            </w:pPr>
            <w:r w:rsidRPr="003A2834">
              <w:rPr>
                <w:rFonts w:asciiTheme="minorHAnsi" w:hAnsiTheme="minorHAnsi" w:cstheme="minorHAnsi"/>
                <w:color w:val="000066"/>
                <w:sz w:val="22"/>
                <w:szCs w:val="22"/>
              </w:rPr>
              <w:t>3</w:t>
            </w:r>
          </w:p>
        </w:tc>
        <w:tc>
          <w:tcPr>
            <w:tcW w:w="6804" w:type="dxa"/>
          </w:tcPr>
          <w:p w14:paraId="366E71DA" w14:textId="77777777" w:rsidR="008408E7" w:rsidRPr="003A2834" w:rsidRDefault="008408E7" w:rsidP="009E32D8">
            <w:pPr>
              <w:pStyle w:val="aa"/>
              <w:spacing w:before="0" w:beforeAutospacing="0" w:after="0" w:afterAutospacing="0"/>
              <w:jc w:val="both"/>
              <w:rPr>
                <w:rFonts w:asciiTheme="minorHAnsi" w:hAnsiTheme="minorHAnsi" w:cstheme="minorHAnsi"/>
                <w:i/>
                <w:iCs/>
                <w:color w:val="000066"/>
                <w:sz w:val="22"/>
                <w:szCs w:val="22"/>
              </w:rPr>
            </w:pPr>
            <w:r w:rsidRPr="003A2834">
              <w:rPr>
                <w:rFonts w:asciiTheme="minorHAnsi" w:hAnsiTheme="minorHAnsi" w:cstheme="minorHAnsi"/>
                <w:color w:val="000066"/>
                <w:sz w:val="22"/>
                <w:szCs w:val="22"/>
              </w:rPr>
              <w:t>Собранную ртуть поместите в банку с холодной водой и плотно закройте её крышкой.</w:t>
            </w:r>
          </w:p>
        </w:tc>
        <w:tc>
          <w:tcPr>
            <w:tcW w:w="2262" w:type="dxa"/>
          </w:tcPr>
          <w:p w14:paraId="461275DC" w14:textId="77777777" w:rsidR="008408E7" w:rsidRPr="003A2834" w:rsidRDefault="008408E7" w:rsidP="009E32D8">
            <w:pPr>
              <w:pStyle w:val="aa"/>
              <w:spacing w:before="0" w:beforeAutospacing="0" w:after="0" w:afterAutospacing="0"/>
              <w:jc w:val="both"/>
              <w:rPr>
                <w:rFonts w:asciiTheme="minorHAnsi" w:hAnsiTheme="minorHAnsi" w:cstheme="minorHAnsi"/>
                <w:i/>
                <w:iCs/>
                <w:color w:val="000066"/>
              </w:rPr>
            </w:pPr>
          </w:p>
        </w:tc>
      </w:tr>
      <w:tr w:rsidR="008408E7" w:rsidRPr="003A2834" w14:paraId="14B77E85" w14:textId="77777777" w:rsidTr="009E32D8">
        <w:tc>
          <w:tcPr>
            <w:tcW w:w="562" w:type="dxa"/>
          </w:tcPr>
          <w:p w14:paraId="3A85540D" w14:textId="77777777" w:rsidR="008408E7" w:rsidRPr="003A2834" w:rsidRDefault="008408E7" w:rsidP="009E32D8">
            <w:pPr>
              <w:pStyle w:val="aa"/>
              <w:spacing w:before="0" w:beforeAutospacing="0" w:after="0" w:afterAutospacing="0"/>
              <w:jc w:val="both"/>
              <w:rPr>
                <w:rFonts w:asciiTheme="minorHAnsi" w:hAnsiTheme="minorHAnsi" w:cstheme="minorHAnsi"/>
                <w:color w:val="000066"/>
                <w:sz w:val="22"/>
                <w:szCs w:val="22"/>
              </w:rPr>
            </w:pPr>
            <w:r w:rsidRPr="003A2834">
              <w:rPr>
                <w:rFonts w:asciiTheme="minorHAnsi" w:hAnsiTheme="minorHAnsi" w:cstheme="minorHAnsi"/>
                <w:color w:val="000066"/>
                <w:sz w:val="22"/>
                <w:szCs w:val="22"/>
              </w:rPr>
              <w:t>4</w:t>
            </w:r>
          </w:p>
        </w:tc>
        <w:tc>
          <w:tcPr>
            <w:tcW w:w="6804" w:type="dxa"/>
          </w:tcPr>
          <w:p w14:paraId="27F6518A" w14:textId="77777777" w:rsidR="008408E7" w:rsidRPr="003A2834" w:rsidRDefault="008408E7" w:rsidP="009E32D8">
            <w:pPr>
              <w:pStyle w:val="aa"/>
              <w:spacing w:before="0" w:beforeAutospacing="0" w:after="0" w:afterAutospacing="0"/>
              <w:jc w:val="both"/>
              <w:rPr>
                <w:rFonts w:asciiTheme="minorHAnsi" w:hAnsiTheme="minorHAnsi" w:cstheme="minorHAnsi"/>
                <w:i/>
                <w:iCs/>
                <w:color w:val="000066"/>
                <w:sz w:val="22"/>
                <w:szCs w:val="22"/>
              </w:rPr>
            </w:pPr>
            <w:r w:rsidRPr="003A2834">
              <w:rPr>
                <w:rFonts w:asciiTheme="minorHAnsi" w:hAnsiTheme="minorHAnsi" w:cstheme="minorHAnsi"/>
                <w:color w:val="000066"/>
                <w:sz w:val="22"/>
                <w:szCs w:val="22"/>
              </w:rPr>
              <w:t>Банку лучше отнести на балкон, а впоследствии передать специалистам службы 01. Выкидывать ртуть в мусоропровод или выливать в канализацию нельзя.</w:t>
            </w:r>
          </w:p>
        </w:tc>
        <w:tc>
          <w:tcPr>
            <w:tcW w:w="2262" w:type="dxa"/>
          </w:tcPr>
          <w:p w14:paraId="2FA2D44E" w14:textId="77777777" w:rsidR="008408E7" w:rsidRPr="003A2834" w:rsidRDefault="008408E7" w:rsidP="009E32D8">
            <w:pPr>
              <w:pStyle w:val="aa"/>
              <w:spacing w:before="0" w:beforeAutospacing="0" w:after="0" w:afterAutospacing="0"/>
              <w:jc w:val="both"/>
              <w:rPr>
                <w:rFonts w:asciiTheme="minorHAnsi" w:hAnsiTheme="minorHAnsi" w:cstheme="minorHAnsi"/>
                <w:i/>
                <w:iCs/>
                <w:color w:val="000066"/>
              </w:rPr>
            </w:pPr>
          </w:p>
        </w:tc>
      </w:tr>
      <w:tr w:rsidR="008408E7" w:rsidRPr="003A2834" w14:paraId="0F33A852" w14:textId="77777777" w:rsidTr="009E32D8">
        <w:tc>
          <w:tcPr>
            <w:tcW w:w="562" w:type="dxa"/>
          </w:tcPr>
          <w:p w14:paraId="5E7D610C" w14:textId="77777777" w:rsidR="008408E7" w:rsidRPr="003A2834" w:rsidRDefault="008408E7" w:rsidP="009E32D8">
            <w:pPr>
              <w:pStyle w:val="aa"/>
              <w:spacing w:before="0" w:beforeAutospacing="0" w:after="0" w:afterAutospacing="0"/>
              <w:jc w:val="both"/>
              <w:rPr>
                <w:rFonts w:asciiTheme="minorHAnsi" w:hAnsiTheme="minorHAnsi" w:cstheme="minorHAnsi"/>
                <w:color w:val="000066"/>
                <w:sz w:val="22"/>
                <w:szCs w:val="22"/>
              </w:rPr>
            </w:pPr>
            <w:r w:rsidRPr="003A2834">
              <w:rPr>
                <w:rFonts w:asciiTheme="minorHAnsi" w:hAnsiTheme="minorHAnsi" w:cstheme="minorHAnsi"/>
                <w:color w:val="000066"/>
                <w:sz w:val="22"/>
                <w:szCs w:val="22"/>
              </w:rPr>
              <w:t>5</w:t>
            </w:r>
          </w:p>
        </w:tc>
        <w:tc>
          <w:tcPr>
            <w:tcW w:w="6804" w:type="dxa"/>
          </w:tcPr>
          <w:p w14:paraId="0B00F410" w14:textId="77777777" w:rsidR="008408E7" w:rsidRPr="003A2834" w:rsidRDefault="008408E7" w:rsidP="009E32D8">
            <w:pPr>
              <w:pStyle w:val="aa"/>
              <w:spacing w:before="0" w:beforeAutospacing="0" w:after="0" w:afterAutospacing="0"/>
              <w:jc w:val="both"/>
              <w:rPr>
                <w:rFonts w:asciiTheme="minorHAnsi" w:hAnsiTheme="minorHAnsi" w:cstheme="minorHAnsi"/>
                <w:i/>
                <w:iCs/>
                <w:color w:val="000066"/>
                <w:sz w:val="22"/>
                <w:szCs w:val="22"/>
              </w:rPr>
            </w:pPr>
            <w:r w:rsidRPr="003A2834">
              <w:rPr>
                <w:rFonts w:asciiTheme="minorHAnsi" w:hAnsiTheme="minorHAnsi" w:cstheme="minorHAnsi"/>
                <w:color w:val="000066"/>
                <w:sz w:val="22"/>
                <w:szCs w:val="22"/>
              </w:rPr>
              <w:t>Проветрите помещение.</w:t>
            </w:r>
          </w:p>
        </w:tc>
        <w:tc>
          <w:tcPr>
            <w:tcW w:w="2262" w:type="dxa"/>
          </w:tcPr>
          <w:p w14:paraId="3E9FB01A" w14:textId="77777777" w:rsidR="008408E7" w:rsidRPr="003A2834" w:rsidRDefault="008408E7" w:rsidP="009E32D8">
            <w:pPr>
              <w:pStyle w:val="aa"/>
              <w:spacing w:before="0" w:beforeAutospacing="0" w:after="0" w:afterAutospacing="0"/>
              <w:jc w:val="both"/>
              <w:rPr>
                <w:rFonts w:asciiTheme="minorHAnsi" w:hAnsiTheme="minorHAnsi" w:cstheme="minorHAnsi"/>
                <w:i/>
                <w:iCs/>
                <w:color w:val="000066"/>
              </w:rPr>
            </w:pPr>
          </w:p>
        </w:tc>
      </w:tr>
      <w:tr w:rsidR="008408E7" w:rsidRPr="003A2834" w14:paraId="523E8AFA" w14:textId="77777777" w:rsidTr="009E32D8">
        <w:tc>
          <w:tcPr>
            <w:tcW w:w="562" w:type="dxa"/>
          </w:tcPr>
          <w:p w14:paraId="4BCD0138" w14:textId="77777777" w:rsidR="008408E7" w:rsidRPr="003A2834" w:rsidRDefault="008408E7" w:rsidP="009E32D8">
            <w:pPr>
              <w:pStyle w:val="aa"/>
              <w:spacing w:before="0" w:beforeAutospacing="0" w:after="0" w:afterAutospacing="0"/>
              <w:jc w:val="both"/>
              <w:rPr>
                <w:rFonts w:asciiTheme="minorHAnsi" w:hAnsiTheme="minorHAnsi" w:cstheme="minorHAnsi"/>
                <w:color w:val="000066"/>
                <w:sz w:val="22"/>
                <w:szCs w:val="22"/>
              </w:rPr>
            </w:pPr>
            <w:r w:rsidRPr="003A2834">
              <w:rPr>
                <w:rFonts w:asciiTheme="minorHAnsi" w:hAnsiTheme="minorHAnsi" w:cstheme="minorHAnsi"/>
                <w:color w:val="000066"/>
                <w:sz w:val="22"/>
                <w:szCs w:val="22"/>
              </w:rPr>
              <w:t>6</w:t>
            </w:r>
          </w:p>
        </w:tc>
        <w:tc>
          <w:tcPr>
            <w:tcW w:w="6804" w:type="dxa"/>
          </w:tcPr>
          <w:p w14:paraId="12B49A5D" w14:textId="77777777" w:rsidR="008408E7" w:rsidRPr="003A2834" w:rsidRDefault="008408E7" w:rsidP="009E32D8">
            <w:pPr>
              <w:pStyle w:val="aa"/>
              <w:spacing w:before="0" w:beforeAutospacing="0" w:after="0" w:afterAutospacing="0"/>
              <w:jc w:val="both"/>
              <w:rPr>
                <w:rFonts w:asciiTheme="minorHAnsi" w:hAnsiTheme="minorHAnsi" w:cstheme="minorHAnsi"/>
                <w:i/>
                <w:iCs/>
                <w:color w:val="000066"/>
                <w:sz w:val="22"/>
                <w:szCs w:val="22"/>
              </w:rPr>
            </w:pPr>
            <w:r w:rsidRPr="003A2834">
              <w:rPr>
                <w:rFonts w:asciiTheme="minorHAnsi" w:hAnsiTheme="minorHAnsi" w:cstheme="minorHAnsi"/>
                <w:color w:val="000066"/>
                <w:sz w:val="22"/>
                <w:szCs w:val="22"/>
              </w:rPr>
              <w:t>Место разлива ртути обработайте раствором марганцовки, подкисленной уксусной кислотой.</w:t>
            </w:r>
          </w:p>
        </w:tc>
        <w:tc>
          <w:tcPr>
            <w:tcW w:w="2262" w:type="dxa"/>
          </w:tcPr>
          <w:p w14:paraId="35928D2B" w14:textId="77777777" w:rsidR="008408E7" w:rsidRPr="003A2834" w:rsidRDefault="008408E7" w:rsidP="009E32D8">
            <w:pPr>
              <w:pStyle w:val="aa"/>
              <w:spacing w:before="0" w:beforeAutospacing="0" w:after="0" w:afterAutospacing="0"/>
              <w:jc w:val="both"/>
              <w:rPr>
                <w:rFonts w:asciiTheme="minorHAnsi" w:hAnsiTheme="minorHAnsi" w:cstheme="minorHAnsi"/>
                <w:i/>
                <w:iCs/>
                <w:color w:val="000066"/>
              </w:rPr>
            </w:pPr>
          </w:p>
        </w:tc>
      </w:tr>
      <w:tr w:rsidR="008408E7" w:rsidRPr="003A2834" w14:paraId="07131E24" w14:textId="77777777" w:rsidTr="009E32D8">
        <w:tc>
          <w:tcPr>
            <w:tcW w:w="562" w:type="dxa"/>
          </w:tcPr>
          <w:p w14:paraId="4466894A" w14:textId="77777777" w:rsidR="008408E7" w:rsidRPr="003A2834" w:rsidRDefault="008408E7" w:rsidP="009E32D8">
            <w:pPr>
              <w:pStyle w:val="aa"/>
              <w:spacing w:before="0" w:beforeAutospacing="0" w:after="0" w:afterAutospacing="0"/>
              <w:jc w:val="both"/>
              <w:rPr>
                <w:rFonts w:asciiTheme="minorHAnsi" w:hAnsiTheme="minorHAnsi" w:cstheme="minorHAnsi"/>
                <w:color w:val="000066"/>
                <w:sz w:val="22"/>
                <w:szCs w:val="22"/>
              </w:rPr>
            </w:pPr>
            <w:r w:rsidRPr="003A2834">
              <w:rPr>
                <w:rFonts w:asciiTheme="minorHAnsi" w:hAnsiTheme="minorHAnsi" w:cstheme="minorHAnsi"/>
                <w:color w:val="000066"/>
                <w:sz w:val="22"/>
                <w:szCs w:val="22"/>
              </w:rPr>
              <w:t>7</w:t>
            </w:r>
          </w:p>
        </w:tc>
        <w:tc>
          <w:tcPr>
            <w:tcW w:w="6804" w:type="dxa"/>
          </w:tcPr>
          <w:p w14:paraId="2CADA803" w14:textId="77777777" w:rsidR="008408E7" w:rsidRPr="003A2834" w:rsidRDefault="008408E7" w:rsidP="009E32D8">
            <w:pPr>
              <w:pStyle w:val="aa"/>
              <w:spacing w:before="0" w:beforeAutospacing="0" w:after="0" w:afterAutospacing="0"/>
              <w:jc w:val="both"/>
              <w:rPr>
                <w:rFonts w:asciiTheme="minorHAnsi" w:hAnsiTheme="minorHAnsi" w:cstheme="minorHAnsi"/>
                <w:i/>
                <w:iCs/>
                <w:color w:val="000066"/>
                <w:sz w:val="22"/>
                <w:szCs w:val="22"/>
              </w:rPr>
            </w:pPr>
            <w:r w:rsidRPr="003A2834">
              <w:rPr>
                <w:rFonts w:asciiTheme="minorHAnsi" w:hAnsiTheme="minorHAnsi" w:cstheme="minorHAnsi"/>
                <w:color w:val="000066"/>
                <w:sz w:val="22"/>
                <w:szCs w:val="22"/>
              </w:rPr>
              <w:t>Вымойте пол мыльно-содовым раствором.</w:t>
            </w:r>
          </w:p>
        </w:tc>
        <w:tc>
          <w:tcPr>
            <w:tcW w:w="2262" w:type="dxa"/>
          </w:tcPr>
          <w:p w14:paraId="1D13438C" w14:textId="77777777" w:rsidR="008408E7" w:rsidRPr="003A2834" w:rsidRDefault="008408E7" w:rsidP="009E32D8">
            <w:pPr>
              <w:pStyle w:val="aa"/>
              <w:spacing w:before="0" w:beforeAutospacing="0" w:after="0" w:afterAutospacing="0"/>
              <w:jc w:val="both"/>
              <w:rPr>
                <w:rFonts w:asciiTheme="minorHAnsi" w:hAnsiTheme="minorHAnsi" w:cstheme="minorHAnsi"/>
                <w:i/>
                <w:iCs/>
                <w:color w:val="000066"/>
              </w:rPr>
            </w:pPr>
          </w:p>
        </w:tc>
      </w:tr>
      <w:tr w:rsidR="008408E7" w:rsidRPr="003A2834" w14:paraId="05B7BB0D" w14:textId="77777777" w:rsidTr="009E32D8">
        <w:tc>
          <w:tcPr>
            <w:tcW w:w="562" w:type="dxa"/>
          </w:tcPr>
          <w:p w14:paraId="0377FB1C" w14:textId="77777777" w:rsidR="008408E7" w:rsidRPr="003A2834" w:rsidRDefault="008408E7" w:rsidP="009E32D8">
            <w:pPr>
              <w:pStyle w:val="aa"/>
              <w:spacing w:before="0" w:beforeAutospacing="0" w:after="0" w:afterAutospacing="0"/>
              <w:jc w:val="both"/>
              <w:rPr>
                <w:rFonts w:asciiTheme="minorHAnsi" w:hAnsiTheme="minorHAnsi" w:cstheme="minorHAnsi"/>
                <w:color w:val="000066"/>
                <w:sz w:val="22"/>
                <w:szCs w:val="22"/>
              </w:rPr>
            </w:pPr>
            <w:r w:rsidRPr="003A2834">
              <w:rPr>
                <w:rFonts w:asciiTheme="minorHAnsi" w:hAnsiTheme="minorHAnsi" w:cstheme="minorHAnsi"/>
                <w:color w:val="000066"/>
                <w:sz w:val="22"/>
                <w:szCs w:val="22"/>
              </w:rPr>
              <w:t>8</w:t>
            </w:r>
          </w:p>
        </w:tc>
        <w:tc>
          <w:tcPr>
            <w:tcW w:w="6804" w:type="dxa"/>
          </w:tcPr>
          <w:p w14:paraId="2CE92535" w14:textId="77777777" w:rsidR="008408E7" w:rsidRPr="003A2834" w:rsidRDefault="008408E7" w:rsidP="009E32D8">
            <w:pPr>
              <w:pStyle w:val="aa"/>
              <w:shd w:val="clear" w:color="auto" w:fill="FFFFFF" w:themeFill="background1"/>
              <w:spacing w:before="0" w:beforeAutospacing="0" w:after="0" w:afterAutospacing="0"/>
              <w:jc w:val="both"/>
              <w:rPr>
                <w:rFonts w:asciiTheme="minorHAnsi" w:hAnsiTheme="minorHAnsi" w:cstheme="minorHAnsi"/>
                <w:i/>
                <w:iCs/>
                <w:color w:val="000066"/>
                <w:sz w:val="22"/>
                <w:szCs w:val="22"/>
              </w:rPr>
            </w:pPr>
            <w:r w:rsidRPr="003A2834">
              <w:rPr>
                <w:rFonts w:asciiTheme="minorHAnsi" w:hAnsiTheme="minorHAnsi" w:cstheme="minorHAnsi"/>
                <w:color w:val="000066"/>
                <w:sz w:val="22"/>
                <w:szCs w:val="22"/>
              </w:rPr>
              <w:t>Людям, находившимся в помещении, где была разлита ртуть, в течение нескольких дней полезно обильное питье.</w:t>
            </w:r>
          </w:p>
        </w:tc>
        <w:tc>
          <w:tcPr>
            <w:tcW w:w="2262" w:type="dxa"/>
          </w:tcPr>
          <w:p w14:paraId="07453966" w14:textId="77777777" w:rsidR="008408E7" w:rsidRPr="003A2834" w:rsidRDefault="008408E7" w:rsidP="009E32D8">
            <w:pPr>
              <w:pStyle w:val="aa"/>
              <w:spacing w:before="0" w:beforeAutospacing="0" w:after="0" w:afterAutospacing="0"/>
              <w:jc w:val="both"/>
              <w:rPr>
                <w:rFonts w:asciiTheme="minorHAnsi" w:hAnsiTheme="minorHAnsi" w:cstheme="minorHAnsi"/>
                <w:i/>
                <w:iCs/>
                <w:color w:val="000066"/>
              </w:rPr>
            </w:pPr>
          </w:p>
        </w:tc>
      </w:tr>
    </w:tbl>
    <w:p w14:paraId="748F8FA7" w14:textId="77777777" w:rsidR="008408E7" w:rsidRPr="007C7F12" w:rsidRDefault="008408E7" w:rsidP="008408E7">
      <w:pPr>
        <w:pStyle w:val="aa"/>
        <w:shd w:val="clear" w:color="auto" w:fill="FFFFFF" w:themeFill="background1"/>
        <w:spacing w:before="0" w:beforeAutospacing="0" w:after="0" w:afterAutospacing="0"/>
        <w:jc w:val="both"/>
        <w:rPr>
          <w:rFonts w:asciiTheme="minorHAnsi" w:hAnsiTheme="minorHAnsi" w:cstheme="minorHAnsi"/>
          <w:i/>
          <w:iCs/>
        </w:rPr>
      </w:pPr>
    </w:p>
    <w:p w14:paraId="4286E0C5" w14:textId="77777777" w:rsidR="008408E7"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C00000"/>
          <w:sz w:val="26"/>
          <w:szCs w:val="26"/>
          <w:shd w:val="clear" w:color="auto" w:fill="FFFFFF" w:themeFill="background1"/>
        </w:rPr>
      </w:pPr>
      <w:r w:rsidRPr="003A2834">
        <w:rPr>
          <w:rFonts w:asciiTheme="minorHAnsi" w:hAnsiTheme="minorHAnsi" w:cstheme="minorHAnsi"/>
          <w:b/>
          <w:bCs/>
          <w:color w:val="C00000"/>
          <w:sz w:val="26"/>
          <w:szCs w:val="26"/>
          <w:shd w:val="clear" w:color="auto" w:fill="FFFFFF" w:themeFill="background1"/>
        </w:rPr>
        <w:lastRenderedPageBreak/>
        <w:t>Федеральным координатором проекта по «Мониторингу формирования функциональной грамотности учащихся»</w:t>
      </w:r>
      <w:r w:rsidRPr="003A2834">
        <w:rPr>
          <w:rFonts w:asciiTheme="minorHAnsi" w:hAnsiTheme="minorHAnsi" w:cstheme="minorHAnsi"/>
          <w:color w:val="C00000"/>
          <w:sz w:val="26"/>
          <w:szCs w:val="26"/>
          <w:shd w:val="clear" w:color="auto" w:fill="FFFFFF" w:themeFill="background1"/>
        </w:rPr>
        <w:t xml:space="preserve"> является ФГБНУ «Институт стратегии развития образования Российской академии образования».</w:t>
      </w:r>
    </w:p>
    <w:p w14:paraId="4B69BD02" w14:textId="77777777" w:rsidR="008408E7" w:rsidRPr="003A2834"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C00000"/>
          <w:sz w:val="26"/>
          <w:szCs w:val="26"/>
          <w:shd w:val="clear" w:color="auto" w:fill="FFFFFF" w:themeFill="background1"/>
        </w:rPr>
      </w:pPr>
    </w:p>
    <w:p w14:paraId="3284CE98" w14:textId="77777777" w:rsidR="008408E7" w:rsidRDefault="008408E7" w:rsidP="008408E7">
      <w:pPr>
        <w:pStyle w:val="aa"/>
        <w:shd w:val="clear" w:color="auto" w:fill="FFFFFF" w:themeFill="background1"/>
        <w:spacing w:before="0" w:beforeAutospacing="0" w:after="0" w:afterAutospacing="0"/>
        <w:jc w:val="both"/>
        <w:rPr>
          <w:rFonts w:asciiTheme="minorHAnsi" w:hAnsiTheme="minorHAnsi" w:cstheme="minorHAnsi"/>
          <w:color w:val="333333"/>
          <w:sz w:val="26"/>
          <w:szCs w:val="26"/>
          <w:shd w:val="clear" w:color="auto" w:fill="FFFFFF" w:themeFill="background1"/>
        </w:rPr>
      </w:pPr>
      <w:r w:rsidRPr="00D01250">
        <w:rPr>
          <w:noProof/>
          <w:sz w:val="26"/>
          <w:szCs w:val="26"/>
        </w:rPr>
        <w:drawing>
          <wp:inline distT="0" distB="0" distL="0" distR="0" wp14:anchorId="5BB49260" wp14:editId="2E08DC4B">
            <wp:extent cx="6177280" cy="4274288"/>
            <wp:effectExtent l="0" t="0" r="0" b="0"/>
            <wp:docPr id="12" name="Рисунок 11">
              <a:extLst xmlns:a="http://schemas.openxmlformats.org/drawingml/2006/main">
                <a:ext uri="{FF2B5EF4-FFF2-40B4-BE49-F238E27FC236}">
                  <a16:creationId xmlns:a16="http://schemas.microsoft.com/office/drawing/2014/main" id="{FEE68747-6123-4D63-B440-D132552681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a16="http://schemas.microsoft.com/office/drawing/2014/main" id="{FEE68747-6123-4D63-B440-D132552681D7}"/>
                        </a:ext>
                      </a:extLst>
                    </pic:cNvPr>
                    <pic:cNvPicPr>
                      <a:picLocks noChangeAspect="1"/>
                    </pic:cNvPicPr>
                  </pic:nvPicPr>
                  <pic:blipFill rotWithShape="1">
                    <a:blip r:embed="rId21"/>
                    <a:srcRect r="5889" b="5251"/>
                    <a:stretch/>
                  </pic:blipFill>
                  <pic:spPr bwMode="auto">
                    <a:xfrm>
                      <a:off x="0" y="0"/>
                      <a:ext cx="6209229" cy="4296395"/>
                    </a:xfrm>
                    <a:prstGeom prst="rect">
                      <a:avLst/>
                    </a:prstGeom>
                    <a:ln>
                      <a:noFill/>
                    </a:ln>
                    <a:extLst>
                      <a:ext uri="{53640926-AAD7-44D8-BBD7-CCE9431645EC}">
                        <a14:shadowObscured xmlns:a14="http://schemas.microsoft.com/office/drawing/2010/main"/>
                      </a:ext>
                    </a:extLst>
                  </pic:spPr>
                </pic:pic>
              </a:graphicData>
            </a:graphic>
          </wp:inline>
        </w:drawing>
      </w:r>
    </w:p>
    <w:p w14:paraId="2BF66108" w14:textId="77777777" w:rsidR="008408E7"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333333"/>
          <w:sz w:val="26"/>
          <w:szCs w:val="26"/>
          <w:shd w:val="clear" w:color="auto" w:fill="FFFFFF" w:themeFill="background1"/>
        </w:rPr>
      </w:pPr>
    </w:p>
    <w:p w14:paraId="25F53225" w14:textId="77777777" w:rsidR="008408E7" w:rsidRPr="00D01250"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333333"/>
          <w:sz w:val="26"/>
          <w:szCs w:val="26"/>
          <w:shd w:val="clear" w:color="auto" w:fill="EEECE1"/>
        </w:rPr>
      </w:pPr>
      <w:r w:rsidRPr="00D01250">
        <w:rPr>
          <w:rFonts w:asciiTheme="minorHAnsi" w:hAnsiTheme="minorHAnsi" w:cstheme="minorHAnsi"/>
          <w:color w:val="333333"/>
          <w:sz w:val="26"/>
          <w:szCs w:val="26"/>
          <w:shd w:val="clear" w:color="auto" w:fill="FFFFFF" w:themeFill="background1"/>
        </w:rPr>
        <w:t>Приводим материалы со станиц сайта института.</w:t>
      </w:r>
    </w:p>
    <w:p w14:paraId="4A917ECC" w14:textId="77777777" w:rsidR="008408E7" w:rsidRPr="00D01250"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333333"/>
          <w:sz w:val="26"/>
          <w:szCs w:val="26"/>
          <w:shd w:val="clear" w:color="auto" w:fill="FFFFFF" w:themeFill="background1"/>
        </w:rPr>
      </w:pPr>
      <w:r w:rsidRPr="00D01250">
        <w:rPr>
          <w:rFonts w:asciiTheme="minorHAnsi" w:hAnsiTheme="minorHAnsi" w:cstheme="minorHAnsi"/>
          <w:color w:val="333333"/>
          <w:sz w:val="26"/>
          <w:szCs w:val="26"/>
          <w:shd w:val="clear" w:color="auto" w:fill="FFFFFF" w:themeFill="background1"/>
        </w:rPr>
        <w:t>Цель проекта: Создание Национального инструментария, обеспечивающего методическое сопровождение формирования функциональной грамотности обучающихся.</w:t>
      </w:r>
    </w:p>
    <w:p w14:paraId="4ABA2B48" w14:textId="37A2CB19" w:rsidR="008408E7" w:rsidRPr="00D01250" w:rsidRDefault="008408E7" w:rsidP="008408E7">
      <w:pPr>
        <w:pStyle w:val="aa"/>
        <w:shd w:val="clear" w:color="auto" w:fill="FFFFFF" w:themeFill="background1"/>
        <w:spacing w:before="0" w:beforeAutospacing="0" w:after="0" w:afterAutospacing="0"/>
        <w:ind w:firstLine="426"/>
        <w:jc w:val="both"/>
        <w:rPr>
          <w:rFonts w:asciiTheme="minorHAnsi" w:hAnsiTheme="minorHAnsi" w:cstheme="minorHAnsi"/>
          <w:color w:val="333333"/>
          <w:sz w:val="26"/>
          <w:szCs w:val="26"/>
          <w:shd w:val="clear" w:color="auto" w:fill="FFFFFF" w:themeFill="background1"/>
        </w:rPr>
      </w:pPr>
      <w:r w:rsidRPr="00D01250">
        <w:rPr>
          <w:rFonts w:ascii="Verdana" w:hAnsi="Verdana" w:cs="Tahoma"/>
          <w:color w:val="333333"/>
          <w:sz w:val="26"/>
          <w:szCs w:val="26"/>
        </w:rPr>
        <w:t> </w:t>
      </w:r>
      <w:r w:rsidRPr="00D01250">
        <w:rPr>
          <w:rFonts w:asciiTheme="minorHAnsi" w:hAnsiTheme="minorHAnsi" w:cstheme="minorHAnsi"/>
          <w:color w:val="333333"/>
          <w:sz w:val="26"/>
          <w:szCs w:val="26"/>
          <w:shd w:val="clear" w:color="auto" w:fill="FFFFFF" w:themeFill="background1"/>
        </w:rPr>
        <w:t>Руководитель проекта - Ковалева Г.С., руководитель Центра оценки качества образования ФГБНУ «Институт стратегии развития образования Российской академии образования», к.п.н.</w:t>
      </w:r>
    </w:p>
    <w:p w14:paraId="631B3475" w14:textId="77777777" w:rsidR="008408E7" w:rsidRPr="00D01250" w:rsidRDefault="008408E7" w:rsidP="008408E7">
      <w:pPr>
        <w:pStyle w:val="aa"/>
        <w:shd w:val="clear" w:color="auto" w:fill="FFFFFF"/>
        <w:spacing w:before="0" w:beforeAutospacing="0" w:after="0" w:afterAutospacing="0"/>
        <w:ind w:firstLine="426"/>
        <w:rPr>
          <w:rFonts w:asciiTheme="minorHAnsi" w:hAnsiTheme="minorHAnsi" w:cstheme="minorHAnsi"/>
          <w:color w:val="333333"/>
          <w:sz w:val="26"/>
          <w:szCs w:val="26"/>
          <w:shd w:val="clear" w:color="auto" w:fill="FFFFFF" w:themeFill="background1"/>
        </w:rPr>
      </w:pPr>
      <w:r w:rsidRPr="00D01250">
        <w:rPr>
          <w:rFonts w:asciiTheme="minorHAnsi" w:hAnsiTheme="minorHAnsi" w:cstheme="minorHAnsi"/>
          <w:color w:val="333333"/>
          <w:sz w:val="26"/>
          <w:szCs w:val="26"/>
          <w:shd w:val="clear" w:color="auto" w:fill="FFFFFF" w:themeFill="background1"/>
        </w:rPr>
        <w:t>Заказчик проекта: Министерство просвещения Российской Федерации.</w:t>
      </w:r>
    </w:p>
    <w:p w14:paraId="25B85B66" w14:textId="77777777" w:rsidR="008408E7" w:rsidRPr="00D01250" w:rsidRDefault="008408E7" w:rsidP="008408E7">
      <w:pPr>
        <w:pStyle w:val="aa"/>
        <w:shd w:val="clear" w:color="auto" w:fill="FFFFFF"/>
        <w:spacing w:before="0" w:beforeAutospacing="0" w:after="0" w:afterAutospacing="0"/>
        <w:ind w:firstLine="426"/>
        <w:jc w:val="both"/>
        <w:rPr>
          <w:rFonts w:asciiTheme="minorHAnsi" w:hAnsiTheme="minorHAnsi" w:cstheme="minorHAnsi"/>
          <w:color w:val="333333"/>
          <w:sz w:val="26"/>
          <w:szCs w:val="26"/>
          <w:shd w:val="clear" w:color="auto" w:fill="FFFFFF" w:themeFill="background1"/>
        </w:rPr>
      </w:pPr>
      <w:r w:rsidRPr="00D01250">
        <w:rPr>
          <w:rFonts w:asciiTheme="minorHAnsi" w:hAnsiTheme="minorHAnsi" w:cstheme="minorHAnsi"/>
          <w:color w:val="333333"/>
          <w:sz w:val="26"/>
          <w:szCs w:val="26"/>
          <w:shd w:val="clear" w:color="auto" w:fill="FFFFFF" w:themeFill="background1"/>
        </w:rPr>
        <w:t>Разработчики: Специалисты ФГБНУ «Институт стратегии развития образования Российской академии образования», а также ведущих образовательных организаций высшего образования (Московского педагогического государственного университета, Института образования «Национального исследовательского университета «Высшая школа экономики») и региональных центров оценки качества образования (Московского центра качества образования, Центра оценки качества образования Красноярского края), издательства «Просвещение», учителя общеобразовательных организаций.</w:t>
      </w:r>
    </w:p>
    <w:p w14:paraId="2C972B4D" w14:textId="77777777" w:rsidR="008408E7" w:rsidRPr="00D01250" w:rsidRDefault="008408E7" w:rsidP="008408E7">
      <w:pPr>
        <w:pStyle w:val="aa"/>
        <w:shd w:val="clear" w:color="auto" w:fill="FFFFFF"/>
        <w:spacing w:before="0" w:beforeAutospacing="0" w:after="0" w:afterAutospacing="0"/>
        <w:ind w:firstLine="426"/>
        <w:rPr>
          <w:rFonts w:asciiTheme="minorHAnsi" w:hAnsiTheme="minorHAnsi" w:cstheme="minorHAnsi"/>
          <w:color w:val="333333"/>
          <w:sz w:val="26"/>
          <w:szCs w:val="26"/>
          <w:shd w:val="clear" w:color="auto" w:fill="FFFFFF" w:themeFill="background1"/>
        </w:rPr>
      </w:pPr>
      <w:r w:rsidRPr="00D01250">
        <w:rPr>
          <w:rFonts w:asciiTheme="minorHAnsi" w:hAnsiTheme="minorHAnsi" w:cstheme="minorHAnsi"/>
          <w:color w:val="333333"/>
          <w:sz w:val="26"/>
          <w:szCs w:val="26"/>
        </w:rPr>
        <w:t>Особенности мониторинга формирования и оценки функциональной грамотности (далее МФФГ):</w:t>
      </w:r>
    </w:p>
    <w:p w14:paraId="3E64FB3F" w14:textId="77777777" w:rsidR="008408E7" w:rsidRPr="00D01250" w:rsidRDefault="008408E7" w:rsidP="008408E7">
      <w:pPr>
        <w:pStyle w:val="aa"/>
        <w:shd w:val="clear" w:color="auto" w:fill="FFFFFF"/>
        <w:spacing w:before="0" w:beforeAutospacing="0" w:after="0" w:afterAutospacing="0"/>
        <w:ind w:firstLine="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lastRenderedPageBreak/>
        <w:t>Мониторинг формирования функциональной грамотности – это не контроль и не проверка с выстраиванием рейтингов образовательных организаций или регионов. Основой внедрения проекта являются идеи формирующего оценивания: поддержка и обеспечение формирования функциональной грамотности. Система заданий и диагностических материалов разрабатывается с учетом подходов и инструментария международного исследования PISA (концептуальных рамок, заданий и результатов их выполнения российскими учащимися). При этом используются все отечественные инновационные разработки в данной области.</w:t>
      </w:r>
    </w:p>
    <w:p w14:paraId="4307644C" w14:textId="77777777" w:rsidR="008408E7" w:rsidRPr="00D01250" w:rsidRDefault="008408E7" w:rsidP="008408E7">
      <w:pPr>
        <w:pStyle w:val="aa"/>
        <w:shd w:val="clear" w:color="auto" w:fill="FFFFFF"/>
        <w:spacing w:before="0" w:beforeAutospacing="0" w:after="0" w:afterAutospacing="0"/>
        <w:ind w:firstLine="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Концептуальные подходы для мониторинга формирования функциональной грамотности разрабатываются с учетом особенностей учащихся, для которых предназначены задания мониторинга (в 2019 году – 5 и 7 классов, в 2020 году – 6,8,9), но с ориентацией на концептуальные подходы (рамки) PISA-2021.</w:t>
      </w:r>
    </w:p>
    <w:p w14:paraId="0D9F8B3C" w14:textId="77777777" w:rsidR="008408E7" w:rsidRPr="00D01250" w:rsidRDefault="008408E7" w:rsidP="008408E7">
      <w:pPr>
        <w:pStyle w:val="aa"/>
        <w:shd w:val="clear" w:color="auto" w:fill="FFFFFF"/>
        <w:spacing w:before="0" w:beforeAutospacing="0" w:after="0" w:afterAutospacing="0"/>
        <w:ind w:firstLine="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Разрабатываемая система заданий и диагностических материалов будет способствовать обновлению учебных и методических материалов с учетом переориентации системы образования на новые результаты, сформулированные в ФГОС и связанные с «навыками 21 века», – функциональной грамотностью учащихся и развитием позитивных установок, мотивации обучения и стратегий поведения учащихся в различных ситуациях.</w:t>
      </w:r>
    </w:p>
    <w:p w14:paraId="3CAD252F" w14:textId="77777777" w:rsidR="008408E7" w:rsidRPr="00D01250" w:rsidRDefault="008408E7" w:rsidP="008408E7">
      <w:pPr>
        <w:pStyle w:val="aa"/>
        <w:shd w:val="clear" w:color="auto" w:fill="FFFFFF"/>
        <w:spacing w:before="0" w:beforeAutospacing="0" w:after="0" w:afterAutospacing="0"/>
        <w:ind w:firstLine="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Разработка заданий и диагностических материалов для формирования и оценки функциональной грамотности учащихся 5-9 классов осуществляется по 6-ти составляющим функциональной грамотности: математической, читательской, естественнонаучной и финансовой грамотности, глобальным компетенциям, креативному мышлению.</w:t>
      </w:r>
    </w:p>
    <w:p w14:paraId="5978523E" w14:textId="77777777" w:rsidR="008408E7" w:rsidRPr="00D01250" w:rsidRDefault="008408E7" w:rsidP="008408E7">
      <w:pPr>
        <w:pStyle w:val="aa"/>
        <w:shd w:val="clear" w:color="auto" w:fill="FFFFFF"/>
        <w:spacing w:before="0" w:beforeAutospacing="0" w:after="0" w:afterAutospacing="0"/>
        <w:ind w:firstLine="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Задания, объединенные в тематические блоки, составляют основу инструментария для оценки функциональной грамотности (</w:t>
      </w:r>
      <w:proofErr w:type="gramStart"/>
      <w:r w:rsidRPr="00D01250">
        <w:rPr>
          <w:rFonts w:asciiTheme="minorHAnsi" w:hAnsiTheme="minorHAnsi" w:cstheme="minorHAnsi"/>
          <w:color w:val="333333"/>
          <w:sz w:val="26"/>
          <w:szCs w:val="26"/>
        </w:rPr>
        <w:t>также</w:t>
      </w:r>
      <w:proofErr w:type="gramEnd"/>
      <w:r w:rsidRPr="00D01250">
        <w:rPr>
          <w:rFonts w:asciiTheme="minorHAnsi" w:hAnsiTheme="minorHAnsi" w:cstheme="minorHAnsi"/>
          <w:color w:val="333333"/>
          <w:sz w:val="26"/>
          <w:szCs w:val="26"/>
        </w:rPr>
        <w:t xml:space="preserve"> как и в исследовании PISA). Блок заданий включает в себя описание реальной ситуации, представленное, как правило, в проблемном ключе, и ряд вопросов-заданий, относящихся к этой ситуации. Учащиеся должны выполнить задания, используя знания из различных предметных областей. Их последовательное выполнение способствует тому, что, двигаясь от вопроса к вопросу, ученики погружаются в описанную историю (ситуацию) применяют свои знания и умения, а также приобретают как новые знания, так и функциональные навыки.</w:t>
      </w:r>
    </w:p>
    <w:p w14:paraId="77F7EA03" w14:textId="77777777" w:rsidR="008408E7" w:rsidRPr="00D01250" w:rsidRDefault="008408E7" w:rsidP="008408E7">
      <w:pPr>
        <w:pStyle w:val="aa"/>
        <w:shd w:val="clear" w:color="auto" w:fill="FFFFFF"/>
        <w:spacing w:before="0" w:beforeAutospacing="0" w:after="0" w:afterAutospacing="0"/>
        <w:ind w:firstLine="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Выполнение заданий проводится на компьютерах в режиме онлайн. Ответы учащихся проверяются автоматически компьютерной программой или проверяются экспертами.</w:t>
      </w:r>
    </w:p>
    <w:p w14:paraId="7CD97EF4" w14:textId="77777777" w:rsidR="008408E7" w:rsidRPr="00D01250" w:rsidRDefault="008408E7" w:rsidP="008408E7">
      <w:pPr>
        <w:pStyle w:val="aa"/>
        <w:shd w:val="clear" w:color="auto" w:fill="FFFFFF"/>
        <w:spacing w:before="0" w:beforeAutospacing="0" w:after="0" w:afterAutospacing="0"/>
        <w:ind w:firstLine="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За период реализации проекта (2019-2020 годы) разработано более тысячи заданий по различным направлениям функциональной грамотности.</w:t>
      </w:r>
    </w:p>
    <w:p w14:paraId="3EE85F3C" w14:textId="77777777" w:rsidR="008408E7" w:rsidRPr="00D01250" w:rsidRDefault="008408E7" w:rsidP="008408E7">
      <w:pPr>
        <w:pStyle w:val="aa"/>
        <w:shd w:val="clear" w:color="auto" w:fill="FFFFFF"/>
        <w:spacing w:before="0" w:beforeAutospacing="0" w:after="0" w:afterAutospacing="0"/>
        <w:ind w:firstLine="426"/>
        <w:rPr>
          <w:rFonts w:asciiTheme="minorHAnsi" w:hAnsiTheme="minorHAnsi" w:cstheme="minorHAnsi"/>
          <w:color w:val="333333"/>
          <w:sz w:val="26"/>
          <w:szCs w:val="26"/>
        </w:rPr>
      </w:pPr>
      <w:r w:rsidRPr="00D01250">
        <w:rPr>
          <w:rFonts w:ascii="Verdana" w:hAnsi="Verdana" w:cs="Tahoma"/>
          <w:color w:val="333333"/>
          <w:sz w:val="26"/>
          <w:szCs w:val="26"/>
        </w:rPr>
        <w:t> </w:t>
      </w:r>
      <w:r w:rsidRPr="00D01250">
        <w:rPr>
          <w:rFonts w:asciiTheme="minorHAnsi" w:hAnsiTheme="minorHAnsi" w:cstheme="minorHAnsi"/>
          <w:color w:val="333333"/>
          <w:sz w:val="26"/>
          <w:szCs w:val="26"/>
        </w:rPr>
        <w:t>В перспективе:</w:t>
      </w:r>
    </w:p>
    <w:p w14:paraId="739A5FBA" w14:textId="38DF9CC5" w:rsidR="008408E7" w:rsidRPr="00D01250" w:rsidRDefault="008408E7" w:rsidP="008408E7">
      <w:pPr>
        <w:pStyle w:val="aa"/>
        <w:shd w:val="clear" w:color="auto" w:fill="FFFFFF"/>
        <w:spacing w:before="0" w:beforeAutospacing="0" w:after="0" w:afterAutospacing="0"/>
        <w:ind w:firstLine="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 xml:space="preserve">  Разработка учебно-методических материалов для адресной поддержки совершенствования функциональной грамотности: для обучающихся, </w:t>
      </w:r>
      <w:proofErr w:type="gramStart"/>
      <w:r w:rsidRPr="00D01250">
        <w:rPr>
          <w:rFonts w:asciiTheme="minorHAnsi" w:hAnsiTheme="minorHAnsi" w:cstheme="minorHAnsi"/>
          <w:color w:val="333333"/>
          <w:sz w:val="26"/>
          <w:szCs w:val="26"/>
        </w:rPr>
        <w:t>демонстри</w:t>
      </w:r>
      <w:r w:rsidR="00AF355F">
        <w:rPr>
          <w:rFonts w:asciiTheme="minorHAnsi" w:hAnsiTheme="minorHAnsi" w:cstheme="minorHAnsi"/>
          <w:color w:val="333333"/>
          <w:sz w:val="26"/>
          <w:szCs w:val="26"/>
        </w:rPr>
        <w:t>-</w:t>
      </w:r>
      <w:r w:rsidRPr="00D01250">
        <w:rPr>
          <w:rFonts w:asciiTheme="minorHAnsi" w:hAnsiTheme="minorHAnsi" w:cstheme="minorHAnsi"/>
          <w:color w:val="333333"/>
          <w:sz w:val="26"/>
          <w:szCs w:val="26"/>
        </w:rPr>
        <w:t>рующих</w:t>
      </w:r>
      <w:proofErr w:type="gramEnd"/>
      <w:r w:rsidRPr="00D01250">
        <w:rPr>
          <w:rFonts w:asciiTheme="minorHAnsi" w:hAnsiTheme="minorHAnsi" w:cstheme="minorHAnsi"/>
          <w:color w:val="333333"/>
          <w:sz w:val="26"/>
          <w:szCs w:val="26"/>
        </w:rPr>
        <w:t xml:space="preserve"> низкий уровень функциональной грамотности</w:t>
      </w:r>
    </w:p>
    <w:p w14:paraId="04576819" w14:textId="77777777" w:rsidR="008408E7" w:rsidRPr="00D01250" w:rsidRDefault="008408E7" w:rsidP="008408E7">
      <w:pPr>
        <w:pStyle w:val="aa"/>
        <w:shd w:val="clear" w:color="auto" w:fill="FFFFFF"/>
        <w:spacing w:before="0" w:beforeAutospacing="0" w:after="0" w:afterAutospacing="0"/>
        <w:ind w:firstLine="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   Разработка учебно-методических материалов для повышения уровня функциональной грамотности обучающихся, проявляющих интерес к инновационным областям деятельности</w:t>
      </w:r>
    </w:p>
    <w:p w14:paraId="28412E92" w14:textId="77777777" w:rsidR="008408E7" w:rsidRPr="00D01250" w:rsidRDefault="008408E7" w:rsidP="008408E7">
      <w:pPr>
        <w:pStyle w:val="aa"/>
        <w:shd w:val="clear" w:color="auto" w:fill="FFFFFF"/>
        <w:spacing w:before="0" w:beforeAutospacing="0" w:after="0" w:afterAutospacing="0"/>
        <w:ind w:firstLine="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lastRenderedPageBreak/>
        <w:t> Разработка программы повышения квалификации педагогических работников по функциональной грамотности в режиме онлайн с учетом результатов диагностики их обучающихся.</w:t>
      </w:r>
    </w:p>
    <w:p w14:paraId="67A46650" w14:textId="77777777" w:rsidR="008408E7" w:rsidRPr="00D01250" w:rsidRDefault="008408E7" w:rsidP="008408E7">
      <w:pPr>
        <w:pStyle w:val="aa"/>
        <w:shd w:val="clear" w:color="auto" w:fill="FFFFFF"/>
        <w:spacing w:before="0" w:beforeAutospacing="0" w:after="0" w:afterAutospacing="0"/>
        <w:ind w:firstLine="426"/>
        <w:jc w:val="both"/>
        <w:rPr>
          <w:rFonts w:asciiTheme="minorHAnsi" w:hAnsiTheme="minorHAnsi" w:cstheme="minorHAnsi"/>
          <w:color w:val="333333"/>
          <w:sz w:val="26"/>
          <w:szCs w:val="26"/>
        </w:rPr>
      </w:pPr>
      <w:r w:rsidRPr="00D01250">
        <w:rPr>
          <w:rFonts w:asciiTheme="minorHAnsi" w:hAnsiTheme="minorHAnsi" w:cstheme="minorHAnsi"/>
          <w:b/>
          <w:bCs/>
          <w:color w:val="333333"/>
          <w:sz w:val="26"/>
          <w:szCs w:val="26"/>
          <w:shd w:val="clear" w:color="auto" w:fill="FFFFFF" w:themeFill="background1"/>
        </w:rPr>
        <w:t>Полученные результаты могут быть использованы для совершенствования российской системы образования.</w:t>
      </w:r>
    </w:p>
    <w:p w14:paraId="28F5EBA6" w14:textId="77777777" w:rsidR="008408E7" w:rsidRPr="00D01250" w:rsidRDefault="008408E7" w:rsidP="008408E7">
      <w:pPr>
        <w:pStyle w:val="aa"/>
        <w:shd w:val="clear" w:color="auto" w:fill="FFFFFF"/>
        <w:spacing w:before="0" w:beforeAutospacing="0" w:after="0" w:afterAutospacing="0"/>
        <w:ind w:firstLine="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Все материалы, которые разработаны и будут в дальнейшем разработаны в ходе мониторинга формирования функциональной грамотности (например, учебно-методические материалы), после доработки по результатам апробации будут открыты для использования в учебном процессе и повышения квалификации учителей, также для дальнейших работ по мониторингу системы образования.</w:t>
      </w:r>
    </w:p>
    <w:p w14:paraId="7D5DF7F2" w14:textId="77777777" w:rsidR="008408E7" w:rsidRPr="00D01250" w:rsidRDefault="008408E7" w:rsidP="008408E7">
      <w:pPr>
        <w:jc w:val="both"/>
        <w:rPr>
          <w:sz w:val="26"/>
          <w:szCs w:val="26"/>
        </w:rPr>
      </w:pPr>
    </w:p>
    <w:p w14:paraId="18FE0B68" w14:textId="77777777" w:rsidR="008408E7" w:rsidRPr="00D01250" w:rsidRDefault="008408E7" w:rsidP="008408E7">
      <w:pPr>
        <w:pStyle w:val="1"/>
        <w:pBdr>
          <w:bottom w:val="single" w:sz="6" w:space="4" w:color="CCCCCC"/>
        </w:pBdr>
        <w:shd w:val="clear" w:color="auto" w:fill="DEEAF6" w:themeFill="accent5" w:themeFillTint="33"/>
        <w:spacing w:before="0" w:beforeAutospacing="0" w:after="225" w:afterAutospacing="0"/>
        <w:ind w:firstLine="567"/>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Публикации ИСРО РАО</w:t>
      </w:r>
    </w:p>
    <w:p w14:paraId="65085E6F"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b/>
          <w:bCs/>
          <w:color w:val="333333"/>
          <w:sz w:val="26"/>
          <w:szCs w:val="26"/>
        </w:rPr>
        <w:t>Научные статьи</w:t>
      </w:r>
    </w:p>
    <w:p w14:paraId="0D1BB75F"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b/>
          <w:bCs/>
          <w:color w:val="333333"/>
          <w:sz w:val="26"/>
          <w:szCs w:val="26"/>
        </w:rPr>
        <w:t>Общие подходы:</w:t>
      </w:r>
    </w:p>
    <w:p w14:paraId="7B567254" w14:textId="60E9973E"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1.     Басюк В.С., Ковалева Г.С. Инновационный проект Министерства просвещения «Мониторинг формирования функциональной грамотности»: основные направления и первые результаты // «Отечественная и зарубежная педагогика» № 4 Т.1 (61) 2019 (РИНЦ, ВАК)</w:t>
      </w:r>
    </w:p>
    <w:p w14:paraId="3E6CF0E9"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2.    </w:t>
      </w:r>
      <w:r w:rsidRPr="00D01250">
        <w:rPr>
          <w:rFonts w:asciiTheme="minorHAnsi" w:hAnsiTheme="minorHAnsi" w:cstheme="minorHAnsi"/>
          <w:color w:val="333333"/>
          <w:sz w:val="26"/>
          <w:szCs w:val="26"/>
        </w:rPr>
        <w:tab/>
        <w:t>Ковалева Г.С. К новому учебному году: на пути решения стратегических задач // «Вестник образования России» июль №14 2019</w:t>
      </w:r>
    </w:p>
    <w:p w14:paraId="7462DFCD"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3.     Ковалева Г.С. Что необходимо знать каждому учителю о функциональной грамотности // «Вестник образования России» август №16 2019</w:t>
      </w:r>
    </w:p>
    <w:p w14:paraId="1030AE6A"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b/>
          <w:bCs/>
          <w:color w:val="333333"/>
          <w:sz w:val="26"/>
          <w:szCs w:val="26"/>
        </w:rPr>
        <w:t>Математическая грамотность</w:t>
      </w:r>
    </w:p>
    <w:p w14:paraId="369FE490" w14:textId="1B5230FA"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1.     Рослова Л.О., Краснянская К.А., Квитко Е.С. Концептуальные основы формирования и оценки математической грамотности // «Отечественная и зарубежная педагогика» № 4 Т.1 (61) 2019 (РИНЦ, ВАК)</w:t>
      </w:r>
    </w:p>
    <w:p w14:paraId="2F1029CD" w14:textId="3B2DA396"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2.    Рыдзе О.А., Краснянская К.А. Преемственность в формировании математической функциональной грамотности учащихся начальной и основной школы // «Отечественная и зарубежная педагогика» № 4 Т.1 (61) 2019 (РИНЦ, ВАК)</w:t>
      </w:r>
    </w:p>
    <w:p w14:paraId="1A206DE0" w14:textId="77777777" w:rsidR="008408E7"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lang w:val="en-US"/>
        </w:rPr>
      </w:pPr>
      <w:r w:rsidRPr="00D01250">
        <w:rPr>
          <w:rFonts w:asciiTheme="minorHAnsi" w:hAnsiTheme="minorHAnsi" w:cstheme="minorHAnsi"/>
          <w:color w:val="333333"/>
          <w:sz w:val="26"/>
          <w:szCs w:val="26"/>
          <w:lang w:val="en-US"/>
        </w:rPr>
        <w:t>3.     Roslova L., Bachurina M. MATHEMATICAL EDUCATION CONTENT IN THE CONTEXT OF MATHEMATICAL LITERACY // EEIA 2019 International Conference "Education Environment for the Information Age", p. 673-681.</w:t>
      </w:r>
    </w:p>
    <w:p w14:paraId="6923DA07" w14:textId="77777777" w:rsidR="008408E7" w:rsidRPr="00D01250" w:rsidRDefault="008408E7" w:rsidP="008408E7">
      <w:pPr>
        <w:pStyle w:val="aa"/>
        <w:shd w:val="clear" w:color="auto" w:fill="FFFFFF"/>
        <w:spacing w:before="0" w:beforeAutospacing="0" w:after="80" w:afterAutospacing="0"/>
        <w:ind w:left="426"/>
        <w:jc w:val="both"/>
        <w:rPr>
          <w:rFonts w:asciiTheme="minorHAnsi" w:hAnsiTheme="minorHAnsi" w:cstheme="minorHAnsi"/>
          <w:color w:val="333333"/>
          <w:sz w:val="26"/>
          <w:szCs w:val="26"/>
          <w:lang w:val="en-US"/>
        </w:rPr>
      </w:pPr>
      <w:r w:rsidRPr="00D01250">
        <w:rPr>
          <w:rFonts w:asciiTheme="minorHAnsi" w:hAnsiTheme="minorHAnsi" w:cstheme="minorHAnsi"/>
          <w:color w:val="333333"/>
          <w:sz w:val="26"/>
          <w:szCs w:val="26"/>
          <w:lang w:val="en-US"/>
        </w:rPr>
        <w:t>doi: </w:t>
      </w:r>
      <w:hyperlink r:id="rId22" w:history="1">
        <w:r w:rsidRPr="00D01250">
          <w:rPr>
            <w:rStyle w:val="a9"/>
            <w:rFonts w:asciiTheme="minorHAnsi" w:hAnsiTheme="minorHAnsi" w:cstheme="minorHAnsi"/>
            <w:color w:val="486DAA"/>
            <w:sz w:val="26"/>
            <w:szCs w:val="26"/>
            <w:lang w:val="en-US"/>
          </w:rPr>
          <w:t>https://doi.org/10.15405/epsbs.2019.09.02.77</w:t>
        </w:r>
      </w:hyperlink>
      <w:r w:rsidRPr="00D01250">
        <w:rPr>
          <w:rFonts w:asciiTheme="minorHAnsi" w:hAnsiTheme="minorHAnsi" w:cstheme="minorHAnsi"/>
          <w:color w:val="333333"/>
          <w:sz w:val="26"/>
          <w:szCs w:val="26"/>
          <w:lang w:val="en-US"/>
        </w:rPr>
        <w:t>(Web of Science)</w:t>
      </w:r>
    </w:p>
    <w:p w14:paraId="1F702C77"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4.    Рослова Л.О., Бачурина М.А. Содержание математического образования в контексте формирования функциональной математической грамотности / Л.О. Рослова, М.А. Бачурина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- 2019”) (EEIA – 2019)/ Под ред. С.В. Ивановой. 2019. М.: ФГБНУ «Институт стратегии развития образования РАО», С. 1054-1068. (ВАК, РИНЦ)</w:t>
      </w:r>
    </w:p>
    <w:p w14:paraId="2D66969E"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lastRenderedPageBreak/>
        <w:t>5.    Рослова Л.О., Карамова И.И. Готовность учителя к формированию математической грамотности / Л.О.Рослова, И.И. Карамова // Математика. 2019. №8. С.20-22. (РИНЦ)</w:t>
      </w:r>
    </w:p>
    <w:p w14:paraId="53ACE684"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b/>
          <w:bCs/>
          <w:color w:val="333333"/>
          <w:sz w:val="26"/>
          <w:szCs w:val="26"/>
        </w:rPr>
        <w:t>Читательская грамотность</w:t>
      </w:r>
    </w:p>
    <w:p w14:paraId="2B143BDB" w14:textId="3AA3070C"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000000" w:themeColor="text1"/>
          <w:sz w:val="26"/>
          <w:szCs w:val="26"/>
        </w:rPr>
      </w:pPr>
      <w:r w:rsidRPr="00D01250">
        <w:rPr>
          <w:rFonts w:asciiTheme="minorHAnsi" w:hAnsiTheme="minorHAnsi" w:cstheme="minorHAnsi"/>
          <w:color w:val="333333"/>
          <w:sz w:val="26"/>
          <w:szCs w:val="26"/>
        </w:rPr>
        <w:t>1.    </w:t>
      </w:r>
      <w:r w:rsidRPr="00D01250">
        <w:rPr>
          <w:rFonts w:asciiTheme="minorHAnsi" w:hAnsiTheme="minorHAnsi" w:cstheme="minorHAnsi"/>
          <w:color w:val="333333"/>
          <w:sz w:val="26"/>
          <w:szCs w:val="26"/>
        </w:rPr>
        <w:tab/>
      </w:r>
      <w:r w:rsidRPr="00D01250">
        <w:rPr>
          <w:rFonts w:asciiTheme="minorHAnsi" w:hAnsiTheme="minorHAnsi" w:cstheme="minorHAnsi"/>
          <w:color w:val="000000" w:themeColor="text1"/>
          <w:sz w:val="26"/>
          <w:szCs w:val="26"/>
        </w:rPr>
        <w:t>Гостева Ю.Н., Сидорова Г.А., Кузнецова М.И., Рябинина Л.А., Чабан Т.Ю Теория и практика оценивания читательской грамотности как компонента функциональной грамотности // «Отечественная и зарубежная педагогика» № 4 Т.1 (61) 2019 (РИНЦ, ВАК)</w:t>
      </w:r>
    </w:p>
    <w:p w14:paraId="42491B99" w14:textId="18DE7F04"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000000" w:themeColor="text1"/>
          <w:sz w:val="26"/>
          <w:szCs w:val="26"/>
        </w:rPr>
        <w:t>2.    Рябинина Л.А., Чабан Т.Ю. Мониторинг читательской грамотности: региональный опыт // «Отечественная и зарубежная педагогика» № 4 Т.1 (61) 2019 (РИНЦ, ВАК)</w:t>
      </w:r>
    </w:p>
    <w:p w14:paraId="09B48AA9"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b/>
          <w:bCs/>
          <w:color w:val="333333"/>
          <w:sz w:val="26"/>
          <w:szCs w:val="26"/>
        </w:rPr>
        <w:t>Естественнонаучная грамотность</w:t>
      </w:r>
    </w:p>
    <w:p w14:paraId="6E383335" w14:textId="2ABB6870"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1.     Пентин А.Ю., Никифоров Г.Г., Никишова Е.А. Основные подходы к оценке естественнонаучной грамотности // «Отечественная и зарубежная педагогика» № 4.  Т.1 (61) 2019 (РИНЦ, ВАК)</w:t>
      </w:r>
    </w:p>
    <w:p w14:paraId="7D1172D5" w14:textId="59B2C7AC"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2.     Пентин А.Ю., Никифоров Г.Г., Никишова Е.А. Формы использования заданий по оцениванию и формированию естественнонаучной грамотности в учебном процессе // «Отечественная и зарубежная педагогика» № 4 Т.1 (61) 2019 (РИНЦ, ВАК)</w:t>
      </w:r>
    </w:p>
    <w:p w14:paraId="216F5BE1"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3.     Никишова Е.А. Формирование у обучающихся читательской и естественнонаучной грамотности при изучении биологии. // Педагогические измерения.  - № 2, 2019. С. 72 – 78 (ВАК, РИНЦ)</w:t>
      </w:r>
    </w:p>
    <w:p w14:paraId="48247C03"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b/>
          <w:bCs/>
          <w:color w:val="333333"/>
          <w:sz w:val="26"/>
          <w:szCs w:val="26"/>
        </w:rPr>
        <w:t>Финансовая грамотность</w:t>
      </w:r>
    </w:p>
    <w:p w14:paraId="3AB65E8D"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 xml:space="preserve">1.    Рутковская </w:t>
      </w:r>
      <w:proofErr w:type="gramStart"/>
      <w:r w:rsidRPr="00D01250">
        <w:rPr>
          <w:rFonts w:asciiTheme="minorHAnsi" w:hAnsiTheme="minorHAnsi" w:cstheme="minorHAnsi"/>
          <w:color w:val="333333"/>
          <w:sz w:val="26"/>
          <w:szCs w:val="26"/>
        </w:rPr>
        <w:t>Е.Л.,</w:t>
      </w:r>
      <w:r w:rsidRPr="00D01250">
        <w:rPr>
          <w:rFonts w:asciiTheme="minorHAnsi" w:hAnsiTheme="minorHAnsi" w:cstheme="minorHAnsi"/>
          <w:color w:val="000000"/>
          <w:sz w:val="26"/>
          <w:szCs w:val="26"/>
        </w:rPr>
        <w:t>Городецкая</w:t>
      </w:r>
      <w:proofErr w:type="gramEnd"/>
      <w:r w:rsidRPr="00D01250">
        <w:rPr>
          <w:rFonts w:asciiTheme="minorHAnsi" w:hAnsiTheme="minorHAnsi" w:cstheme="minorHAnsi"/>
          <w:color w:val="000000"/>
          <w:sz w:val="26"/>
          <w:szCs w:val="26"/>
        </w:rPr>
        <w:t xml:space="preserve"> Н.И. Финансовая грамотность российского школьника: проблемы развития // Образовательное пространство в информационную эпоху (International conference “Education Environment for the Information Age”) (EEIA -2018) / Под ред. С.В. Ивановой. М.: ФГБНУ «Институт стратегии развития образования РАО». – С. 653-661.</w:t>
      </w:r>
      <w:r w:rsidRPr="00D01250">
        <w:rPr>
          <w:rFonts w:asciiTheme="minorHAnsi" w:hAnsiTheme="minorHAnsi" w:cstheme="minorHAnsi"/>
          <w:color w:val="333333"/>
          <w:sz w:val="26"/>
          <w:szCs w:val="26"/>
        </w:rPr>
        <w:t> (РИНЦ, Web of Science)</w:t>
      </w:r>
    </w:p>
    <w:p w14:paraId="01560A70" w14:textId="64DD1AF1"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2.    Рутковская Е.Л., Королькова Е.С. Учет познавательного и социального опыта младших школьников при разработке заданий по финансовой грамотности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- 2019”) (EEIA – 2019) / Под ред. С.В. Ивановой. М.: ФГБНУ «Институт стратегии развития образования РАО», 2019. С. 1092-1106 (РИНЦ, Web of Science)</w:t>
      </w:r>
    </w:p>
    <w:p w14:paraId="5CDB1B8A" w14:textId="115F8784"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3.    Рутковская Е.Л. Финансовая грамотность как компонент функциональной грамотности// «Отечественная и зарубежная педагогика» № 4 Т.1 (61) 2019 (РИНЦ, ВАК)</w:t>
      </w:r>
    </w:p>
    <w:p w14:paraId="5CBC6775"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4.   </w:t>
      </w:r>
      <w:r w:rsidRPr="00D01250">
        <w:rPr>
          <w:rFonts w:asciiTheme="minorHAnsi" w:hAnsiTheme="minorHAnsi" w:cstheme="minorHAnsi"/>
          <w:color w:val="333333"/>
          <w:sz w:val="26"/>
          <w:szCs w:val="26"/>
        </w:rPr>
        <w:tab/>
        <w:t>Рутковская Е.Л. Функциональная грамотность: возможности школьного обществознания // Преподавание истории и обществознания в школе. - 2019. - № 8. - С. 28–35. (РИНЦ, ВАК) </w:t>
      </w:r>
    </w:p>
    <w:p w14:paraId="42D9CF24"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lastRenderedPageBreak/>
        <w:t>5.    Рутковская Е.Л. Введение учащихся в индивидуальное проектирование в области финансовой грамотности: методическое сопровождение педагогов-кураторов / Актуальные вопросы гуманитарных наук: теория, методика, практика. К 20-летию кафедры методики преподавания истории, обществознания и права: Сборник научных статей. Выпуск VI / Под ред. А.А.Сорокина. – М.: Книгодел, 2019. С.383-391. (РИНЦ)</w:t>
      </w:r>
    </w:p>
    <w:p w14:paraId="38EC778A"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6.    Рутковская Е.Л.</w:t>
      </w:r>
      <w:r w:rsidRPr="00D01250">
        <w:rPr>
          <w:rFonts w:asciiTheme="minorHAnsi" w:hAnsiTheme="minorHAnsi" w:cstheme="minorHAnsi"/>
          <w:color w:val="000000"/>
          <w:sz w:val="26"/>
          <w:szCs w:val="26"/>
        </w:rPr>
        <w:t> Финансовая грамотность: как оценивается результат? // Актуальные вопросы гуманитарных наук: теория, методика, практика: Памяти академика РАО Л.Н. Боголюбова: Сборник научных статей. Выпуск V. В 2 т. / Под ред.  А.А.Сорокина. – М.: Книгодел, 2018. Т.1. – 392 с. - С. 245-255. </w:t>
      </w:r>
      <w:r w:rsidRPr="00D01250">
        <w:rPr>
          <w:rFonts w:asciiTheme="minorHAnsi" w:hAnsiTheme="minorHAnsi" w:cstheme="minorHAnsi"/>
          <w:color w:val="333333"/>
          <w:sz w:val="26"/>
          <w:szCs w:val="26"/>
        </w:rPr>
        <w:t>(РИНЦ)</w:t>
      </w:r>
    </w:p>
    <w:p w14:paraId="62B2AC57" w14:textId="4313ACE8"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7.    Королькова Е.С. Задания по финансовой грамотности: подходы к разработке и цели использования» // «Преподавание истории и обществознания в школе» (РИНЦ, ВАК)   </w:t>
      </w:r>
    </w:p>
    <w:p w14:paraId="7B8A832F" w14:textId="7A914D83"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8.    Половникова А.В., Козлова А.А. Задания по финансовой грамотности в контексте реализации системно</w:t>
      </w:r>
      <w:r>
        <w:rPr>
          <w:rFonts w:asciiTheme="minorHAnsi" w:hAnsiTheme="minorHAnsi" w:cstheme="minorHAnsi"/>
          <w:color w:val="333333"/>
          <w:sz w:val="26"/>
          <w:szCs w:val="26"/>
        </w:rPr>
        <w:t>-</w:t>
      </w:r>
      <w:r w:rsidRPr="00D01250">
        <w:rPr>
          <w:rFonts w:asciiTheme="minorHAnsi" w:hAnsiTheme="minorHAnsi" w:cstheme="minorHAnsi"/>
          <w:color w:val="333333"/>
          <w:sz w:val="26"/>
          <w:szCs w:val="26"/>
        </w:rPr>
        <w:t>деятельностного подхода: особенности моделирования и опыт апробации // «Отечественная и зарубежная педагогика» № 4 Т.1 (61) 2019 (РИНЦ, ВАК)</w:t>
      </w:r>
    </w:p>
    <w:p w14:paraId="0BD78C67" w14:textId="757A941F"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9.    Королькова Е.С. Формирование финансовой грамотности при решении познавательных заданий // «Отечественная и зарубежная педагогика» № 4 Т.1 (61) 2019 (РИНЦ, ВАК)</w:t>
      </w:r>
    </w:p>
    <w:p w14:paraId="6731F54D"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10.   Городецкая Н.И., Рутковская Е.Л. Формирование финансовой грамотности учащихся основной школы в современных условиях // Преподавание истории и обществознания в школе. - 2019. - № 3. - С. 71–80. (РИНЦ, ВАК)</w:t>
      </w:r>
    </w:p>
    <w:p w14:paraId="029C796C"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11.  Городецкая Н.И., Рутковская Е.Л. Формирование финансовой грамотности учащихся основной школы в современных условиях // Преподавание истории и обществознания в школе. - 2019. - № 4. - С. 73–80 (РИНЦ, ВАК)</w:t>
      </w:r>
    </w:p>
    <w:p w14:paraId="47EACDAB" w14:textId="77777777" w:rsidR="008408E7"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00134F"/>
          <w:sz w:val="26"/>
          <w:szCs w:val="26"/>
          <w:lang w:val="en-US"/>
        </w:rPr>
      </w:pPr>
      <w:r w:rsidRPr="00D01250">
        <w:rPr>
          <w:rFonts w:asciiTheme="minorHAnsi" w:hAnsiTheme="minorHAnsi" w:cstheme="minorHAnsi"/>
          <w:color w:val="333333"/>
          <w:sz w:val="26"/>
          <w:szCs w:val="26"/>
          <w:lang w:val="en-US"/>
        </w:rPr>
        <w:t>12.  Elena L. Rutkovskaya, Natalia I. Gorodetskaya FINANCIAL LITERACY OF THE RUSSIAN SCHOOLCHILDREN: DEVELOPMENT PROBLEMS (</w:t>
      </w:r>
      <w:r w:rsidRPr="00D01250">
        <w:rPr>
          <w:rFonts w:asciiTheme="minorHAnsi" w:hAnsiTheme="minorHAnsi" w:cstheme="minorHAnsi"/>
          <w:color w:val="333333"/>
          <w:sz w:val="26"/>
          <w:szCs w:val="26"/>
        </w:rPr>
        <w:t>Рутковская</w:t>
      </w:r>
      <w:r w:rsidRPr="00D01250">
        <w:rPr>
          <w:rFonts w:asciiTheme="minorHAnsi" w:hAnsiTheme="minorHAnsi" w:cstheme="minorHAnsi"/>
          <w:color w:val="333333"/>
          <w:sz w:val="26"/>
          <w:szCs w:val="26"/>
          <w:lang w:val="en-US"/>
        </w:rPr>
        <w:t xml:space="preserve"> </w:t>
      </w:r>
      <w:r w:rsidRPr="00D01250">
        <w:rPr>
          <w:rFonts w:asciiTheme="minorHAnsi" w:hAnsiTheme="minorHAnsi" w:cstheme="minorHAnsi"/>
          <w:color w:val="333333"/>
          <w:sz w:val="26"/>
          <w:szCs w:val="26"/>
        </w:rPr>
        <w:t>Е</w:t>
      </w:r>
      <w:r w:rsidRPr="00D01250">
        <w:rPr>
          <w:rFonts w:asciiTheme="minorHAnsi" w:hAnsiTheme="minorHAnsi" w:cstheme="minorHAnsi"/>
          <w:color w:val="333333"/>
          <w:sz w:val="26"/>
          <w:szCs w:val="26"/>
          <w:lang w:val="en-US"/>
        </w:rPr>
        <w:t>.</w:t>
      </w:r>
      <w:r w:rsidRPr="00D01250">
        <w:rPr>
          <w:rFonts w:asciiTheme="minorHAnsi" w:hAnsiTheme="minorHAnsi" w:cstheme="minorHAnsi"/>
          <w:color w:val="333333"/>
          <w:sz w:val="26"/>
          <w:szCs w:val="26"/>
        </w:rPr>
        <w:t>Л</w:t>
      </w:r>
      <w:r w:rsidRPr="00D01250">
        <w:rPr>
          <w:rFonts w:asciiTheme="minorHAnsi" w:hAnsiTheme="minorHAnsi" w:cstheme="minorHAnsi"/>
          <w:color w:val="333333"/>
          <w:sz w:val="26"/>
          <w:szCs w:val="26"/>
          <w:lang w:val="en-US"/>
        </w:rPr>
        <w:t xml:space="preserve">., </w:t>
      </w:r>
      <w:r w:rsidRPr="00D01250">
        <w:rPr>
          <w:rFonts w:asciiTheme="minorHAnsi" w:hAnsiTheme="minorHAnsi" w:cstheme="minorHAnsi"/>
          <w:color w:val="333333"/>
          <w:sz w:val="26"/>
          <w:szCs w:val="26"/>
        </w:rPr>
        <w:t>Городецкая</w:t>
      </w:r>
      <w:r w:rsidRPr="00D01250">
        <w:rPr>
          <w:rFonts w:asciiTheme="minorHAnsi" w:hAnsiTheme="minorHAnsi" w:cstheme="minorHAnsi"/>
          <w:color w:val="333333"/>
          <w:sz w:val="26"/>
          <w:szCs w:val="26"/>
          <w:lang w:val="en-US"/>
        </w:rPr>
        <w:t xml:space="preserve"> </w:t>
      </w:r>
      <w:r w:rsidRPr="00D01250">
        <w:rPr>
          <w:rFonts w:asciiTheme="minorHAnsi" w:hAnsiTheme="minorHAnsi" w:cstheme="minorHAnsi"/>
          <w:color w:val="333333"/>
          <w:sz w:val="26"/>
          <w:szCs w:val="26"/>
        </w:rPr>
        <w:t>Н</w:t>
      </w:r>
      <w:r w:rsidRPr="00D01250">
        <w:rPr>
          <w:rFonts w:asciiTheme="minorHAnsi" w:hAnsiTheme="minorHAnsi" w:cstheme="minorHAnsi"/>
          <w:color w:val="333333"/>
          <w:sz w:val="26"/>
          <w:szCs w:val="26"/>
          <w:lang w:val="en-US"/>
        </w:rPr>
        <w:t>.</w:t>
      </w:r>
      <w:r w:rsidRPr="00D01250">
        <w:rPr>
          <w:rFonts w:asciiTheme="minorHAnsi" w:hAnsiTheme="minorHAnsi" w:cstheme="minorHAnsi"/>
          <w:color w:val="333333"/>
          <w:sz w:val="26"/>
          <w:szCs w:val="26"/>
        </w:rPr>
        <w:t>И</w:t>
      </w:r>
      <w:r w:rsidRPr="00D01250">
        <w:rPr>
          <w:rFonts w:asciiTheme="minorHAnsi" w:hAnsiTheme="minorHAnsi" w:cstheme="minorHAnsi"/>
          <w:color w:val="333333"/>
          <w:sz w:val="26"/>
          <w:szCs w:val="26"/>
          <w:lang w:val="en-US"/>
        </w:rPr>
        <w:t>. </w:t>
      </w:r>
      <w:r w:rsidRPr="00D01250">
        <w:rPr>
          <w:rFonts w:asciiTheme="minorHAnsi" w:hAnsiTheme="minorHAnsi" w:cstheme="minorHAnsi"/>
          <w:color w:val="000000"/>
          <w:sz w:val="26"/>
          <w:szCs w:val="26"/>
        </w:rPr>
        <w:t>Финансовая</w:t>
      </w:r>
      <w:r w:rsidRPr="00D01250">
        <w:rPr>
          <w:rFonts w:asciiTheme="minorHAnsi" w:hAnsiTheme="minorHAnsi" w:cstheme="minorHAnsi"/>
          <w:color w:val="000000"/>
          <w:sz w:val="26"/>
          <w:szCs w:val="26"/>
          <w:lang w:val="en-US"/>
        </w:rPr>
        <w:t xml:space="preserve"> </w:t>
      </w:r>
      <w:r w:rsidRPr="00D01250">
        <w:rPr>
          <w:rFonts w:asciiTheme="minorHAnsi" w:hAnsiTheme="minorHAnsi" w:cstheme="minorHAnsi"/>
          <w:color w:val="000000"/>
          <w:sz w:val="26"/>
          <w:szCs w:val="26"/>
        </w:rPr>
        <w:t>грамотность</w:t>
      </w:r>
      <w:r w:rsidRPr="00D01250">
        <w:rPr>
          <w:rFonts w:asciiTheme="minorHAnsi" w:hAnsiTheme="minorHAnsi" w:cstheme="minorHAnsi"/>
          <w:color w:val="000000"/>
          <w:sz w:val="26"/>
          <w:szCs w:val="26"/>
          <w:lang w:val="en-US"/>
        </w:rPr>
        <w:t xml:space="preserve"> </w:t>
      </w:r>
      <w:r w:rsidRPr="00D01250">
        <w:rPr>
          <w:rFonts w:asciiTheme="minorHAnsi" w:hAnsiTheme="minorHAnsi" w:cstheme="minorHAnsi"/>
          <w:color w:val="000000"/>
          <w:sz w:val="26"/>
          <w:szCs w:val="26"/>
        </w:rPr>
        <w:t>российского</w:t>
      </w:r>
      <w:r w:rsidRPr="00D01250">
        <w:rPr>
          <w:rFonts w:asciiTheme="minorHAnsi" w:hAnsiTheme="minorHAnsi" w:cstheme="minorHAnsi"/>
          <w:color w:val="000000"/>
          <w:sz w:val="26"/>
          <w:szCs w:val="26"/>
          <w:lang w:val="en-US"/>
        </w:rPr>
        <w:t xml:space="preserve"> </w:t>
      </w:r>
      <w:r w:rsidRPr="00D01250">
        <w:rPr>
          <w:rFonts w:asciiTheme="minorHAnsi" w:hAnsiTheme="minorHAnsi" w:cstheme="minorHAnsi"/>
          <w:color w:val="000000"/>
          <w:sz w:val="26"/>
          <w:szCs w:val="26"/>
        </w:rPr>
        <w:t>школьника</w:t>
      </w:r>
      <w:r w:rsidRPr="00D01250">
        <w:rPr>
          <w:rFonts w:asciiTheme="minorHAnsi" w:hAnsiTheme="minorHAnsi" w:cstheme="minorHAnsi"/>
          <w:color w:val="000000"/>
          <w:sz w:val="26"/>
          <w:szCs w:val="26"/>
          <w:lang w:val="en-US"/>
        </w:rPr>
        <w:t xml:space="preserve">: </w:t>
      </w:r>
      <w:r w:rsidRPr="00D01250">
        <w:rPr>
          <w:rFonts w:asciiTheme="minorHAnsi" w:hAnsiTheme="minorHAnsi" w:cstheme="minorHAnsi"/>
          <w:color w:val="000000"/>
          <w:sz w:val="26"/>
          <w:szCs w:val="26"/>
        </w:rPr>
        <w:t>проблемы</w:t>
      </w:r>
      <w:r w:rsidRPr="00D01250">
        <w:rPr>
          <w:rFonts w:asciiTheme="minorHAnsi" w:hAnsiTheme="minorHAnsi" w:cstheme="minorHAnsi"/>
          <w:color w:val="000000"/>
          <w:sz w:val="26"/>
          <w:szCs w:val="26"/>
          <w:lang w:val="en-US"/>
        </w:rPr>
        <w:t xml:space="preserve"> </w:t>
      </w:r>
      <w:r w:rsidRPr="00D01250">
        <w:rPr>
          <w:rFonts w:asciiTheme="minorHAnsi" w:hAnsiTheme="minorHAnsi" w:cstheme="minorHAnsi"/>
          <w:color w:val="000000"/>
          <w:sz w:val="26"/>
          <w:szCs w:val="26"/>
        </w:rPr>
        <w:t>развития</w:t>
      </w:r>
      <w:r w:rsidRPr="00D01250">
        <w:rPr>
          <w:rFonts w:asciiTheme="minorHAnsi" w:hAnsiTheme="minorHAnsi" w:cstheme="minorHAnsi"/>
          <w:color w:val="000000"/>
          <w:sz w:val="26"/>
          <w:szCs w:val="26"/>
          <w:lang w:val="en-US"/>
        </w:rPr>
        <w:t>) // 2018 </w:t>
      </w:r>
      <w:r w:rsidRPr="00D01250">
        <w:rPr>
          <w:rFonts w:asciiTheme="minorHAnsi" w:hAnsiTheme="minorHAnsi" w:cstheme="minorHAnsi"/>
          <w:color w:val="333333"/>
          <w:sz w:val="26"/>
          <w:szCs w:val="26"/>
          <w:lang w:val="en-US"/>
        </w:rPr>
        <w:t>International Conference "Education Environment for the Information Age" (EEIA-2018), Moscow, Russia, June 5-6, 2018. - </w:t>
      </w:r>
      <w:r w:rsidRPr="00D01250">
        <w:rPr>
          <w:rFonts w:asciiTheme="minorHAnsi" w:hAnsiTheme="minorHAnsi" w:cstheme="minorHAnsi"/>
          <w:i/>
          <w:iCs/>
          <w:color w:val="00134F"/>
          <w:sz w:val="26"/>
          <w:szCs w:val="26"/>
          <w:lang w:val="en-US"/>
        </w:rPr>
        <w:t> </w:t>
      </w:r>
      <w:r w:rsidRPr="00D01250">
        <w:rPr>
          <w:rFonts w:asciiTheme="minorHAnsi" w:hAnsiTheme="minorHAnsi" w:cstheme="minorHAnsi"/>
          <w:color w:val="00134F"/>
          <w:sz w:val="26"/>
          <w:szCs w:val="26"/>
        </w:rPr>
        <w:t>С</w:t>
      </w:r>
      <w:r w:rsidRPr="00D01250">
        <w:rPr>
          <w:rFonts w:asciiTheme="minorHAnsi" w:hAnsiTheme="minorHAnsi" w:cstheme="minorHAnsi"/>
          <w:color w:val="00134F"/>
          <w:sz w:val="26"/>
          <w:szCs w:val="26"/>
          <w:lang w:val="en-US"/>
        </w:rPr>
        <w:t>.636-643</w:t>
      </w:r>
    </w:p>
    <w:p w14:paraId="15E10420"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lang w:val="en-US"/>
        </w:rPr>
      </w:pPr>
      <w:r w:rsidRPr="00E83908">
        <w:rPr>
          <w:rFonts w:asciiTheme="minorHAnsi" w:hAnsiTheme="minorHAnsi" w:cstheme="minorHAnsi"/>
          <w:color w:val="00134F"/>
          <w:sz w:val="26"/>
          <w:szCs w:val="26"/>
          <w:lang w:val="en-US"/>
        </w:rPr>
        <w:t xml:space="preserve">       </w:t>
      </w:r>
      <w:hyperlink r:id="rId23" w:history="1">
        <w:r w:rsidRPr="001C26DD">
          <w:rPr>
            <w:rStyle w:val="a9"/>
            <w:rFonts w:asciiTheme="minorHAnsi" w:hAnsiTheme="minorHAnsi" w:cstheme="minorHAnsi"/>
            <w:i/>
            <w:iCs/>
            <w:sz w:val="26"/>
            <w:szCs w:val="26"/>
            <w:lang w:val="en-US"/>
          </w:rPr>
          <w:t>https://dx.doi.org/10.15405/epsbs.2018.09.02.74</w:t>
        </w:r>
      </w:hyperlink>
    </w:p>
    <w:p w14:paraId="7467F26C"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lang w:val="en-US"/>
        </w:rPr>
      </w:pPr>
      <w:r w:rsidRPr="00D01250">
        <w:rPr>
          <w:rFonts w:asciiTheme="minorHAnsi" w:hAnsiTheme="minorHAnsi" w:cstheme="minorHAnsi"/>
          <w:color w:val="333333"/>
          <w:sz w:val="26"/>
          <w:szCs w:val="26"/>
          <w:lang w:val="en-US"/>
        </w:rPr>
        <w:t>13.  Elena L. Rutkovskaya (a)*, Evgenia S. Korolkova (</w:t>
      </w:r>
      <w:proofErr w:type="gramStart"/>
      <w:r w:rsidRPr="00D01250">
        <w:rPr>
          <w:rFonts w:asciiTheme="minorHAnsi" w:hAnsiTheme="minorHAnsi" w:cstheme="minorHAnsi"/>
          <w:color w:val="333333"/>
          <w:sz w:val="26"/>
          <w:szCs w:val="26"/>
          <w:lang w:val="en-US"/>
        </w:rPr>
        <w:t>b)  Primary</w:t>
      </w:r>
      <w:proofErr w:type="gramEnd"/>
      <w:r w:rsidRPr="00D01250">
        <w:rPr>
          <w:rFonts w:asciiTheme="minorHAnsi" w:hAnsiTheme="minorHAnsi" w:cstheme="minorHAnsi"/>
          <w:color w:val="333333"/>
          <w:sz w:val="26"/>
          <w:szCs w:val="26"/>
          <w:lang w:val="en-US"/>
        </w:rPr>
        <w:t xml:space="preserve"> students’ cognitive and social experience in financial literacy tasks creating </w:t>
      </w:r>
      <w:r w:rsidRPr="00D01250">
        <w:rPr>
          <w:rFonts w:asciiTheme="minorHAnsi" w:hAnsiTheme="minorHAnsi" w:cstheme="minorHAnsi"/>
          <w:color w:val="000000"/>
          <w:sz w:val="26"/>
          <w:szCs w:val="26"/>
          <w:shd w:val="clear" w:color="auto" w:fill="FFFFFF"/>
          <w:lang w:val="en-US"/>
        </w:rPr>
        <w:t> </w:t>
      </w:r>
      <w:r w:rsidRPr="003A2834">
        <w:rPr>
          <w:rStyle w:val="ab"/>
          <w:rFonts w:asciiTheme="minorHAnsi" w:hAnsiTheme="minorHAnsi" w:cstheme="minorHAnsi"/>
          <w:color w:val="333333"/>
          <w:sz w:val="26"/>
          <w:szCs w:val="26"/>
          <w:lang w:val="en-US"/>
        </w:rPr>
        <w:t>/ The European Proceedings of Social and Behavioral Sciences. Vol. LXIX - "Education Environment for the Information Age" (EEIA-2019), 2019. P. 682-691.</w:t>
      </w:r>
      <w:r w:rsidRPr="00D01250">
        <w:rPr>
          <w:rStyle w:val="ab"/>
          <w:rFonts w:asciiTheme="minorHAnsi" w:hAnsiTheme="minorHAnsi" w:cstheme="minorHAnsi"/>
          <w:color w:val="333333"/>
          <w:sz w:val="26"/>
          <w:szCs w:val="26"/>
          <w:lang w:val="en-US"/>
        </w:rPr>
        <w:t> </w:t>
      </w:r>
      <w:r w:rsidRPr="00D01250">
        <w:rPr>
          <w:rFonts w:asciiTheme="minorHAnsi" w:hAnsiTheme="minorHAnsi" w:cstheme="minorHAnsi"/>
          <w:color w:val="000000"/>
          <w:sz w:val="26"/>
          <w:szCs w:val="26"/>
          <w:shd w:val="clear" w:color="auto" w:fill="FFFFFF"/>
          <w:lang w:val="en-US"/>
        </w:rPr>
        <w:t>doi:</w:t>
      </w:r>
      <w:hyperlink r:id="rId24" w:history="1">
        <w:r w:rsidRPr="00D01250">
          <w:rPr>
            <w:rStyle w:val="a9"/>
            <w:rFonts w:asciiTheme="minorHAnsi" w:hAnsiTheme="minorHAnsi" w:cstheme="minorHAnsi"/>
            <w:color w:val="486DAA"/>
            <w:sz w:val="26"/>
            <w:szCs w:val="26"/>
            <w:shd w:val="clear" w:color="auto" w:fill="FFFFFF"/>
            <w:lang w:val="en-US"/>
          </w:rPr>
          <w:t>https://doi.org/10.15405/epsbs.2019.09.02.78</w:t>
        </w:r>
      </w:hyperlink>
    </w:p>
    <w:p w14:paraId="52CC1F48"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b/>
          <w:bCs/>
          <w:color w:val="333333"/>
          <w:sz w:val="26"/>
          <w:szCs w:val="26"/>
        </w:rPr>
        <w:t>Глобальные компетенции</w:t>
      </w:r>
    </w:p>
    <w:p w14:paraId="7BD8E558" w14:textId="77777777" w:rsidR="008408E7" w:rsidRPr="00D01250" w:rsidRDefault="008408E7" w:rsidP="008408E7">
      <w:pPr>
        <w:pStyle w:val="aa"/>
        <w:shd w:val="clear" w:color="auto" w:fill="FFFFFF"/>
        <w:spacing w:before="0" w:beforeAutospacing="0" w:after="80" w:afterAutospacing="0"/>
        <w:ind w:left="426" w:hanging="426"/>
        <w:rPr>
          <w:rFonts w:asciiTheme="minorHAnsi" w:hAnsiTheme="minorHAnsi" w:cstheme="minorHAnsi"/>
          <w:color w:val="333333"/>
          <w:sz w:val="26"/>
          <w:szCs w:val="26"/>
        </w:rPr>
      </w:pPr>
      <w:r w:rsidRPr="00D01250">
        <w:rPr>
          <w:rFonts w:asciiTheme="minorHAnsi" w:hAnsiTheme="minorHAnsi" w:cstheme="minorHAnsi"/>
          <w:color w:val="333333"/>
          <w:sz w:val="26"/>
          <w:szCs w:val="26"/>
        </w:rPr>
        <w:t xml:space="preserve">1.    Дюкова С.Е. Метапредметные образовательные результаты: умение работать с графиками и диаграммами в КИМ ГИА// Современные векторы развития образования: актуальные проблемы и перспективные решения: сб. науч. тр. / XI Международ. науч.-практич. конф. «Шамовские педагогические чтения научной </w:t>
      </w:r>
      <w:r w:rsidRPr="00D01250">
        <w:rPr>
          <w:rFonts w:asciiTheme="minorHAnsi" w:hAnsiTheme="minorHAnsi" w:cstheme="minorHAnsi"/>
          <w:color w:val="333333"/>
          <w:sz w:val="26"/>
          <w:szCs w:val="26"/>
        </w:rPr>
        <w:lastRenderedPageBreak/>
        <w:t>школы Управления образовательными системами» (25 января 2019 г.). В 2 ч. Ч. 1. – М.: 5 за знания; МПГУ, 2019. – 728 с. С. 283-287 (РИНЦ)</w:t>
      </w:r>
    </w:p>
    <w:p w14:paraId="4AE35927"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2.     Коваль Т.В.  Модели интеграции и возможности достижения метапредметных результатов // Современные векторы развития образования: актуальные проблемы и перспективные решения: сб. науч. тр. / XI Международ. науч.-практич. конф. «Шамовские педагогические чтения научной школы Управления образовательными системами» (25 января 2019 г.). В 2 ч. Ч. 1. – М.: 5 за знания; МПГУ, 2019. – 728 с. С. 249-252 (РИНЦ)</w:t>
      </w:r>
    </w:p>
    <w:p w14:paraId="0EE0147F"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3.    Коваль Т.В., Дюкова С.Е. Концептуальная рамка глобальных компетенций // Актуальные вопросы гуманитарных наук: теория, методика, практика: Сборник научных статей. Выпуск VI. В 2 т. / Под ред. А. А. Сорокина. -М.: Книгодел, 2019. Т. 1. — 392 с.</w:t>
      </w:r>
    </w:p>
    <w:p w14:paraId="457F121F" w14:textId="611405D6"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4.    Коваль Т.В., Дюкова С.Е. Глобальные компетенции — новый компонент функциональной грамотности // «Отечественная и зарубежная педагогика» № 4 Т.1 (61) 2019 (РИНЦ, ВАК)</w:t>
      </w:r>
    </w:p>
    <w:p w14:paraId="36E6FBC4" w14:textId="223317AE"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5.    Коваль Т.В., Дюкова С.Е. Как оценивать умения учащихся в сфере глобальных компетенций // «Отечественная и зарубежная педагогика» № 4 Т.1 (61) 2019 (РИНЦ, ВАК)</w:t>
      </w:r>
    </w:p>
    <w:p w14:paraId="56555323"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b/>
          <w:bCs/>
          <w:color w:val="333333"/>
          <w:sz w:val="26"/>
          <w:szCs w:val="26"/>
        </w:rPr>
        <w:t>Креативное мышление</w:t>
      </w:r>
    </w:p>
    <w:p w14:paraId="226343C1"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1.    </w:t>
      </w:r>
      <w:r w:rsidRPr="00D01250">
        <w:rPr>
          <w:rFonts w:asciiTheme="minorHAnsi" w:hAnsiTheme="minorHAnsi" w:cstheme="minorHAnsi"/>
          <w:color w:val="333333"/>
          <w:sz w:val="26"/>
          <w:szCs w:val="26"/>
        </w:rPr>
        <w:tab/>
        <w:t xml:space="preserve">Авдеенко Н.А., Демидова </w:t>
      </w:r>
      <w:proofErr w:type="gramStart"/>
      <w:r w:rsidRPr="00D01250">
        <w:rPr>
          <w:rFonts w:asciiTheme="minorHAnsi" w:hAnsiTheme="minorHAnsi" w:cstheme="minorHAnsi"/>
          <w:color w:val="333333"/>
          <w:sz w:val="26"/>
          <w:szCs w:val="26"/>
        </w:rPr>
        <w:t>М.Ю.,Ковалева</w:t>
      </w:r>
      <w:proofErr w:type="gramEnd"/>
      <w:r w:rsidRPr="00D01250">
        <w:rPr>
          <w:rFonts w:asciiTheme="minorHAnsi" w:hAnsiTheme="minorHAnsi" w:cstheme="minorHAnsi"/>
          <w:color w:val="333333"/>
          <w:sz w:val="26"/>
          <w:szCs w:val="26"/>
        </w:rPr>
        <w:t xml:space="preserve"> Г.С., Логинова О.Б., Михайлова А.М., Яковлева С.Г. Основные подходы к оценке креативного мышления в рамках проекта «Мониторинг формирования функциональной грамотности»// «Отечественная и зарубежная педагогика» № 4  Т.1 (61) 2019 (РИНЦ,     ВАК)</w:t>
      </w:r>
    </w:p>
    <w:p w14:paraId="552AF504" w14:textId="77777777" w:rsidR="008408E7"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  </w:t>
      </w:r>
    </w:p>
    <w:p w14:paraId="6C06733E"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b/>
          <w:bCs/>
          <w:color w:val="333333"/>
          <w:sz w:val="26"/>
          <w:szCs w:val="26"/>
        </w:rPr>
        <w:t>Опубликованные сборники</w:t>
      </w:r>
      <w:r w:rsidRPr="00D01250">
        <w:rPr>
          <w:rFonts w:asciiTheme="minorHAnsi" w:hAnsiTheme="minorHAnsi" w:cstheme="minorHAnsi"/>
          <w:color w:val="333333"/>
          <w:sz w:val="26"/>
          <w:szCs w:val="26"/>
        </w:rPr>
        <w:t xml:space="preserve"> в издательстве «Просвещение»:</w:t>
      </w:r>
    </w:p>
    <w:p w14:paraId="4E7FF4BA"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 1.    Математическая грамотность. Сборник эталонных заданий. Выпуск 1, часть 1/ Л.О. Рослова, Г.С. Ковалева, Е.С. Квитко, О.А. Рыдзе, К.А. Краснянская / Под ред. Л.О. Рословой, Г.С. Ковалевой</w:t>
      </w:r>
    </w:p>
    <w:p w14:paraId="1DDC704B"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2.    Математическая грамотность. Сборник эталонных заданий. Выпуск 1, часть 2/ Л.О. Рослова, Г.С. Ковалева, Е.С. Квитко, О.А. Рыдзе, К.А. Краснянская / Под ред. Л.О. Рословой, Г.С. Ковалевой</w:t>
      </w:r>
    </w:p>
    <w:p w14:paraId="2CCCB63A"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3.     Естественнонаучная грамотность. Сборник эталонных заданий. Выпуск 1 / Г.С. Ковалева, Е.А. Никишова, Г.Г. Никифоров, А.Ю. Пентин / Под ред. Г.С. Ковалевой, А.Ю. Пентина</w:t>
      </w:r>
    </w:p>
    <w:p w14:paraId="4477A5C3"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4.    Читательская грамотность. Сборник эталонных заданий. Выпуск 1, часть 1/ Ю.Н. Гостева, Г.С. Ковалева, М.И. Кузнецова, Л.А. Рябинина, Г.А. Сидорова, Т.Ю. Чабан / Под ред. Г.С. Ковалевой, Л.А. Рябининой.</w:t>
      </w:r>
    </w:p>
    <w:p w14:paraId="3D1F09C0"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5.   Читательская грамотность. Сборник эталонных заданий. Выпуск 1, часть 2/ Ю.Н. Гостева, Г.С. Ковалева, М.И. Кузнецова, Л.А. Рябинина, Г.А. Сидорова, Т.Ю. Чабан / Под ред. Г.С. Ковалевой, Л.А. Рябининой.</w:t>
      </w:r>
    </w:p>
    <w:p w14:paraId="6AC5D168"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lastRenderedPageBreak/>
        <w:t>6.     Финансовая грамотность. Сборник эталонных заданий. Выпуск 1 / Г.С. Ковалева, А.А. Козлова, Е.С. Королькова, А.В. Половникова, Е.Л. Рутковская / Под ред. Г.С. Ковалевой, Е.Л. Рутковской</w:t>
      </w:r>
    </w:p>
    <w:p w14:paraId="41FF67A3"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7.    Креативное мышление. Сборник эталонных заданий. Выпуск 1/ Н.А. Авдеенко, Г.С. Ковалева, О.Б. Логинова, С.Г. Яковлева / Под. ред. Г.С. Ковалева, О.Б. Логинова.</w:t>
      </w:r>
    </w:p>
    <w:p w14:paraId="7E379E92"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8.    Глобальные компетенции. Сборник эталонных заданий. Выпуск 1 / С.Е. Дюкова, Г.С. Ковалева, Т.В. Коваль / Под ред. Г.С. Ковалева, Т.В. Коваль</w:t>
      </w:r>
    </w:p>
    <w:p w14:paraId="36CB3662" w14:textId="77777777" w:rsidR="008408E7"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p>
    <w:p w14:paraId="2CF22472"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b/>
          <w:bCs/>
          <w:color w:val="333333"/>
          <w:sz w:val="26"/>
          <w:szCs w:val="26"/>
        </w:rPr>
        <w:t>Подготовлены и приняты к публикации в издательство «Просвещение» учебные пособия (оформлены как РИД):</w:t>
      </w:r>
    </w:p>
    <w:p w14:paraId="606CF0E5"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b/>
          <w:bCs/>
          <w:color w:val="333333"/>
          <w:sz w:val="26"/>
          <w:szCs w:val="26"/>
        </w:rPr>
        <w:t> </w:t>
      </w:r>
      <w:r w:rsidRPr="00D01250">
        <w:rPr>
          <w:rFonts w:asciiTheme="minorHAnsi" w:hAnsiTheme="minorHAnsi" w:cstheme="minorHAnsi"/>
          <w:color w:val="333333"/>
          <w:sz w:val="26"/>
          <w:szCs w:val="26"/>
        </w:rPr>
        <w:t>1.   Математическая грамотность. Сборник эталонных заданий. Выпуск 2, часть 1/ Л.О. Рослова, Г.С. Ковалева, О.А. Рыдзе, К.А. Краснянская, Л.О. Денищева / Под ред. Л.О. Рословой, Г.С. Ковалевой</w:t>
      </w:r>
    </w:p>
    <w:p w14:paraId="4E6265F8"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2.     Математическая грамотность. Сборник эталонных заданий. Выпуск 2, часть 2/ Л.О. Рослова, Г.С. Ковалева, Е.С. Квитко, Л.О. Денищева, И.И. Карамова / Под ред. Л.О. Рословой, Г.С. Ковалевой</w:t>
      </w:r>
    </w:p>
    <w:p w14:paraId="2FEEC0B3"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3.    Естественнонаучная грамотность. Сборник эталонных заданий. Выпуск 2 / Г.С. Ковалева, Е.А. Никишова, А.Ю. Пентин, Н.А. Заграничная, Г.Ю. Семенова, К.П. Вергелес / Под ред. Г.С. Ковалевой, А.Ю. Пентина</w:t>
      </w:r>
    </w:p>
    <w:p w14:paraId="75635230"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4.    Читательская грамотность. Сборник эталонных заданий. Выпуск 2, часть 1/ Ю.Н. Гостева, Г.С. Ковалева, М.И. Кузнецова, Л.А. Рябинина, Г.А. Сидорова, / Под ред. Г.С. Ковалевой, Л.А. Рябининой.</w:t>
      </w:r>
    </w:p>
    <w:p w14:paraId="7E55005B"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 xml:space="preserve">5.     Читательская грамотность. Сборник эталонных заданий. Выпуск 2, часть 2/ Г.С. Ковалева, Л.А. </w:t>
      </w:r>
      <w:proofErr w:type="gramStart"/>
      <w:r w:rsidRPr="00D01250">
        <w:rPr>
          <w:rFonts w:asciiTheme="minorHAnsi" w:hAnsiTheme="minorHAnsi" w:cstheme="minorHAnsi"/>
          <w:color w:val="333333"/>
          <w:sz w:val="26"/>
          <w:szCs w:val="26"/>
        </w:rPr>
        <w:t>Рябинина,.</w:t>
      </w:r>
      <w:proofErr w:type="gramEnd"/>
      <w:r w:rsidRPr="00D01250">
        <w:rPr>
          <w:rFonts w:asciiTheme="minorHAnsi" w:hAnsiTheme="minorHAnsi" w:cstheme="minorHAnsi"/>
          <w:color w:val="333333"/>
          <w:sz w:val="26"/>
          <w:szCs w:val="26"/>
        </w:rPr>
        <w:t>Ю. Чабан / Под ред. Г.С. Ковалевой, Л.А. Рябининой.</w:t>
      </w:r>
    </w:p>
    <w:p w14:paraId="1DFBAC41"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6.    Финансовая грамотность. Сборник эталонных заданий. Выпуск 2, часть 1 / Г.С. Ковалева, А.А. Козлова, Е.С. Королькова, А.В. Половникова, Е.Л. Рутковская, Н.В. Штильман, А.А. Бочихина / Под ред. Г.С. Ковалевой, Е.Л. Рутковской</w:t>
      </w:r>
    </w:p>
    <w:p w14:paraId="5B0C0391"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7.    Финансовая грамотность. Сборник эталонных заданий. Выпуск 2, часть 2 / Г.С. Ковалева, А.А. Козлова, Е.С. Королькова, А.В. Половникова, Е.Л. Рутковская, Н.В. Штильман, А.А. Бочихина / Под ред. Г.С. Ковалевой, Е.Л. Рутковской</w:t>
      </w:r>
    </w:p>
    <w:p w14:paraId="76F1B63A"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8.   </w:t>
      </w:r>
      <w:r w:rsidRPr="00D01250">
        <w:rPr>
          <w:rFonts w:asciiTheme="minorHAnsi" w:hAnsiTheme="minorHAnsi" w:cstheme="minorHAnsi"/>
          <w:color w:val="333333"/>
          <w:sz w:val="26"/>
          <w:szCs w:val="26"/>
        </w:rPr>
        <w:tab/>
        <w:t>Креативное мышление. Сборник эталонных заданий. Выпуск 2/ Н.А. Авдеенко, Г.С. Ковалева, О.Б. Логинова, С.Г. Яковлева, М.Ю. Демидова / Под. ред. Г.С. Ковалева, О.Б. Логинова</w:t>
      </w:r>
    </w:p>
    <w:p w14:paraId="31E8C622" w14:textId="77777777" w:rsidR="008408E7" w:rsidRPr="00D01250" w:rsidRDefault="008408E7" w:rsidP="008408E7">
      <w:pPr>
        <w:pStyle w:val="aa"/>
        <w:shd w:val="clear" w:color="auto" w:fill="FFFFFF"/>
        <w:spacing w:before="0" w:beforeAutospacing="0" w:after="80" w:afterAutospacing="0"/>
        <w:ind w:left="426" w:hanging="426"/>
        <w:jc w:val="both"/>
        <w:rPr>
          <w:rFonts w:asciiTheme="minorHAnsi" w:hAnsiTheme="minorHAnsi" w:cstheme="minorHAnsi"/>
          <w:color w:val="333333"/>
          <w:sz w:val="26"/>
          <w:szCs w:val="26"/>
        </w:rPr>
      </w:pPr>
      <w:r w:rsidRPr="00D01250">
        <w:rPr>
          <w:rFonts w:asciiTheme="minorHAnsi" w:hAnsiTheme="minorHAnsi" w:cstheme="minorHAnsi"/>
          <w:color w:val="333333"/>
          <w:sz w:val="26"/>
          <w:szCs w:val="26"/>
        </w:rPr>
        <w:t>9.    Глобальные компетенции. Сборник эталонных заданий. Выпуск 2 / С.Е. Дюкова, Г.С. Ковалева, Т.В. Коваль / Под ред. Г.С. Ковалева, Т.В. Коваль.</w:t>
      </w:r>
    </w:p>
    <w:p w14:paraId="23A99EB1" w14:textId="1D2027D5" w:rsidR="00A30BB2" w:rsidRDefault="00A30BB2" w:rsidP="002926D1">
      <w:pPr>
        <w:jc w:val="center"/>
      </w:pPr>
    </w:p>
    <w:p w14:paraId="75A4E400" w14:textId="51CBDB18" w:rsidR="00AF355F" w:rsidRDefault="00AF355F" w:rsidP="002926D1">
      <w:pPr>
        <w:jc w:val="center"/>
      </w:pPr>
    </w:p>
    <w:p w14:paraId="14A114BE" w14:textId="02A57B85" w:rsidR="00AF355F" w:rsidRDefault="00AF355F" w:rsidP="002926D1">
      <w:pPr>
        <w:jc w:val="center"/>
      </w:pPr>
    </w:p>
    <w:p w14:paraId="21803D2A" w14:textId="38B7187E" w:rsidR="00AF355F" w:rsidRDefault="00AF355F" w:rsidP="002926D1">
      <w:pPr>
        <w:jc w:val="center"/>
      </w:pPr>
    </w:p>
    <w:p w14:paraId="1FD48BED" w14:textId="44811805" w:rsidR="00E34E49" w:rsidRDefault="00E34E49" w:rsidP="00E34E49">
      <w:pPr>
        <w:shd w:val="clear" w:color="auto" w:fill="FFFFFF" w:themeFill="background1"/>
        <w:ind w:right="436" w:firstLine="570"/>
        <w:rPr>
          <w:rFonts w:ascii="Century Gothic" w:hAnsi="Century Gothic"/>
          <w:b/>
          <w:color w:val="1F3864" w:themeColor="accent1" w:themeShade="80"/>
          <w:sz w:val="52"/>
          <w:szCs w:val="52"/>
        </w:rPr>
      </w:pPr>
    </w:p>
    <w:p w14:paraId="27834E23" w14:textId="735951C7" w:rsidR="001756EB" w:rsidRDefault="001756EB" w:rsidP="00E34E49">
      <w:pPr>
        <w:shd w:val="clear" w:color="auto" w:fill="FFFFFF" w:themeFill="background1"/>
        <w:ind w:right="436" w:firstLine="570"/>
        <w:rPr>
          <w:rFonts w:ascii="Century Gothic" w:hAnsi="Century Gothic"/>
          <w:b/>
          <w:color w:val="1F3864" w:themeColor="accent1" w:themeShade="80"/>
          <w:sz w:val="52"/>
          <w:szCs w:val="52"/>
        </w:rPr>
      </w:pPr>
    </w:p>
    <w:p w14:paraId="7DCA74ED" w14:textId="33156057" w:rsidR="006942FD" w:rsidRPr="006942FD" w:rsidRDefault="006942FD" w:rsidP="006942FD">
      <w:pPr>
        <w:shd w:val="clear" w:color="auto" w:fill="FFFFFF" w:themeFill="background1"/>
        <w:spacing w:after="0" w:line="240" w:lineRule="auto"/>
        <w:jc w:val="right"/>
        <w:rPr>
          <w:rFonts w:ascii="Bookman Old Style" w:hAnsi="Bookman Old Style"/>
          <w:b/>
          <w:color w:val="1F3864" w:themeColor="accent1" w:themeShade="80"/>
          <w:sz w:val="36"/>
          <w:szCs w:val="36"/>
        </w:rPr>
      </w:pPr>
      <w:r>
        <w:rPr>
          <w:rFonts w:ascii="Bookman Old Style" w:hAnsi="Bookman Old Style"/>
          <w:b/>
          <w:noProof/>
          <w:color w:val="4472C4" w:themeColor="accent1"/>
          <w:sz w:val="36"/>
          <w:szCs w:val="36"/>
          <w:lang w:eastAsia="ru-RU"/>
        </w:rPr>
        <mc:AlternateContent>
          <mc:Choice Requires="wps">
            <w:drawing>
              <wp:anchor distT="0" distB="0" distL="114300" distR="114300" simplePos="0" relativeHeight="251722752" behindDoc="0" locked="0" layoutInCell="1" allowOverlap="1" wp14:anchorId="4E77E289" wp14:editId="683A8F04">
                <wp:simplePos x="0" y="0"/>
                <wp:positionH relativeFrom="column">
                  <wp:posOffset>43586</wp:posOffset>
                </wp:positionH>
                <wp:positionV relativeFrom="paragraph">
                  <wp:posOffset>1026837</wp:posOffset>
                </wp:positionV>
                <wp:extent cx="6188898" cy="0"/>
                <wp:effectExtent l="0" t="0" r="0" b="0"/>
                <wp:wrapNone/>
                <wp:docPr id="121857" name="Прямая соединительная линия 121857"/>
                <wp:cNvGraphicFramePr/>
                <a:graphic xmlns:a="http://schemas.openxmlformats.org/drawingml/2006/main">
                  <a:graphicData uri="http://schemas.microsoft.com/office/word/2010/wordprocessingShape">
                    <wps:wsp>
                      <wps:cNvCnPr/>
                      <wps:spPr>
                        <a:xfrm>
                          <a:off x="0" y="0"/>
                          <a:ext cx="61888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C2F63E" id="Прямая соединительная линия 121857"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80.85pt" to="490.75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" strokecolor="black [3200]" strokeweight=".5pt">
                <v:stroke joinstyle="miter"/>
              </v:line>
            </w:pict>
          </mc:Fallback>
        </mc:AlternateContent>
      </w:r>
      <w:r w:rsidRPr="006942FD">
        <w:rPr>
          <w:rFonts w:ascii="Bookman Old Style" w:hAnsi="Bookman Old Style"/>
          <w:b/>
          <w:color w:val="1F3864" w:themeColor="accent1" w:themeShade="80"/>
          <w:sz w:val="36"/>
          <w:szCs w:val="36"/>
        </w:rPr>
        <w:t xml:space="preserve">ГЛАВА </w:t>
      </w:r>
      <w:r>
        <w:rPr>
          <w:rFonts w:ascii="Bookman Old Style" w:hAnsi="Bookman Old Style"/>
          <w:bCs/>
          <w:color w:val="1F3864" w:themeColor="accent1" w:themeShade="80"/>
          <w:sz w:val="144"/>
          <w:szCs w:val="144"/>
        </w:rPr>
        <w:t>2</w:t>
      </w:r>
    </w:p>
    <w:p w14:paraId="5AF49AE3" w14:textId="77777777" w:rsidR="006942FD" w:rsidRDefault="006942FD" w:rsidP="006942FD">
      <w:pPr>
        <w:shd w:val="clear" w:color="auto" w:fill="FFFFFF" w:themeFill="background1"/>
        <w:spacing w:after="0" w:line="240" w:lineRule="auto"/>
        <w:jc w:val="center"/>
        <w:rPr>
          <w:rFonts w:ascii="Century Gothic" w:hAnsi="Century Gothic"/>
          <w:b/>
          <w:color w:val="1F3864" w:themeColor="accent1" w:themeShade="80"/>
          <w:sz w:val="36"/>
          <w:szCs w:val="36"/>
        </w:rPr>
      </w:pPr>
    </w:p>
    <w:p w14:paraId="74E6DACA" w14:textId="77777777" w:rsidR="006942FD" w:rsidRDefault="006942FD" w:rsidP="006942FD">
      <w:pPr>
        <w:shd w:val="clear" w:color="auto" w:fill="FFFFFF" w:themeFill="background1"/>
        <w:spacing w:after="0" w:line="240" w:lineRule="auto"/>
        <w:jc w:val="center"/>
        <w:rPr>
          <w:rFonts w:ascii="Century Gothic" w:hAnsi="Century Gothic"/>
          <w:b/>
          <w:color w:val="1F3864" w:themeColor="accent1" w:themeShade="80"/>
          <w:sz w:val="36"/>
          <w:szCs w:val="36"/>
        </w:rPr>
      </w:pPr>
    </w:p>
    <w:p w14:paraId="57647FE7" w14:textId="77777777" w:rsidR="006942FD" w:rsidRDefault="006942FD" w:rsidP="006942FD">
      <w:pPr>
        <w:shd w:val="clear" w:color="auto" w:fill="FFFFFF" w:themeFill="background1"/>
        <w:spacing w:after="0" w:line="240" w:lineRule="auto"/>
        <w:jc w:val="center"/>
        <w:rPr>
          <w:rFonts w:ascii="Century Gothic" w:hAnsi="Century Gothic"/>
          <w:b/>
          <w:color w:val="1F3864" w:themeColor="accent1" w:themeShade="80"/>
          <w:sz w:val="36"/>
          <w:szCs w:val="36"/>
        </w:rPr>
      </w:pPr>
    </w:p>
    <w:p w14:paraId="458B98F5" w14:textId="77777777" w:rsidR="006942FD" w:rsidRDefault="006942FD" w:rsidP="006942FD">
      <w:pPr>
        <w:shd w:val="clear" w:color="auto" w:fill="FFFFFF" w:themeFill="background1"/>
        <w:spacing w:after="0" w:line="240" w:lineRule="auto"/>
        <w:jc w:val="center"/>
        <w:rPr>
          <w:rFonts w:ascii="Century Gothic" w:hAnsi="Century Gothic"/>
          <w:b/>
          <w:color w:val="1F3864" w:themeColor="accent1" w:themeShade="80"/>
          <w:sz w:val="36"/>
          <w:szCs w:val="36"/>
        </w:rPr>
      </w:pPr>
    </w:p>
    <w:p w14:paraId="1777D941" w14:textId="77777777" w:rsidR="006942FD" w:rsidRDefault="006942FD" w:rsidP="006942FD">
      <w:pPr>
        <w:shd w:val="clear" w:color="auto" w:fill="FFFFFF" w:themeFill="background1"/>
        <w:spacing w:after="0" w:line="240" w:lineRule="auto"/>
        <w:jc w:val="center"/>
        <w:rPr>
          <w:rFonts w:ascii="Century Gothic" w:hAnsi="Century Gothic"/>
          <w:b/>
          <w:color w:val="1F3864" w:themeColor="accent1" w:themeShade="80"/>
          <w:sz w:val="36"/>
          <w:szCs w:val="36"/>
        </w:rPr>
      </w:pPr>
    </w:p>
    <w:tbl>
      <w:tblPr>
        <w:tblStyle w:val="a8"/>
        <w:tblW w:w="0" w:type="auto"/>
        <w:tblInd w:w="396"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8930"/>
      </w:tblGrid>
      <w:tr w:rsidR="006942FD" w14:paraId="0CAD873E" w14:textId="77777777" w:rsidTr="009E32D8">
        <w:tc>
          <w:tcPr>
            <w:tcW w:w="8930" w:type="dxa"/>
            <w:tcBorders>
              <w:left w:val="single" w:sz="48" w:space="0" w:color="C00000"/>
              <w:right w:val="nil"/>
            </w:tcBorders>
          </w:tcPr>
          <w:p w14:paraId="198D4C87" w14:textId="77777777" w:rsidR="006942FD" w:rsidRDefault="006942FD" w:rsidP="009E32D8">
            <w:pPr>
              <w:shd w:val="clear" w:color="auto" w:fill="FFFFFF" w:themeFill="background1"/>
              <w:ind w:right="436" w:firstLine="570"/>
              <w:jc w:val="center"/>
              <w:rPr>
                <w:rFonts w:ascii="Century Gothic" w:hAnsi="Century Gothic"/>
                <w:b/>
                <w:color w:val="1F3864" w:themeColor="accent1" w:themeShade="80"/>
                <w:sz w:val="52"/>
                <w:szCs w:val="52"/>
              </w:rPr>
            </w:pPr>
          </w:p>
          <w:p w14:paraId="6BA8699C" w14:textId="77777777" w:rsidR="00B10F15" w:rsidRPr="00C313FA" w:rsidRDefault="00B10F15" w:rsidP="009E32D8">
            <w:pPr>
              <w:shd w:val="clear" w:color="auto" w:fill="FFFFFF" w:themeFill="background1"/>
              <w:ind w:right="436"/>
              <w:rPr>
                <w:rFonts w:ascii="Century Gothic" w:hAnsi="Century Gothic"/>
                <w:b/>
                <w:color w:val="1F4E79" w:themeColor="accent5" w:themeShade="80"/>
                <w:sz w:val="50"/>
                <w:szCs w:val="50"/>
              </w:rPr>
            </w:pPr>
            <w:r w:rsidRPr="00C313FA">
              <w:rPr>
                <w:rFonts w:ascii="Century Gothic" w:hAnsi="Century Gothic"/>
                <w:b/>
                <w:color w:val="1F4E79" w:themeColor="accent5" w:themeShade="80"/>
                <w:sz w:val="50"/>
                <w:szCs w:val="50"/>
              </w:rPr>
              <w:t xml:space="preserve">ЧИТАТЕЛЬСКАЯ </w:t>
            </w:r>
          </w:p>
          <w:p w14:paraId="6D866CD9" w14:textId="20EAD2DF" w:rsidR="006942FD" w:rsidRPr="00C313FA" w:rsidRDefault="00B10F15" w:rsidP="009E32D8">
            <w:pPr>
              <w:shd w:val="clear" w:color="auto" w:fill="FFFFFF" w:themeFill="background1"/>
              <w:ind w:right="436"/>
              <w:rPr>
                <w:rFonts w:ascii="Century Gothic" w:hAnsi="Century Gothic"/>
                <w:b/>
                <w:color w:val="1F4E79" w:themeColor="accent5" w:themeShade="80"/>
                <w:sz w:val="50"/>
                <w:szCs w:val="50"/>
              </w:rPr>
            </w:pPr>
            <w:r w:rsidRPr="00C313FA">
              <w:rPr>
                <w:rFonts w:ascii="Century Gothic" w:hAnsi="Century Gothic"/>
                <w:b/>
                <w:color w:val="1F4E79" w:themeColor="accent5" w:themeShade="80"/>
                <w:sz w:val="50"/>
                <w:szCs w:val="50"/>
              </w:rPr>
              <w:t>ГРАМОТНОСТЬ</w:t>
            </w:r>
          </w:p>
          <w:p w14:paraId="590AC17C" w14:textId="77777777" w:rsidR="006942FD" w:rsidRDefault="006942FD" w:rsidP="009E32D8">
            <w:pPr>
              <w:ind w:right="436" w:firstLine="570"/>
              <w:jc w:val="center"/>
              <w:rPr>
                <w:rFonts w:ascii="Century Gothic" w:hAnsi="Century Gothic"/>
                <w:b/>
                <w:color w:val="1F3864" w:themeColor="accent1" w:themeShade="80"/>
                <w:sz w:val="36"/>
                <w:szCs w:val="36"/>
              </w:rPr>
            </w:pPr>
          </w:p>
        </w:tc>
      </w:tr>
    </w:tbl>
    <w:p w14:paraId="782A1D27" w14:textId="77777777" w:rsidR="006942FD" w:rsidRPr="009C02D2" w:rsidRDefault="006942FD" w:rsidP="006942FD">
      <w:pPr>
        <w:shd w:val="clear" w:color="auto" w:fill="FFFFFF" w:themeFill="background1"/>
        <w:spacing w:after="0" w:line="240" w:lineRule="auto"/>
        <w:jc w:val="center"/>
        <w:rPr>
          <w:rFonts w:ascii="Century Gothic" w:hAnsi="Century Gothic"/>
          <w:b/>
          <w:color w:val="1F4E79" w:themeColor="accent5" w:themeShade="80"/>
          <w:sz w:val="36"/>
          <w:szCs w:val="36"/>
        </w:rPr>
      </w:pPr>
    </w:p>
    <w:p w14:paraId="02AD53E3" w14:textId="77777777" w:rsidR="006942FD" w:rsidRDefault="006942FD" w:rsidP="006942FD">
      <w:pPr>
        <w:ind w:firstLine="426"/>
        <w:jc w:val="both"/>
        <w:rPr>
          <w:sz w:val="26"/>
          <w:szCs w:val="26"/>
        </w:rPr>
      </w:pPr>
    </w:p>
    <w:p w14:paraId="44A340EB" w14:textId="45FE5A80" w:rsidR="001756EB" w:rsidRDefault="001756EB" w:rsidP="00E34E49">
      <w:pPr>
        <w:shd w:val="clear" w:color="auto" w:fill="FFFFFF" w:themeFill="background1"/>
        <w:ind w:right="436" w:firstLine="570"/>
        <w:rPr>
          <w:rFonts w:ascii="Century Gothic" w:hAnsi="Century Gothic"/>
          <w:b/>
          <w:color w:val="1F3864" w:themeColor="accent1" w:themeShade="80"/>
          <w:sz w:val="52"/>
          <w:szCs w:val="52"/>
        </w:rPr>
      </w:pPr>
    </w:p>
    <w:p w14:paraId="49E2C641" w14:textId="1BDC78B8" w:rsidR="001756EB" w:rsidRDefault="001756EB" w:rsidP="00E34E49">
      <w:pPr>
        <w:shd w:val="clear" w:color="auto" w:fill="FFFFFF" w:themeFill="background1"/>
        <w:ind w:right="436" w:firstLine="570"/>
        <w:rPr>
          <w:rFonts w:ascii="Century Gothic" w:hAnsi="Century Gothic"/>
          <w:b/>
          <w:color w:val="1F3864" w:themeColor="accent1" w:themeShade="80"/>
          <w:sz w:val="52"/>
          <w:szCs w:val="52"/>
        </w:rPr>
      </w:pPr>
    </w:p>
    <w:p w14:paraId="740FDACC" w14:textId="1F49A78B" w:rsidR="001756EB" w:rsidRDefault="001756EB" w:rsidP="00E34E49">
      <w:pPr>
        <w:shd w:val="clear" w:color="auto" w:fill="FFFFFF" w:themeFill="background1"/>
        <w:ind w:right="436" w:firstLine="570"/>
        <w:rPr>
          <w:rFonts w:ascii="Century Gothic" w:hAnsi="Century Gothic"/>
          <w:b/>
          <w:color w:val="1F3864" w:themeColor="accent1" w:themeShade="80"/>
          <w:sz w:val="52"/>
          <w:szCs w:val="52"/>
        </w:rPr>
      </w:pPr>
    </w:p>
    <w:p w14:paraId="67AD3478" w14:textId="7AC2C98A" w:rsidR="001756EB" w:rsidRDefault="001756EB" w:rsidP="00E34E49">
      <w:pPr>
        <w:shd w:val="clear" w:color="auto" w:fill="FFFFFF" w:themeFill="background1"/>
        <w:ind w:right="436" w:firstLine="570"/>
        <w:rPr>
          <w:rFonts w:ascii="Century Gothic" w:hAnsi="Century Gothic"/>
          <w:b/>
          <w:color w:val="1F3864" w:themeColor="accent1" w:themeShade="80"/>
          <w:sz w:val="52"/>
          <w:szCs w:val="52"/>
        </w:rPr>
      </w:pPr>
    </w:p>
    <w:p w14:paraId="719DF2E7" w14:textId="77777777" w:rsidR="001B4FF1" w:rsidRDefault="001B4FF1" w:rsidP="00CE6E9E">
      <w:pPr>
        <w:rPr>
          <w:rFonts w:ascii="Monotype Corsiva" w:hAnsi="Monotype Corsiva"/>
          <w:b/>
          <w:bCs/>
          <w:color w:val="1F3864" w:themeColor="accent1" w:themeShade="80"/>
          <w:sz w:val="24"/>
          <w:szCs w:val="24"/>
          <w:lang w:eastAsia="ja-JP"/>
        </w:rPr>
      </w:pPr>
    </w:p>
    <w:p w14:paraId="12C94399" w14:textId="77777777" w:rsidR="001756EB" w:rsidRDefault="001756EB">
      <w:pPr>
        <w:rPr>
          <w:rFonts w:ascii="Monotype Corsiva" w:hAnsi="Monotype Corsiva"/>
          <w:b/>
          <w:bCs/>
          <w:color w:val="1F3864" w:themeColor="accent1" w:themeShade="80"/>
          <w:sz w:val="24"/>
          <w:szCs w:val="24"/>
          <w:lang w:eastAsia="ja-JP"/>
        </w:rPr>
      </w:pPr>
      <w:r>
        <w:rPr>
          <w:rFonts w:ascii="Monotype Corsiva" w:hAnsi="Monotype Corsiva"/>
          <w:b/>
          <w:bCs/>
          <w:color w:val="1F3864" w:themeColor="accent1" w:themeShade="80"/>
          <w:sz w:val="24"/>
          <w:szCs w:val="24"/>
          <w:lang w:eastAsia="ja-JP"/>
        </w:rPr>
        <w:br w:type="page"/>
      </w:r>
    </w:p>
    <w:p w14:paraId="75F2B930" w14:textId="60B820A5" w:rsidR="00CE6E9E" w:rsidRDefault="004E75BA" w:rsidP="006E1B80">
      <w:pPr>
        <w:jc w:val="center"/>
        <w:rPr>
          <w:rFonts w:ascii="Monotype Corsiva" w:hAnsi="Monotype Corsiva"/>
          <w:b/>
          <w:bCs/>
          <w:color w:val="1F3864" w:themeColor="accent1" w:themeShade="80"/>
          <w:sz w:val="24"/>
          <w:szCs w:val="24"/>
          <w:lang w:eastAsia="ja-JP"/>
        </w:rPr>
      </w:pPr>
      <w:r w:rsidRPr="004E75BA">
        <w:rPr>
          <w:rFonts w:ascii="Monotype Corsiva" w:hAnsi="Monotype Corsiva"/>
          <w:b/>
          <w:bCs/>
          <w:color w:val="1F3864" w:themeColor="accent1" w:themeShade="80"/>
          <w:sz w:val="24"/>
          <w:szCs w:val="24"/>
          <w:lang w:eastAsia="ja-JP"/>
        </w:rPr>
        <w:lastRenderedPageBreak/>
        <w:t>Читательская компетентность как фактор успешного освоения содержания образовательных программ по всем школьным предметам</w:t>
      </w:r>
    </w:p>
    <w:p w14:paraId="20ECD823" w14:textId="77777777" w:rsidR="00464863" w:rsidRPr="004E75BA" w:rsidRDefault="00464863" w:rsidP="00CE6E9E">
      <w:pPr>
        <w:rPr>
          <w:rFonts w:ascii="Monotype Corsiva" w:hAnsi="Monotype Corsiva"/>
          <w:color w:val="1F3864" w:themeColor="accent1" w:themeShade="80"/>
        </w:rPr>
      </w:pPr>
    </w:p>
    <w:p w14:paraId="20B33396" w14:textId="5351E234" w:rsidR="00651D39" w:rsidRDefault="00215FC3" w:rsidP="002926D1">
      <w:pPr>
        <w:jc w:val="center"/>
      </w:pPr>
      <w:r>
        <w:rPr>
          <w:noProof/>
          <w:lang w:eastAsia="ru-RU"/>
        </w:rPr>
        <w:drawing>
          <wp:inline distT="0" distB="0" distL="0" distR="0" wp14:anchorId="6A81008F" wp14:editId="1AF0C15A">
            <wp:extent cx="1621679" cy="1621679"/>
            <wp:effectExtent l="0" t="0" r="0" b="0"/>
            <wp:docPr id="95" name="Рисунок 95" descr="облако с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облако слов"/>
                    <pic:cNvPicPr>
                      <a:picLocks noChangeAspect="1" noChangeArrowheads="1"/>
                    </pic:cNvPicPr>
                  </pic:nvPicPr>
                  <pic:blipFill>
                    <a:blip r:embed="rId25" cstate="print">
                      <a:extLst>
                        <a:ext uri="{BEBA8EAE-BF5A-486C-A8C5-ECC9F3942E4B}">
                          <a14:imgProps xmlns:a14="http://schemas.microsoft.com/office/drawing/2010/main">
                            <a14:imgLayer r:embed="rId26">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1648598" cy="1648598"/>
                    </a:xfrm>
                    <a:prstGeom prst="rect">
                      <a:avLst/>
                    </a:prstGeom>
                    <a:noFill/>
                    <a:ln>
                      <a:noFill/>
                    </a:ln>
                  </pic:spPr>
                </pic:pic>
              </a:graphicData>
            </a:graphic>
          </wp:inline>
        </w:drawing>
      </w:r>
    </w:p>
    <w:p w14:paraId="33325A9D" w14:textId="77777777" w:rsidR="00A30BB2" w:rsidRPr="00D01250" w:rsidRDefault="00A30BB2" w:rsidP="001404E6">
      <w:pPr>
        <w:shd w:val="clear" w:color="auto" w:fill="FFFFFF" w:themeFill="background1"/>
        <w:ind w:firstLine="426"/>
        <w:jc w:val="both"/>
        <w:rPr>
          <w:b/>
          <w:bCs/>
          <w:sz w:val="26"/>
          <w:szCs w:val="26"/>
        </w:rPr>
      </w:pPr>
      <w:r w:rsidRPr="00D01250">
        <w:rPr>
          <w:sz w:val="26"/>
          <w:szCs w:val="26"/>
        </w:rPr>
        <w:t>Основной</w:t>
      </w:r>
      <w:r w:rsidRPr="00D01250">
        <w:rPr>
          <w:b/>
          <w:bCs/>
          <w:sz w:val="26"/>
          <w:szCs w:val="26"/>
        </w:rPr>
        <w:t xml:space="preserve"> слабой позицией для педагога </w:t>
      </w:r>
      <w:r w:rsidRPr="00D01250">
        <w:rPr>
          <w:sz w:val="26"/>
          <w:szCs w:val="26"/>
        </w:rPr>
        <w:t>является недостаточное</w:t>
      </w:r>
      <w:r w:rsidRPr="00D01250">
        <w:rPr>
          <w:b/>
          <w:bCs/>
          <w:sz w:val="26"/>
          <w:szCs w:val="26"/>
        </w:rPr>
        <w:t xml:space="preserve"> внимание к формированию у каждого ребенка </w:t>
      </w:r>
      <w:r w:rsidRPr="00D01250">
        <w:rPr>
          <w:b/>
          <w:bCs/>
          <w:color w:val="C00000"/>
          <w:sz w:val="26"/>
          <w:szCs w:val="26"/>
        </w:rPr>
        <w:t xml:space="preserve">ГРАМОТНОСТИ ЧТЕНИЯ </w:t>
      </w:r>
      <w:r w:rsidRPr="00D01250">
        <w:rPr>
          <w:b/>
          <w:bCs/>
          <w:sz w:val="26"/>
          <w:szCs w:val="26"/>
        </w:rPr>
        <w:t>(смыслово</w:t>
      </w:r>
      <w:r>
        <w:rPr>
          <w:b/>
          <w:bCs/>
          <w:sz w:val="26"/>
          <w:szCs w:val="26"/>
        </w:rPr>
        <w:t>го</w:t>
      </w:r>
      <w:r w:rsidRPr="00D01250">
        <w:rPr>
          <w:b/>
          <w:bCs/>
          <w:sz w:val="26"/>
          <w:szCs w:val="26"/>
        </w:rPr>
        <w:t xml:space="preserve"> чтени</w:t>
      </w:r>
      <w:r>
        <w:rPr>
          <w:b/>
          <w:bCs/>
          <w:sz w:val="26"/>
          <w:szCs w:val="26"/>
        </w:rPr>
        <w:t>я</w:t>
      </w:r>
      <w:r w:rsidRPr="00D01250">
        <w:rPr>
          <w:b/>
          <w:bCs/>
          <w:sz w:val="26"/>
          <w:szCs w:val="26"/>
        </w:rPr>
        <w:t>).</w:t>
      </w:r>
    </w:p>
    <w:p w14:paraId="2DCB0264" w14:textId="77777777" w:rsidR="00A30BB2" w:rsidRPr="00D01250" w:rsidRDefault="00A30BB2" w:rsidP="001404E6">
      <w:pPr>
        <w:shd w:val="clear" w:color="auto" w:fill="FFFFFF" w:themeFill="background1"/>
        <w:rPr>
          <w:sz w:val="26"/>
          <w:szCs w:val="26"/>
        </w:rPr>
      </w:pPr>
      <w:r w:rsidRPr="00D01250">
        <w:rPr>
          <w:sz w:val="26"/>
          <w:szCs w:val="26"/>
        </w:rPr>
        <w:t>В основу работы должно входить осознание того, что:</w:t>
      </w:r>
    </w:p>
    <w:p w14:paraId="6027897F" w14:textId="77777777" w:rsidR="00A30BB2" w:rsidRPr="00D01250" w:rsidRDefault="00A30BB2" w:rsidP="001404E6">
      <w:pPr>
        <w:shd w:val="clear" w:color="auto" w:fill="FFFFFF" w:themeFill="background1"/>
        <w:spacing w:line="240" w:lineRule="auto"/>
        <w:ind w:firstLine="426"/>
        <w:jc w:val="both"/>
        <w:rPr>
          <w:sz w:val="26"/>
          <w:szCs w:val="26"/>
        </w:rPr>
      </w:pPr>
      <w:r w:rsidRPr="00D01250">
        <w:rPr>
          <w:b/>
          <w:bCs/>
          <w:sz w:val="26"/>
          <w:szCs w:val="26"/>
        </w:rPr>
        <w:t xml:space="preserve">овладение навыками смыслового чтения </w:t>
      </w:r>
      <w:r w:rsidRPr="00D01250">
        <w:rPr>
          <w:sz w:val="26"/>
          <w:szCs w:val="26"/>
        </w:rPr>
        <w:t xml:space="preserve">– </w:t>
      </w:r>
      <w:r w:rsidRPr="004E29B3">
        <w:rPr>
          <w:color w:val="C00000"/>
          <w:sz w:val="26"/>
          <w:szCs w:val="26"/>
        </w:rPr>
        <w:t xml:space="preserve">фактор успешного освоения содержания образовательных программ </w:t>
      </w:r>
      <w:r w:rsidRPr="004E29B3">
        <w:rPr>
          <w:color w:val="C00000"/>
          <w:sz w:val="26"/>
          <w:szCs w:val="26"/>
          <w:u w:val="single"/>
        </w:rPr>
        <w:t>по всем школьным предметам</w:t>
      </w:r>
      <w:r w:rsidRPr="00D01250">
        <w:rPr>
          <w:sz w:val="26"/>
          <w:szCs w:val="26"/>
        </w:rPr>
        <w:t>; чтение является универсальным навыком: это то, чему учат, и то, посредством чего учатся;</w:t>
      </w:r>
    </w:p>
    <w:p w14:paraId="67D2BECD" w14:textId="77777777" w:rsidR="00A30BB2" w:rsidRPr="00D01250" w:rsidRDefault="00A30BB2" w:rsidP="00A30BB2">
      <w:pPr>
        <w:spacing w:line="240" w:lineRule="auto"/>
        <w:ind w:firstLine="426"/>
        <w:jc w:val="both"/>
        <w:rPr>
          <w:sz w:val="26"/>
          <w:szCs w:val="26"/>
        </w:rPr>
      </w:pPr>
      <w:r w:rsidRPr="00D01250">
        <w:rPr>
          <w:b/>
          <w:bCs/>
          <w:sz w:val="26"/>
          <w:szCs w:val="26"/>
        </w:rPr>
        <w:t>чтение</w:t>
      </w:r>
      <w:r w:rsidRPr="00D01250">
        <w:rPr>
          <w:sz w:val="26"/>
          <w:szCs w:val="26"/>
        </w:rPr>
        <w:t xml:space="preserve"> – национальная ценность, ключ к успешной жизни в глобальном информационном обществе; детское чтение – интеллектуальный ресурс страны, главный резерв развития человеческого потенциала;</w:t>
      </w:r>
    </w:p>
    <w:p w14:paraId="1AEEAD5E" w14:textId="77777777" w:rsidR="00A30BB2" w:rsidRPr="00D01250" w:rsidRDefault="00A30BB2" w:rsidP="00A30BB2">
      <w:pPr>
        <w:spacing w:line="240" w:lineRule="auto"/>
        <w:ind w:firstLine="426"/>
        <w:jc w:val="both"/>
        <w:rPr>
          <w:sz w:val="26"/>
          <w:szCs w:val="26"/>
        </w:rPr>
      </w:pPr>
      <w:r w:rsidRPr="00D01250">
        <w:rPr>
          <w:b/>
          <w:bCs/>
          <w:sz w:val="26"/>
          <w:szCs w:val="26"/>
        </w:rPr>
        <w:t>чтение</w:t>
      </w:r>
      <w:r w:rsidRPr="00D01250">
        <w:rPr>
          <w:sz w:val="26"/>
          <w:szCs w:val="26"/>
        </w:rPr>
        <w:t xml:space="preserve"> – это способ обретения культуры, средство расширения кругозора и интеллектуального развития, посредник в общении, базовое умение для учения и жизни;</w:t>
      </w:r>
    </w:p>
    <w:p w14:paraId="517DC265" w14:textId="77777777" w:rsidR="00A30BB2" w:rsidRPr="00D01250" w:rsidRDefault="00A30BB2" w:rsidP="00A30BB2">
      <w:pPr>
        <w:spacing w:line="240" w:lineRule="auto"/>
        <w:ind w:firstLine="426"/>
        <w:jc w:val="both"/>
        <w:rPr>
          <w:sz w:val="26"/>
          <w:szCs w:val="26"/>
        </w:rPr>
      </w:pPr>
      <w:r w:rsidRPr="00D01250">
        <w:rPr>
          <w:b/>
          <w:bCs/>
          <w:sz w:val="26"/>
          <w:szCs w:val="26"/>
        </w:rPr>
        <w:t>чтение</w:t>
      </w:r>
      <w:r w:rsidRPr="00D01250">
        <w:rPr>
          <w:sz w:val="26"/>
          <w:szCs w:val="26"/>
        </w:rPr>
        <w:t xml:space="preserve"> является одним из важнейших и наиболее результативных способов формирования сознания, духовного мира человека;</w:t>
      </w:r>
    </w:p>
    <w:p w14:paraId="60976EF6" w14:textId="77777777" w:rsidR="00A30BB2" w:rsidRPr="00D01250" w:rsidRDefault="00A30BB2" w:rsidP="00A30BB2">
      <w:pPr>
        <w:spacing w:line="240" w:lineRule="auto"/>
        <w:ind w:firstLine="426"/>
        <w:jc w:val="both"/>
        <w:rPr>
          <w:sz w:val="26"/>
          <w:szCs w:val="26"/>
        </w:rPr>
      </w:pPr>
      <w:r w:rsidRPr="00D01250">
        <w:rPr>
          <w:b/>
          <w:bCs/>
          <w:sz w:val="26"/>
          <w:szCs w:val="26"/>
        </w:rPr>
        <w:t>чтение</w:t>
      </w:r>
      <w:r w:rsidRPr="00D01250">
        <w:rPr>
          <w:sz w:val="26"/>
          <w:szCs w:val="26"/>
        </w:rPr>
        <w:t xml:space="preserve"> – доступный канал освоения социального опыта, культурных ценностей, национальных традиций; чтение обеспечивает поддержание и усвоение родного языка и языков межкультурных коммуникаций;</w:t>
      </w:r>
    </w:p>
    <w:p w14:paraId="2C88BE24" w14:textId="77777777" w:rsidR="00A30BB2" w:rsidRPr="00D01250" w:rsidRDefault="00A30BB2" w:rsidP="00A30BB2">
      <w:pPr>
        <w:spacing w:line="240" w:lineRule="auto"/>
        <w:ind w:firstLine="426"/>
        <w:jc w:val="both"/>
        <w:rPr>
          <w:sz w:val="26"/>
          <w:szCs w:val="26"/>
        </w:rPr>
      </w:pPr>
      <w:r w:rsidRPr="00D01250">
        <w:rPr>
          <w:b/>
          <w:bCs/>
          <w:sz w:val="26"/>
          <w:szCs w:val="26"/>
        </w:rPr>
        <w:t>чтение</w:t>
      </w:r>
      <w:r w:rsidRPr="00D01250">
        <w:rPr>
          <w:sz w:val="26"/>
          <w:szCs w:val="26"/>
        </w:rPr>
        <w:t xml:space="preserve"> – основа получения значимой учебной информации, повышения качества образования; чтение – образовательная программа «длиною в жизнь»;</w:t>
      </w:r>
    </w:p>
    <w:p w14:paraId="14F33EB3" w14:textId="77777777" w:rsidR="00A30BB2" w:rsidRPr="00D01250" w:rsidRDefault="00A30BB2" w:rsidP="00A30BB2">
      <w:pPr>
        <w:spacing w:line="240" w:lineRule="auto"/>
        <w:ind w:firstLine="426"/>
        <w:jc w:val="both"/>
        <w:rPr>
          <w:sz w:val="26"/>
          <w:szCs w:val="26"/>
        </w:rPr>
      </w:pPr>
      <w:r w:rsidRPr="00D01250">
        <w:rPr>
          <w:b/>
          <w:bCs/>
          <w:sz w:val="26"/>
          <w:szCs w:val="26"/>
        </w:rPr>
        <w:t>чтение</w:t>
      </w:r>
      <w:r w:rsidRPr="00D01250">
        <w:rPr>
          <w:sz w:val="26"/>
          <w:szCs w:val="26"/>
        </w:rPr>
        <w:t xml:space="preserve"> – средство осуществления учеником своих жизненных планов: продолжения образования, подготовки к трудовой деятельности, участия в труде и жизни общества.</w:t>
      </w:r>
    </w:p>
    <w:p w14:paraId="52B927C7" w14:textId="3C64300A" w:rsidR="00A30BB2" w:rsidRDefault="00A30BB2" w:rsidP="00A30BB2">
      <w:pPr>
        <w:spacing w:line="240" w:lineRule="auto"/>
        <w:ind w:firstLine="426"/>
        <w:jc w:val="both"/>
        <w:rPr>
          <w:sz w:val="26"/>
          <w:szCs w:val="26"/>
        </w:rPr>
      </w:pPr>
      <w:r w:rsidRPr="00D01250">
        <w:rPr>
          <w:sz w:val="26"/>
          <w:szCs w:val="26"/>
        </w:rPr>
        <w:t xml:space="preserve">Если ранее умение читать, которому обучали в начальной школе, считалось достаточным для получения информации из текста, то современные представления о процессе чтения включают совокупность навыков, совершенствующихся на протяжении всей жизни. </w:t>
      </w:r>
    </w:p>
    <w:p w14:paraId="6A93B264" w14:textId="77777777" w:rsidR="001404E6" w:rsidRPr="00D01250" w:rsidRDefault="001404E6" w:rsidP="00A30BB2">
      <w:pPr>
        <w:spacing w:line="240" w:lineRule="auto"/>
        <w:ind w:firstLine="426"/>
        <w:jc w:val="both"/>
        <w:rPr>
          <w:sz w:val="26"/>
          <w:szCs w:val="26"/>
        </w:rPr>
      </w:pPr>
    </w:p>
    <w:p w14:paraId="10644BEE" w14:textId="132E2F31" w:rsidR="00A30BB2" w:rsidRPr="001404E6" w:rsidRDefault="00A30BB2" w:rsidP="00A46942">
      <w:pPr>
        <w:shd w:val="clear" w:color="auto" w:fill="E6CCDF"/>
        <w:spacing w:after="0"/>
        <w:jc w:val="both"/>
        <w:rPr>
          <w:b/>
          <w:bCs/>
          <w:color w:val="000000" w:themeColor="text1"/>
          <w:sz w:val="26"/>
          <w:szCs w:val="26"/>
        </w:rPr>
      </w:pPr>
      <w:r w:rsidRPr="001404E6">
        <w:rPr>
          <w:b/>
          <w:bCs/>
          <w:color w:val="000000" w:themeColor="text1"/>
          <w:sz w:val="26"/>
          <w:szCs w:val="26"/>
        </w:rPr>
        <w:t>Почему используется термин «читательская грамотность»</w:t>
      </w:r>
      <w:r w:rsidR="001404E6">
        <w:rPr>
          <w:b/>
          <w:bCs/>
          <w:color w:val="000000" w:themeColor="text1"/>
          <w:sz w:val="26"/>
          <w:szCs w:val="26"/>
        </w:rPr>
        <w:t>, а не</w:t>
      </w:r>
      <w:r w:rsidRPr="001404E6">
        <w:rPr>
          <w:b/>
          <w:bCs/>
          <w:color w:val="000000" w:themeColor="text1"/>
          <w:sz w:val="26"/>
          <w:szCs w:val="26"/>
        </w:rPr>
        <w:t xml:space="preserve"> термин «чтение»? </w:t>
      </w:r>
    </w:p>
    <w:p w14:paraId="22790CAB" w14:textId="77777777" w:rsidR="001404E6" w:rsidRDefault="001404E6" w:rsidP="00A30BB2">
      <w:pPr>
        <w:ind w:firstLine="426"/>
        <w:jc w:val="both"/>
        <w:rPr>
          <w:sz w:val="26"/>
          <w:szCs w:val="26"/>
        </w:rPr>
      </w:pPr>
    </w:p>
    <w:p w14:paraId="72C1A553" w14:textId="6DD5144F" w:rsidR="00A30BB2" w:rsidRPr="00D01250" w:rsidRDefault="00A30BB2" w:rsidP="00A30BB2">
      <w:pPr>
        <w:ind w:firstLine="426"/>
        <w:jc w:val="both"/>
        <w:rPr>
          <w:sz w:val="26"/>
          <w:szCs w:val="26"/>
        </w:rPr>
      </w:pPr>
      <w:r w:rsidRPr="00D01250">
        <w:rPr>
          <w:sz w:val="26"/>
          <w:szCs w:val="26"/>
        </w:rPr>
        <w:t xml:space="preserve">Термин «читательская грамотность» появился в российской педагогике в начале 2000 гг. Тогда отечественные образовательные учреждения впервые приняли участие в международных программах по оценке </w:t>
      </w:r>
      <w:proofErr w:type="gramStart"/>
      <w:r w:rsidRPr="00D01250">
        <w:rPr>
          <w:sz w:val="26"/>
          <w:szCs w:val="26"/>
        </w:rPr>
        <w:t>достижений</w:t>
      </w:r>
      <w:proofErr w:type="gramEnd"/>
      <w:r w:rsidRPr="00D01250">
        <w:rPr>
          <w:sz w:val="26"/>
          <w:szCs w:val="26"/>
        </w:rPr>
        <w:t xml:space="preserve"> учащихся PISA (Programme for International Student Assessment) и PIRLS (Progress in International Reading Literacy Study).</w:t>
      </w:r>
      <w:r w:rsidRPr="00D01250">
        <w:rPr>
          <w:rFonts w:ascii="Roboto" w:hAnsi="Roboto"/>
          <w:color w:val="000000"/>
          <w:sz w:val="26"/>
          <w:szCs w:val="26"/>
          <w:shd w:val="clear" w:color="auto" w:fill="FFFFFF"/>
        </w:rPr>
        <w:t xml:space="preserve"> </w:t>
      </w:r>
    </w:p>
    <w:p w14:paraId="09F06661" w14:textId="77777777" w:rsidR="00A30BB2" w:rsidRPr="00D01250" w:rsidRDefault="00A30BB2" w:rsidP="00A46942">
      <w:pPr>
        <w:shd w:val="clear" w:color="auto" w:fill="FFFFFF" w:themeFill="background1"/>
        <w:ind w:firstLine="426"/>
        <w:jc w:val="both"/>
        <w:rPr>
          <w:sz w:val="26"/>
          <w:szCs w:val="26"/>
        </w:rPr>
      </w:pPr>
      <w:r w:rsidRPr="00D01250">
        <w:rPr>
          <w:sz w:val="26"/>
          <w:szCs w:val="26"/>
        </w:rPr>
        <w:t xml:space="preserve">В настоящее время под этим понятием подразумевается более прикладное умение </w:t>
      </w:r>
      <w:r w:rsidRPr="006F4A25">
        <w:rPr>
          <w:sz w:val="26"/>
          <w:szCs w:val="26"/>
          <w:u w:val="single"/>
        </w:rPr>
        <w:t>оперировать с текстами</w:t>
      </w:r>
      <w:r w:rsidRPr="00D01250">
        <w:rPr>
          <w:sz w:val="26"/>
          <w:szCs w:val="26"/>
        </w:rPr>
        <w:t>. Читательская грамотность – это не синоним начитанности или хорошей техники чтения, а способность понимать, использовать и анализировать прочитанное. Те сведения, которые человек получает из текста, должны расширять его знания и возможности в жизни.</w:t>
      </w:r>
      <w:r w:rsidRPr="00D01250">
        <w:rPr>
          <w:rFonts w:ascii="Roboto" w:hAnsi="Roboto"/>
          <w:color w:val="000000"/>
          <w:sz w:val="26"/>
          <w:szCs w:val="26"/>
          <w:shd w:val="clear" w:color="auto" w:fill="FFFFFF"/>
        </w:rPr>
        <w:t xml:space="preserve"> </w:t>
      </w:r>
    </w:p>
    <w:p w14:paraId="61C9A2BD" w14:textId="2F8B9801" w:rsidR="00A30BB2" w:rsidRPr="00D01250" w:rsidRDefault="00A30BB2" w:rsidP="00A30BB2">
      <w:pPr>
        <w:ind w:firstLine="426"/>
        <w:jc w:val="both"/>
        <w:rPr>
          <w:sz w:val="26"/>
          <w:szCs w:val="26"/>
        </w:rPr>
      </w:pPr>
      <w:r w:rsidRPr="00D01250">
        <w:rPr>
          <w:sz w:val="26"/>
          <w:szCs w:val="26"/>
        </w:rPr>
        <w:t xml:space="preserve">Чтение (особенно в педагогическом контексте) нередко понимается как декодирование – перевод букв в звуки. Часто умение читать ассоциируется с чтением вслух. Читательская грамотность включает гораздо </w:t>
      </w:r>
      <w:r w:rsidRPr="006F4A25">
        <w:rPr>
          <w:sz w:val="26"/>
          <w:szCs w:val="26"/>
          <w:u w:val="single"/>
        </w:rPr>
        <w:t>более широкий спектр компетенций</w:t>
      </w:r>
      <w:r w:rsidRPr="00D01250">
        <w:rPr>
          <w:sz w:val="26"/>
          <w:szCs w:val="26"/>
        </w:rPr>
        <w:t xml:space="preserve"> – от базисного декодирования, знания слов, грамматики, структуры текста до знаний о мире. Читательская грамотность также включает метакогнитивные компетенции: понимание своего непонимания, умение восстанавливать и поддерживать свое понимание на должном уровне. </w:t>
      </w:r>
    </w:p>
    <w:p w14:paraId="0F750BBF" w14:textId="77777777" w:rsidR="00A30BB2" w:rsidRPr="00D01250" w:rsidRDefault="00A30BB2" w:rsidP="00A30BB2">
      <w:pPr>
        <w:spacing w:after="0"/>
        <w:ind w:firstLine="426"/>
        <w:jc w:val="both"/>
        <w:rPr>
          <w:rFonts w:cstheme="minorHAnsi"/>
          <w:color w:val="000000"/>
          <w:sz w:val="26"/>
          <w:szCs w:val="26"/>
          <w:shd w:val="clear" w:color="auto" w:fill="FFFFFF"/>
        </w:rPr>
      </w:pPr>
      <w:r w:rsidRPr="00D01250">
        <w:rPr>
          <w:rFonts w:cstheme="minorHAnsi"/>
          <w:color w:val="000000"/>
          <w:sz w:val="26"/>
          <w:szCs w:val="26"/>
          <w:shd w:val="clear" w:color="auto" w:fill="FFFFFF"/>
        </w:rPr>
        <w:t xml:space="preserve">Таким образом, читательская грамотность состоит из системы следующих аспектов: </w:t>
      </w:r>
    </w:p>
    <w:p w14:paraId="1850651F" w14:textId="77777777" w:rsidR="00A30BB2" w:rsidRPr="00D01250" w:rsidRDefault="00A30BB2" w:rsidP="00A30BB2">
      <w:pPr>
        <w:spacing w:after="0"/>
        <w:ind w:firstLine="426"/>
        <w:jc w:val="both"/>
        <w:rPr>
          <w:rFonts w:cstheme="minorHAnsi"/>
          <w:color w:val="000000"/>
          <w:sz w:val="26"/>
          <w:szCs w:val="26"/>
          <w:shd w:val="clear" w:color="auto" w:fill="FFFFFF"/>
        </w:rPr>
      </w:pPr>
      <w:r w:rsidRPr="00D01250">
        <w:rPr>
          <w:rFonts w:cstheme="minorHAnsi"/>
          <w:color w:val="000000"/>
          <w:sz w:val="26"/>
          <w:szCs w:val="26"/>
          <w:shd w:val="clear" w:color="auto" w:fill="FFFFFF"/>
        </w:rPr>
        <w:t xml:space="preserve">беглое чтение; </w:t>
      </w:r>
    </w:p>
    <w:p w14:paraId="5F441BB8" w14:textId="77777777" w:rsidR="00A30BB2" w:rsidRPr="00D01250" w:rsidRDefault="00A30BB2" w:rsidP="00A30BB2">
      <w:pPr>
        <w:spacing w:after="0"/>
        <w:ind w:firstLine="426"/>
        <w:jc w:val="both"/>
        <w:rPr>
          <w:rFonts w:cstheme="minorHAnsi"/>
          <w:color w:val="000000"/>
          <w:sz w:val="26"/>
          <w:szCs w:val="26"/>
          <w:shd w:val="clear" w:color="auto" w:fill="FFFFFF"/>
        </w:rPr>
      </w:pPr>
      <w:r w:rsidRPr="00D01250">
        <w:rPr>
          <w:rFonts w:cstheme="minorHAnsi"/>
          <w:color w:val="000000"/>
          <w:sz w:val="26"/>
          <w:szCs w:val="26"/>
          <w:shd w:val="clear" w:color="auto" w:fill="FFFFFF"/>
        </w:rPr>
        <w:t xml:space="preserve">толкование текста в буквальном смысле; </w:t>
      </w:r>
    </w:p>
    <w:p w14:paraId="52E84A4B" w14:textId="77777777" w:rsidR="00A30BB2" w:rsidRPr="00D01250" w:rsidRDefault="00A30BB2" w:rsidP="00A30BB2">
      <w:pPr>
        <w:spacing w:after="0"/>
        <w:ind w:firstLine="426"/>
        <w:jc w:val="both"/>
        <w:rPr>
          <w:rFonts w:cstheme="minorHAnsi"/>
          <w:color w:val="000000"/>
          <w:sz w:val="26"/>
          <w:szCs w:val="26"/>
          <w:shd w:val="clear" w:color="auto" w:fill="FFFFFF"/>
        </w:rPr>
      </w:pPr>
      <w:r w:rsidRPr="00D01250">
        <w:rPr>
          <w:rFonts w:cstheme="minorHAnsi"/>
          <w:color w:val="000000"/>
          <w:sz w:val="26"/>
          <w:szCs w:val="26"/>
          <w:shd w:val="clear" w:color="auto" w:fill="FFFFFF"/>
        </w:rPr>
        <w:t xml:space="preserve">оценка языка и формы сообщения; </w:t>
      </w:r>
    </w:p>
    <w:p w14:paraId="34770107" w14:textId="77777777" w:rsidR="00A30BB2" w:rsidRPr="00D01250" w:rsidRDefault="00A30BB2" w:rsidP="00A30BB2">
      <w:pPr>
        <w:spacing w:after="0"/>
        <w:ind w:firstLine="426"/>
        <w:jc w:val="both"/>
        <w:rPr>
          <w:rFonts w:cstheme="minorHAnsi"/>
          <w:color w:val="000000"/>
          <w:sz w:val="26"/>
          <w:szCs w:val="26"/>
          <w:shd w:val="clear" w:color="auto" w:fill="FFFFFF"/>
        </w:rPr>
      </w:pPr>
      <w:r w:rsidRPr="00D01250">
        <w:rPr>
          <w:rFonts w:cstheme="minorHAnsi"/>
          <w:color w:val="000000"/>
          <w:sz w:val="26"/>
          <w:szCs w:val="26"/>
          <w:shd w:val="clear" w:color="auto" w:fill="FFFFFF"/>
        </w:rPr>
        <w:t xml:space="preserve">поиск информации и ее извлечение; </w:t>
      </w:r>
    </w:p>
    <w:p w14:paraId="546F44F4" w14:textId="77777777" w:rsidR="00A30BB2" w:rsidRPr="00D01250" w:rsidRDefault="00A30BB2" w:rsidP="00A30BB2">
      <w:pPr>
        <w:spacing w:after="0"/>
        <w:ind w:firstLine="426"/>
        <w:jc w:val="both"/>
        <w:rPr>
          <w:rFonts w:cstheme="minorHAnsi"/>
          <w:color w:val="000000"/>
          <w:sz w:val="26"/>
          <w:szCs w:val="26"/>
          <w:shd w:val="clear" w:color="auto" w:fill="FFFFFF"/>
        </w:rPr>
      </w:pPr>
      <w:r w:rsidRPr="00D01250">
        <w:rPr>
          <w:rFonts w:cstheme="minorHAnsi"/>
          <w:color w:val="000000"/>
          <w:sz w:val="26"/>
          <w:szCs w:val="26"/>
          <w:shd w:val="clear" w:color="auto" w:fill="FFFFFF"/>
        </w:rPr>
        <w:t xml:space="preserve">преобразование данных от частных явлений к обобщенным; </w:t>
      </w:r>
    </w:p>
    <w:p w14:paraId="4BB5358F" w14:textId="77777777" w:rsidR="00A30BB2" w:rsidRPr="00D01250" w:rsidRDefault="00A30BB2" w:rsidP="00A30BB2">
      <w:pPr>
        <w:spacing w:after="0"/>
        <w:ind w:firstLine="426"/>
        <w:jc w:val="both"/>
        <w:rPr>
          <w:rFonts w:cstheme="minorHAnsi"/>
          <w:color w:val="000000"/>
          <w:sz w:val="26"/>
          <w:szCs w:val="26"/>
          <w:shd w:val="clear" w:color="auto" w:fill="FFFFFF"/>
        </w:rPr>
      </w:pPr>
      <w:r w:rsidRPr="00D01250">
        <w:rPr>
          <w:rFonts w:cstheme="minorHAnsi"/>
          <w:color w:val="000000"/>
          <w:sz w:val="26"/>
          <w:szCs w:val="26"/>
          <w:shd w:val="clear" w:color="auto" w:fill="FFFFFF"/>
        </w:rPr>
        <w:t xml:space="preserve">формулирование основных идей и выводов; общее понимание текста; </w:t>
      </w:r>
    </w:p>
    <w:p w14:paraId="01D47E87" w14:textId="77777777" w:rsidR="00A30BB2" w:rsidRPr="00D01250" w:rsidRDefault="00A30BB2" w:rsidP="00A30BB2">
      <w:pPr>
        <w:spacing w:after="0"/>
        <w:ind w:firstLine="426"/>
        <w:jc w:val="both"/>
        <w:rPr>
          <w:rFonts w:cstheme="minorHAnsi"/>
          <w:color w:val="000000"/>
          <w:sz w:val="26"/>
          <w:szCs w:val="26"/>
          <w:shd w:val="clear" w:color="auto" w:fill="FFFFFF"/>
        </w:rPr>
      </w:pPr>
      <w:r w:rsidRPr="00D01250">
        <w:rPr>
          <w:rFonts w:cstheme="minorHAnsi"/>
          <w:color w:val="000000"/>
          <w:sz w:val="26"/>
          <w:szCs w:val="26"/>
          <w:shd w:val="clear" w:color="auto" w:fill="FFFFFF"/>
        </w:rPr>
        <w:t xml:space="preserve">размышления о содержании и оценка, соотнесение с внетекстовой информацией. </w:t>
      </w:r>
    </w:p>
    <w:p w14:paraId="291E6EE0" w14:textId="77777777" w:rsidR="00A46942" w:rsidRDefault="00A46942" w:rsidP="00A30BB2">
      <w:pPr>
        <w:ind w:firstLine="426"/>
        <w:jc w:val="both"/>
        <w:rPr>
          <w:rFonts w:cstheme="minorHAnsi"/>
          <w:color w:val="000000"/>
          <w:sz w:val="26"/>
          <w:szCs w:val="26"/>
          <w:shd w:val="clear" w:color="auto" w:fill="FFFFFF"/>
        </w:rPr>
      </w:pPr>
    </w:p>
    <w:p w14:paraId="5006B0C6" w14:textId="19533B80" w:rsidR="00A30BB2" w:rsidRPr="00D01250" w:rsidRDefault="00A30BB2" w:rsidP="00A30BB2">
      <w:pPr>
        <w:ind w:firstLine="426"/>
        <w:jc w:val="both"/>
        <w:rPr>
          <w:rFonts w:cstheme="minorHAnsi"/>
          <w:color w:val="000000"/>
          <w:sz w:val="26"/>
          <w:szCs w:val="26"/>
          <w:shd w:val="clear" w:color="auto" w:fill="FFFFFF"/>
        </w:rPr>
      </w:pPr>
      <w:r w:rsidRPr="00D01250">
        <w:rPr>
          <w:rFonts w:cstheme="minorHAnsi"/>
          <w:color w:val="000000"/>
          <w:sz w:val="26"/>
          <w:szCs w:val="26"/>
          <w:shd w:val="clear" w:color="auto" w:fill="FFFFFF"/>
        </w:rPr>
        <w:t xml:space="preserve">Все эти навыки взаимосвязаны между собой. Работа по читательской грамотности опирается не только на сам текст. Под ней подразумевают умение извлекать дополнительную информацию, делать выводы, видеть «зазоры» между авторским изложением мыслей. </w:t>
      </w:r>
    </w:p>
    <w:p w14:paraId="2BB86A75" w14:textId="77777777" w:rsidR="00A30BB2" w:rsidRPr="00D01250" w:rsidRDefault="00A30BB2" w:rsidP="00A46942">
      <w:pPr>
        <w:shd w:val="clear" w:color="auto" w:fill="FFFFFF" w:themeFill="background1"/>
        <w:ind w:firstLine="426"/>
        <w:jc w:val="both"/>
        <w:rPr>
          <w:rFonts w:cstheme="minorHAnsi"/>
          <w:color w:val="000000"/>
          <w:sz w:val="26"/>
          <w:szCs w:val="26"/>
          <w:shd w:val="clear" w:color="auto" w:fill="FFFFFF"/>
        </w:rPr>
      </w:pPr>
      <w:r w:rsidRPr="00A46942">
        <w:rPr>
          <w:rFonts w:cstheme="minorHAnsi"/>
          <w:color w:val="000000"/>
          <w:sz w:val="26"/>
          <w:szCs w:val="26"/>
          <w:shd w:val="clear" w:color="auto" w:fill="FFFFFF" w:themeFill="background1"/>
        </w:rPr>
        <w:t xml:space="preserve">Текст для проверки читательской грамотности может быть 2 типов: сплошной (описание, повествование, объяснение, аргументация, инструкция) и не сплошной. В последнем случае включаются различные виды изображений (иллюстрации, таблицы, </w:t>
      </w:r>
      <w:r w:rsidRPr="00A46942">
        <w:rPr>
          <w:rFonts w:cstheme="minorHAnsi"/>
          <w:color w:val="000000"/>
          <w:sz w:val="26"/>
          <w:szCs w:val="26"/>
          <w:shd w:val="clear" w:color="auto" w:fill="FFFFFF" w:themeFill="background1"/>
        </w:rPr>
        <w:lastRenderedPageBreak/>
        <w:t>графики, карты, заполненные формы). Визуальные материалы могут быть предложены и отдельно.</w:t>
      </w:r>
      <w:r w:rsidRPr="00D01250">
        <w:rPr>
          <w:rFonts w:cstheme="minorHAnsi"/>
          <w:color w:val="000000"/>
          <w:sz w:val="26"/>
          <w:szCs w:val="26"/>
          <w:shd w:val="clear" w:color="auto" w:fill="FFFFFF"/>
        </w:rPr>
        <w:t xml:space="preserve"> </w:t>
      </w:r>
    </w:p>
    <w:p w14:paraId="0780785C" w14:textId="77777777" w:rsidR="00A30BB2" w:rsidRPr="00A46942" w:rsidRDefault="00A30BB2" w:rsidP="00A46942">
      <w:pPr>
        <w:shd w:val="clear" w:color="auto" w:fill="FFFFFF" w:themeFill="background1"/>
        <w:spacing w:line="240" w:lineRule="auto"/>
        <w:ind w:firstLine="426"/>
        <w:jc w:val="both"/>
        <w:rPr>
          <w:b/>
          <w:bCs/>
          <w:color w:val="000000" w:themeColor="text1"/>
          <w:sz w:val="26"/>
          <w:szCs w:val="26"/>
        </w:rPr>
      </w:pPr>
      <w:r w:rsidRPr="00A46942">
        <w:rPr>
          <w:b/>
          <w:bCs/>
          <w:color w:val="000000" w:themeColor="text1"/>
          <w:sz w:val="26"/>
          <w:szCs w:val="26"/>
        </w:rPr>
        <w:t xml:space="preserve">Что означает «…способность человека понимать и использовать письменные тексты, размышлять о них?» </w:t>
      </w:r>
    </w:p>
    <w:p w14:paraId="66961E43" w14:textId="77777777" w:rsidR="00A30BB2" w:rsidRPr="00D01250" w:rsidRDefault="00A30BB2" w:rsidP="00A30BB2">
      <w:pPr>
        <w:ind w:firstLine="426"/>
        <w:jc w:val="both"/>
        <w:rPr>
          <w:sz w:val="26"/>
          <w:szCs w:val="26"/>
        </w:rPr>
      </w:pPr>
      <w:r w:rsidRPr="00D01250">
        <w:rPr>
          <w:sz w:val="26"/>
          <w:szCs w:val="26"/>
        </w:rPr>
        <w:t xml:space="preserve">Желаемый уровень понимания зависит от задачи, которую ставит перед собой читатель. Исторически термин «грамотность» означает владение инструментом (культурным средством), позволяющим получать и передавать информацию в виде письменного текста. Говоря о читательской грамотности, мы хотим подчеркнуть </w:t>
      </w:r>
      <w:r w:rsidRPr="00D01250">
        <w:rPr>
          <w:sz w:val="26"/>
          <w:szCs w:val="26"/>
          <w:u w:val="single"/>
        </w:rPr>
        <w:t>активный, целенаправленный и конструктивный характер использования чтения в разных ситуациях и для разных целей</w:t>
      </w:r>
      <w:r w:rsidRPr="00D01250">
        <w:rPr>
          <w:sz w:val="26"/>
          <w:szCs w:val="26"/>
        </w:rPr>
        <w:t>.</w:t>
      </w:r>
    </w:p>
    <w:p w14:paraId="2813DD10" w14:textId="77777777" w:rsidR="00A30BB2" w:rsidRPr="006E1B80" w:rsidRDefault="00A30BB2" w:rsidP="00A30BB2">
      <w:pPr>
        <w:ind w:firstLine="426"/>
        <w:jc w:val="right"/>
      </w:pPr>
      <w:r w:rsidRPr="006E1B80">
        <w:t>Г.А.Цукерман</w:t>
      </w:r>
    </w:p>
    <w:p w14:paraId="1D1477CC" w14:textId="77777777" w:rsidR="00A30BB2" w:rsidRPr="00D01250" w:rsidRDefault="00A30BB2" w:rsidP="00A30BB2">
      <w:pPr>
        <w:ind w:firstLine="426"/>
        <w:jc w:val="both"/>
        <w:rPr>
          <w:sz w:val="26"/>
          <w:szCs w:val="26"/>
        </w:rPr>
      </w:pPr>
      <w:r>
        <w:rPr>
          <w:sz w:val="26"/>
          <w:szCs w:val="26"/>
        </w:rPr>
        <w:t>Таким образом, с</w:t>
      </w:r>
      <w:r w:rsidRPr="00D01250">
        <w:rPr>
          <w:sz w:val="26"/>
          <w:szCs w:val="26"/>
        </w:rPr>
        <w:t>лово «</w:t>
      </w:r>
      <w:r w:rsidRPr="00D01250">
        <w:rPr>
          <w:sz w:val="26"/>
          <w:szCs w:val="26"/>
          <w:u w:val="single"/>
        </w:rPr>
        <w:t>понимать</w:t>
      </w:r>
      <w:r w:rsidRPr="00D01250">
        <w:rPr>
          <w:sz w:val="26"/>
          <w:szCs w:val="26"/>
        </w:rPr>
        <w:t>» (прочитанное) говорит о с</w:t>
      </w:r>
      <w:r>
        <w:rPr>
          <w:sz w:val="26"/>
          <w:szCs w:val="26"/>
        </w:rPr>
        <w:t>а</w:t>
      </w:r>
      <w:r>
        <w:rPr>
          <w:rFonts w:cstheme="minorHAnsi"/>
          <w:sz w:val="26"/>
          <w:szCs w:val="26"/>
        </w:rPr>
        <w:t>՛</w:t>
      </w:r>
      <w:r w:rsidRPr="00D01250">
        <w:rPr>
          <w:sz w:val="26"/>
          <w:szCs w:val="26"/>
        </w:rPr>
        <w:t>мом существенном элементе читательской деятельности и важнейшем направлении педагогической работы при обучении чтению. Слово «</w:t>
      </w:r>
      <w:r w:rsidRPr="00D01250">
        <w:rPr>
          <w:sz w:val="26"/>
          <w:szCs w:val="26"/>
          <w:u w:val="single"/>
        </w:rPr>
        <w:t>использовать</w:t>
      </w:r>
      <w:r w:rsidRPr="00D01250">
        <w:rPr>
          <w:sz w:val="26"/>
          <w:szCs w:val="26"/>
        </w:rPr>
        <w:t>» подчеркивает прагматические, функциональные, прикладные аспекты работы читателя. Слово «</w:t>
      </w:r>
      <w:r w:rsidRPr="00D01250">
        <w:rPr>
          <w:sz w:val="26"/>
          <w:szCs w:val="26"/>
          <w:u w:val="single"/>
        </w:rPr>
        <w:t>размышлять</w:t>
      </w:r>
      <w:r w:rsidRPr="00D01250">
        <w:rPr>
          <w:sz w:val="26"/>
          <w:szCs w:val="26"/>
        </w:rPr>
        <w:t xml:space="preserve">» указывает на активность читателя, который для понимания авторской мысли использует свои собственные мысли и опыт. </w:t>
      </w:r>
    </w:p>
    <w:p w14:paraId="35447D70" w14:textId="77777777" w:rsidR="00A30BB2" w:rsidRPr="00D01250" w:rsidRDefault="00A30BB2" w:rsidP="00A30BB2">
      <w:pPr>
        <w:ind w:firstLine="426"/>
        <w:jc w:val="both"/>
        <w:rPr>
          <w:sz w:val="26"/>
          <w:szCs w:val="26"/>
        </w:rPr>
      </w:pPr>
      <w:r w:rsidRPr="00D01250">
        <w:rPr>
          <w:sz w:val="26"/>
          <w:szCs w:val="26"/>
        </w:rPr>
        <w:t>Даже на самых ранних этапах чтения читатель опирается на свое знание о том, как буквенные знаки превратить в слова, и о том, что значит каждое слово. По мере развития читателя его размышления о тексте могут менять его восприятие мира. И наоборот: знания о мире, с помощью которых читатель строит понимание текста, изменяют восприятие текста. Ясно, что эти изменения происходят по большей части бессознательно, незаметно для самого читателя. Однако иногда размышления, возникающие в процессе чтения, побуждают читателя сознательно анализировать содержание, форму и структуру текста, его соотношение с собственными знаниями читателя.</w:t>
      </w:r>
    </w:p>
    <w:p w14:paraId="1F8D1199" w14:textId="77777777" w:rsidR="00A30BB2" w:rsidRPr="006E1B80" w:rsidRDefault="00A30BB2" w:rsidP="00A30BB2">
      <w:pPr>
        <w:ind w:firstLine="426"/>
        <w:jc w:val="right"/>
      </w:pPr>
      <w:r w:rsidRPr="006E1B80">
        <w:t>Г.А.Цукерман</w:t>
      </w:r>
    </w:p>
    <w:p w14:paraId="01E8E13E" w14:textId="77777777" w:rsidR="00A30BB2" w:rsidRDefault="00A30BB2" w:rsidP="006E1B80">
      <w:pPr>
        <w:spacing w:after="0"/>
        <w:rPr>
          <w:sz w:val="26"/>
          <w:szCs w:val="26"/>
        </w:rPr>
      </w:pPr>
    </w:p>
    <w:p w14:paraId="5E15C603" w14:textId="77777777" w:rsidR="00A30BB2" w:rsidRPr="00D01250" w:rsidRDefault="00A30BB2" w:rsidP="006E1B80">
      <w:pPr>
        <w:shd w:val="clear" w:color="auto" w:fill="FFFFFF" w:themeFill="background1"/>
        <w:spacing w:after="0"/>
        <w:rPr>
          <w:sz w:val="26"/>
          <w:szCs w:val="26"/>
        </w:rPr>
      </w:pPr>
      <w:r w:rsidRPr="00D01250">
        <w:rPr>
          <w:sz w:val="26"/>
          <w:szCs w:val="26"/>
        </w:rPr>
        <w:t xml:space="preserve">Современный человек вынужден </w:t>
      </w:r>
      <w:r w:rsidRPr="00D01250">
        <w:rPr>
          <w:sz w:val="26"/>
          <w:szCs w:val="26"/>
          <w:u w:val="single"/>
        </w:rPr>
        <w:t>учиться в течение всей жизни</w:t>
      </w:r>
      <w:r w:rsidRPr="00D01250">
        <w:rPr>
          <w:sz w:val="26"/>
          <w:szCs w:val="26"/>
        </w:rPr>
        <w:t xml:space="preserve">. </w:t>
      </w:r>
    </w:p>
    <w:p w14:paraId="045A4DAB" w14:textId="77777777" w:rsidR="00A30BB2" w:rsidRPr="00D01250" w:rsidRDefault="00A30BB2" w:rsidP="006E1B80">
      <w:pPr>
        <w:shd w:val="clear" w:color="auto" w:fill="FFFFFF" w:themeFill="background1"/>
        <w:spacing w:after="0"/>
        <w:ind w:firstLine="426"/>
        <w:jc w:val="both"/>
        <w:rPr>
          <w:sz w:val="26"/>
          <w:szCs w:val="26"/>
        </w:rPr>
      </w:pPr>
      <w:r w:rsidRPr="00D01250">
        <w:rPr>
          <w:sz w:val="26"/>
          <w:szCs w:val="26"/>
        </w:rPr>
        <w:t xml:space="preserve">Одним из условий успешного образования является сформированность </w:t>
      </w:r>
      <w:r w:rsidRPr="002C2799">
        <w:rPr>
          <w:b/>
          <w:bCs/>
          <w:sz w:val="26"/>
          <w:szCs w:val="26"/>
        </w:rPr>
        <w:t>ключевых компетенций</w:t>
      </w:r>
      <w:r w:rsidRPr="00D01250">
        <w:rPr>
          <w:sz w:val="26"/>
          <w:szCs w:val="26"/>
        </w:rPr>
        <w:t xml:space="preserve">, </w:t>
      </w:r>
      <w:r w:rsidRPr="00D01250">
        <w:rPr>
          <w:sz w:val="26"/>
          <w:szCs w:val="26"/>
          <w:u w:val="single"/>
        </w:rPr>
        <w:t xml:space="preserve">центральное место в перечне которых занимают </w:t>
      </w:r>
      <w:r w:rsidRPr="002C2799">
        <w:rPr>
          <w:b/>
          <w:bCs/>
          <w:sz w:val="26"/>
          <w:szCs w:val="26"/>
          <w:u w:val="single"/>
        </w:rPr>
        <w:t>читательские</w:t>
      </w:r>
      <w:r w:rsidRPr="00D01250">
        <w:rPr>
          <w:sz w:val="26"/>
          <w:szCs w:val="26"/>
        </w:rPr>
        <w:t xml:space="preserve">. </w:t>
      </w:r>
    </w:p>
    <w:p w14:paraId="176244CF" w14:textId="77777777" w:rsidR="00A30BB2" w:rsidRPr="00D01250" w:rsidRDefault="00A30BB2" w:rsidP="006E1B80">
      <w:pPr>
        <w:spacing w:after="0"/>
        <w:ind w:firstLine="426"/>
        <w:jc w:val="both"/>
        <w:rPr>
          <w:sz w:val="26"/>
          <w:szCs w:val="26"/>
        </w:rPr>
      </w:pPr>
      <w:r w:rsidRPr="00D01250">
        <w:rPr>
          <w:sz w:val="26"/>
          <w:szCs w:val="26"/>
        </w:rPr>
        <w:t xml:space="preserve">Грамотно сформированные, они создают условия мыслить в рамках проблем, схватывать целое, выявлять противоречия и связь явлений, более адекватно оценивать ситуацию, быстрее находить правильные решения. Они способствуют увеличению объёма памяти и активизируют творческое воображение, улучшают владение речью, способность более точно формулировать мысли, свободнее писать, легче вступать в контакты. Формируется критичность мышления, самостоятельность в суждениях и поведении. </w:t>
      </w:r>
    </w:p>
    <w:p w14:paraId="2FF668B4" w14:textId="77777777" w:rsidR="00A30BB2" w:rsidRPr="00D01250" w:rsidRDefault="00A30BB2" w:rsidP="00A30BB2">
      <w:pPr>
        <w:ind w:firstLine="426"/>
        <w:jc w:val="both"/>
        <w:rPr>
          <w:sz w:val="26"/>
          <w:szCs w:val="26"/>
        </w:rPr>
      </w:pPr>
      <w:r w:rsidRPr="00D01250">
        <w:rPr>
          <w:sz w:val="26"/>
          <w:szCs w:val="26"/>
        </w:rPr>
        <w:lastRenderedPageBreak/>
        <w:t>Таким образом, чтение формирует качества наиболее духовно зрелого, просвещ</w:t>
      </w:r>
      <w:r>
        <w:rPr>
          <w:sz w:val="26"/>
          <w:szCs w:val="26"/>
        </w:rPr>
        <w:t>е</w:t>
      </w:r>
      <w:r w:rsidRPr="00D01250">
        <w:rPr>
          <w:sz w:val="26"/>
          <w:szCs w:val="26"/>
        </w:rPr>
        <w:t>нного, культурного и социально ценного человека.</w:t>
      </w:r>
    </w:p>
    <w:p w14:paraId="1B1BA160" w14:textId="77777777" w:rsidR="00A30BB2" w:rsidRPr="00D01250" w:rsidRDefault="00A30BB2" w:rsidP="00A46942">
      <w:pPr>
        <w:shd w:val="clear" w:color="auto" w:fill="FFFFFF" w:themeFill="background1"/>
        <w:ind w:firstLine="426"/>
        <w:jc w:val="both"/>
        <w:rPr>
          <w:sz w:val="26"/>
          <w:szCs w:val="26"/>
        </w:rPr>
      </w:pPr>
      <w:r w:rsidRPr="00A46942">
        <w:rPr>
          <w:b/>
          <w:bCs/>
          <w:sz w:val="26"/>
          <w:szCs w:val="26"/>
        </w:rPr>
        <w:t>Содержание образования – это всегда текст</w:t>
      </w:r>
      <w:r w:rsidRPr="00D01250">
        <w:rPr>
          <w:sz w:val="26"/>
          <w:szCs w:val="26"/>
        </w:rPr>
        <w:t xml:space="preserve"> (вербальный или невербальный), как и </w:t>
      </w:r>
      <w:r w:rsidRPr="00D01250">
        <w:rPr>
          <w:sz w:val="26"/>
          <w:szCs w:val="26"/>
          <w:u w:val="single"/>
        </w:rPr>
        <w:t>итоговая форма предъявления результатов</w:t>
      </w:r>
      <w:r w:rsidRPr="00D01250">
        <w:rPr>
          <w:sz w:val="26"/>
          <w:szCs w:val="26"/>
        </w:rPr>
        <w:t xml:space="preserve">. </w:t>
      </w:r>
    </w:p>
    <w:p w14:paraId="0E0AAD81" w14:textId="77777777" w:rsidR="00A30BB2" w:rsidRPr="00D01250" w:rsidRDefault="00A30BB2" w:rsidP="00A46942">
      <w:pPr>
        <w:shd w:val="clear" w:color="auto" w:fill="FFFFFF" w:themeFill="background1"/>
        <w:ind w:firstLine="426"/>
        <w:jc w:val="both"/>
        <w:rPr>
          <w:sz w:val="26"/>
          <w:szCs w:val="26"/>
        </w:rPr>
      </w:pPr>
      <w:r w:rsidRPr="00D01250">
        <w:rPr>
          <w:sz w:val="26"/>
          <w:szCs w:val="26"/>
        </w:rPr>
        <w:t xml:space="preserve">Многие педагоги заблуждаются, утверждая, что умение читать тексты формируется в начальной школе и в дальнейшем развитии не нуждается. В сознании учителя-предметника укрепилось еще одно неверное понимание, которое можно сформулировать следующим образом: «культура чтения – это сфера исключительной профессиональной ответственности учителя словесности». </w:t>
      </w:r>
    </w:p>
    <w:p w14:paraId="4AAEE83B" w14:textId="77777777" w:rsidR="00A30BB2" w:rsidRPr="00D01250" w:rsidRDefault="00A30BB2" w:rsidP="00A46942">
      <w:pPr>
        <w:shd w:val="clear" w:color="auto" w:fill="FFFFFF" w:themeFill="background1"/>
        <w:ind w:firstLine="426"/>
        <w:jc w:val="both"/>
        <w:rPr>
          <w:sz w:val="26"/>
          <w:szCs w:val="26"/>
        </w:rPr>
      </w:pPr>
      <w:r w:rsidRPr="00D01250">
        <w:rPr>
          <w:sz w:val="26"/>
          <w:szCs w:val="26"/>
        </w:rPr>
        <w:t xml:space="preserve">Но, как известно, даже при развитии </w:t>
      </w:r>
      <w:r w:rsidRPr="00D01250">
        <w:rPr>
          <w:sz w:val="26"/>
          <w:szCs w:val="26"/>
          <w:u w:val="single"/>
        </w:rPr>
        <w:t>математических способностей</w:t>
      </w:r>
      <w:r w:rsidRPr="00D01250">
        <w:rPr>
          <w:sz w:val="26"/>
          <w:szCs w:val="26"/>
        </w:rPr>
        <w:t xml:space="preserve"> читательская компетенция является базовой. Поэтому, одним из решений этой проблемы становится создание в образовательной организации единой эффективной среды по развитию смыслового чтения, что, безусловно, </w:t>
      </w:r>
      <w:r w:rsidRPr="00D01250">
        <w:rPr>
          <w:sz w:val="26"/>
          <w:szCs w:val="26"/>
          <w:u w:val="single"/>
        </w:rPr>
        <w:t>будет способствовать повышению качества образования в целом</w:t>
      </w:r>
      <w:r w:rsidRPr="00D01250">
        <w:rPr>
          <w:sz w:val="26"/>
          <w:szCs w:val="26"/>
        </w:rPr>
        <w:t xml:space="preserve">. </w:t>
      </w:r>
    </w:p>
    <w:p w14:paraId="25CF2588" w14:textId="77777777" w:rsidR="00BE1C03" w:rsidRDefault="00A30BB2" w:rsidP="00A46942">
      <w:pPr>
        <w:shd w:val="clear" w:color="auto" w:fill="FFFFFF" w:themeFill="background1"/>
        <w:ind w:firstLine="426"/>
        <w:jc w:val="both"/>
        <w:rPr>
          <w:sz w:val="26"/>
          <w:szCs w:val="26"/>
        </w:rPr>
      </w:pPr>
      <w:r w:rsidRPr="00D01250">
        <w:rPr>
          <w:sz w:val="26"/>
          <w:szCs w:val="26"/>
        </w:rPr>
        <w:t xml:space="preserve">Как установили ученые, на успеваемость ученика влияет около 200 факторов. Фактор №1 – это </w:t>
      </w:r>
      <w:r w:rsidRPr="00D01250">
        <w:rPr>
          <w:sz w:val="26"/>
          <w:szCs w:val="26"/>
          <w:u w:val="single"/>
        </w:rPr>
        <w:t>навык чтения</w:t>
      </w:r>
      <w:r w:rsidRPr="00D01250">
        <w:rPr>
          <w:sz w:val="26"/>
          <w:szCs w:val="26"/>
        </w:rPr>
        <w:t xml:space="preserve">, который гораздо сильнее влияет на успеваемость, чем </w:t>
      </w:r>
      <w:r w:rsidRPr="006C47D9">
        <w:rPr>
          <w:sz w:val="26"/>
          <w:szCs w:val="26"/>
          <w:u w:val="single" w:color="000066"/>
        </w:rPr>
        <w:t>все вместе взятые</w:t>
      </w:r>
      <w:r w:rsidRPr="00D01250">
        <w:rPr>
          <w:sz w:val="26"/>
          <w:szCs w:val="26"/>
        </w:rPr>
        <w:t>.</w:t>
      </w:r>
      <w:r w:rsidR="00AE24B7">
        <w:rPr>
          <w:sz w:val="26"/>
          <w:szCs w:val="26"/>
        </w:rPr>
        <w:t xml:space="preserve"> </w:t>
      </w:r>
    </w:p>
    <w:p w14:paraId="33100C61" w14:textId="65A5D451" w:rsidR="00A30BB2" w:rsidRDefault="00070367" w:rsidP="00A46942">
      <w:pPr>
        <w:shd w:val="clear" w:color="auto" w:fill="FFFFFF" w:themeFill="background1"/>
        <w:ind w:firstLine="426"/>
        <w:jc w:val="both"/>
        <w:rPr>
          <w:sz w:val="26"/>
          <w:szCs w:val="26"/>
        </w:rPr>
      </w:pPr>
      <w:r>
        <w:rPr>
          <w:sz w:val="26"/>
          <w:szCs w:val="26"/>
        </w:rPr>
        <w:t>Овладение любым видом функциональной грамотности требует умения работы с текстом:</w:t>
      </w:r>
    </w:p>
    <w:p w14:paraId="0B80CD0C" w14:textId="3197A895" w:rsidR="006E1B80" w:rsidRDefault="006E1B80" w:rsidP="006E1B80">
      <w:pPr>
        <w:shd w:val="clear" w:color="auto" w:fill="FFFFFF" w:themeFill="background1"/>
        <w:ind w:firstLine="426"/>
        <w:jc w:val="center"/>
        <w:rPr>
          <w:sz w:val="26"/>
          <w:szCs w:val="26"/>
        </w:rPr>
      </w:pPr>
    </w:p>
    <w:p w14:paraId="070049DF" w14:textId="222B3BAA" w:rsidR="006E1B80" w:rsidRDefault="001D51B6" w:rsidP="006E1B80">
      <w:pPr>
        <w:shd w:val="clear" w:color="auto" w:fill="FFFFFF" w:themeFill="background1"/>
        <w:ind w:firstLine="426"/>
        <w:jc w:val="center"/>
        <w:rPr>
          <w:sz w:val="26"/>
          <w:szCs w:val="26"/>
        </w:rPr>
      </w:pPr>
      <w:r>
        <w:rPr>
          <w:noProof/>
          <w:sz w:val="26"/>
          <w:szCs w:val="26"/>
          <w:lang w:eastAsia="ru-RU"/>
        </w:rPr>
        <mc:AlternateContent>
          <mc:Choice Requires="wps">
            <w:drawing>
              <wp:anchor distT="0" distB="0" distL="114300" distR="114300" simplePos="0" relativeHeight="251701248" behindDoc="0" locked="0" layoutInCell="1" allowOverlap="1" wp14:anchorId="74F58065" wp14:editId="37905EF5">
                <wp:simplePos x="0" y="0"/>
                <wp:positionH relativeFrom="column">
                  <wp:posOffset>408995</wp:posOffset>
                </wp:positionH>
                <wp:positionV relativeFrom="paragraph">
                  <wp:posOffset>33600</wp:posOffset>
                </wp:positionV>
                <wp:extent cx="1836475" cy="2377606"/>
                <wp:effectExtent l="133350" t="114300" r="125730" b="156210"/>
                <wp:wrapNone/>
                <wp:docPr id="100" name="Прямоугольник: скругленные углы 100"/>
                <wp:cNvGraphicFramePr/>
                <a:graphic xmlns:a="http://schemas.openxmlformats.org/drawingml/2006/main">
                  <a:graphicData uri="http://schemas.microsoft.com/office/word/2010/wordprocessingShape">
                    <wps:wsp>
                      <wps:cNvSpPr/>
                      <wps:spPr>
                        <a:xfrm>
                          <a:off x="0" y="0"/>
                          <a:ext cx="1836475" cy="2377606"/>
                        </a:xfrm>
                        <a:prstGeom prst="roundRect">
                          <a:avLst/>
                        </a:prstGeom>
                        <a:solidFill>
                          <a:schemeClr val="accent5">
                            <a:alpha val="5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rgbClr r="0" g="0" b="0"/>
                        </a:lnRef>
                        <a:fillRef idx="0">
                          <a:scrgbClr r="0" g="0" b="0"/>
                        </a:fillRef>
                        <a:effectRef idx="0">
                          <a:scrgbClr r="0" g="0" b="0"/>
                        </a:effectRef>
                        <a:fontRef idx="minor">
                          <a:schemeClr val="lt1"/>
                        </a:fontRef>
                      </wps:style>
                      <wps:txbx>
                        <w:txbxContent>
                          <w:p w14:paraId="6172FCBA" w14:textId="39CBF4DF" w:rsidR="001103AD" w:rsidRPr="001D51B6" w:rsidRDefault="001103AD" w:rsidP="00ED53B1">
                            <w:pPr>
                              <w:pStyle w:val="a7"/>
                              <w:numPr>
                                <w:ilvl w:val="0"/>
                                <w:numId w:val="33"/>
                              </w:numPr>
                              <w:spacing w:after="0" w:line="240" w:lineRule="auto"/>
                              <w:ind w:left="142" w:hanging="284"/>
                              <w:rPr>
                                <w:b/>
                                <w:bCs/>
                                <w:sz w:val="20"/>
                                <w:szCs w:val="20"/>
                              </w:rPr>
                            </w:pPr>
                            <w:r w:rsidRPr="001D51B6">
                              <w:rPr>
                                <w:b/>
                                <w:bCs/>
                                <w:sz w:val="20"/>
                                <w:szCs w:val="20"/>
                              </w:rPr>
                              <w:t>Нахождение информации, заданной в явном виде.</w:t>
                            </w:r>
                          </w:p>
                          <w:p w14:paraId="607DCF39" w14:textId="77DC96AA" w:rsidR="001103AD" w:rsidRPr="001D51B6" w:rsidRDefault="001103AD" w:rsidP="00ED53B1">
                            <w:pPr>
                              <w:pStyle w:val="a7"/>
                              <w:numPr>
                                <w:ilvl w:val="0"/>
                                <w:numId w:val="33"/>
                              </w:numPr>
                              <w:spacing w:after="0" w:line="240" w:lineRule="auto"/>
                              <w:ind w:left="142" w:hanging="284"/>
                              <w:rPr>
                                <w:b/>
                                <w:bCs/>
                                <w:sz w:val="20"/>
                                <w:szCs w:val="20"/>
                              </w:rPr>
                            </w:pPr>
                            <w:r w:rsidRPr="001D51B6">
                              <w:rPr>
                                <w:b/>
                                <w:bCs/>
                                <w:sz w:val="20"/>
                                <w:szCs w:val="20"/>
                              </w:rPr>
                              <w:t>Формулирование выводов.</w:t>
                            </w:r>
                          </w:p>
                          <w:p w14:paraId="648CDF9B" w14:textId="55F08099" w:rsidR="001103AD" w:rsidRPr="001D51B6" w:rsidRDefault="001103AD" w:rsidP="00ED53B1">
                            <w:pPr>
                              <w:pStyle w:val="a7"/>
                              <w:numPr>
                                <w:ilvl w:val="0"/>
                                <w:numId w:val="33"/>
                              </w:numPr>
                              <w:spacing w:after="0" w:line="240" w:lineRule="auto"/>
                              <w:ind w:left="142" w:hanging="284"/>
                              <w:rPr>
                                <w:b/>
                                <w:bCs/>
                                <w:sz w:val="20"/>
                                <w:szCs w:val="20"/>
                              </w:rPr>
                            </w:pPr>
                            <w:r w:rsidRPr="001D51B6">
                              <w:rPr>
                                <w:b/>
                                <w:bCs/>
                                <w:sz w:val="20"/>
                                <w:szCs w:val="20"/>
                              </w:rPr>
                              <w:t>Интерпретация и обобщение информации.</w:t>
                            </w:r>
                          </w:p>
                          <w:p w14:paraId="06825C42" w14:textId="25F41744" w:rsidR="001103AD" w:rsidRPr="001D51B6" w:rsidRDefault="001103AD" w:rsidP="00ED53B1">
                            <w:pPr>
                              <w:pStyle w:val="a7"/>
                              <w:numPr>
                                <w:ilvl w:val="0"/>
                                <w:numId w:val="33"/>
                              </w:numPr>
                              <w:spacing w:after="0" w:line="240" w:lineRule="auto"/>
                              <w:ind w:left="142" w:hanging="284"/>
                              <w:rPr>
                                <w:b/>
                                <w:bCs/>
                                <w:sz w:val="20"/>
                                <w:szCs w:val="20"/>
                              </w:rPr>
                            </w:pPr>
                            <w:r w:rsidRPr="001D51B6">
                              <w:rPr>
                                <w:b/>
                                <w:bCs/>
                                <w:sz w:val="20"/>
                                <w:szCs w:val="20"/>
                              </w:rPr>
                              <w:t>Анализ и оценка содержания, языковых особенностей и</w:t>
                            </w:r>
                            <w:r>
                              <w:t xml:space="preserve"> </w:t>
                            </w:r>
                            <w:r w:rsidRPr="001D51B6">
                              <w:rPr>
                                <w:b/>
                                <w:bCs/>
                                <w:sz w:val="20"/>
                                <w:szCs w:val="20"/>
                              </w:rPr>
                              <w:t>структуры текста.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F58065" id="Прямоугольник: скругленные углы 100" o:spid="_x0000_s1045" style="position:absolute;left:0;text-align:left;margin-left:32.2pt;margin-top:2.65pt;width:144.6pt;height:187.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" fillcolor="#5b9bd5 [3208]" stroked="f">
                <v:fill opacity="32896f"/>
                <v:shadow on="t" color="black" offset="0,1pt"/>
                <v:textbox>
                  <w:txbxContent>
                    <w:p w14:paraId="6172FCBA" w14:textId="39CBF4DF" w:rsidR="001103AD" w:rsidRPr="001D51B6" w:rsidRDefault="001103AD" w:rsidP="00ED53B1">
                      <w:pPr>
                        <w:pStyle w:val="a7"/>
                        <w:numPr>
                          <w:ilvl w:val="0"/>
                          <w:numId w:val="33"/>
                        </w:numPr>
                        <w:spacing w:after="0" w:line="240" w:lineRule="auto"/>
                        <w:ind w:left="142" w:hanging="284"/>
                        <w:rPr>
                          <w:b/>
                          <w:bCs/>
                          <w:sz w:val="20"/>
                          <w:szCs w:val="20"/>
                        </w:rPr>
                      </w:pPr>
                      <w:r w:rsidRPr="001D51B6">
                        <w:rPr>
                          <w:b/>
                          <w:bCs/>
                          <w:sz w:val="20"/>
                          <w:szCs w:val="20"/>
                        </w:rPr>
                        <w:t>Нахождение информации, заданной в явном виде.</w:t>
                      </w:r>
                    </w:p>
                    <w:p w14:paraId="607DCF39" w14:textId="77DC96AA" w:rsidR="001103AD" w:rsidRPr="001D51B6" w:rsidRDefault="001103AD" w:rsidP="00ED53B1">
                      <w:pPr>
                        <w:pStyle w:val="a7"/>
                        <w:numPr>
                          <w:ilvl w:val="0"/>
                          <w:numId w:val="33"/>
                        </w:numPr>
                        <w:spacing w:after="0" w:line="240" w:lineRule="auto"/>
                        <w:ind w:left="142" w:hanging="284"/>
                        <w:rPr>
                          <w:b/>
                          <w:bCs/>
                          <w:sz w:val="20"/>
                          <w:szCs w:val="20"/>
                        </w:rPr>
                      </w:pPr>
                      <w:r w:rsidRPr="001D51B6">
                        <w:rPr>
                          <w:b/>
                          <w:bCs/>
                          <w:sz w:val="20"/>
                          <w:szCs w:val="20"/>
                        </w:rPr>
                        <w:t>Формулирование выводов.</w:t>
                      </w:r>
                    </w:p>
                    <w:p w14:paraId="648CDF9B" w14:textId="55F08099" w:rsidR="001103AD" w:rsidRPr="001D51B6" w:rsidRDefault="001103AD" w:rsidP="00ED53B1">
                      <w:pPr>
                        <w:pStyle w:val="a7"/>
                        <w:numPr>
                          <w:ilvl w:val="0"/>
                          <w:numId w:val="33"/>
                        </w:numPr>
                        <w:spacing w:after="0" w:line="240" w:lineRule="auto"/>
                        <w:ind w:left="142" w:hanging="284"/>
                        <w:rPr>
                          <w:b/>
                          <w:bCs/>
                          <w:sz w:val="20"/>
                          <w:szCs w:val="20"/>
                        </w:rPr>
                      </w:pPr>
                      <w:r w:rsidRPr="001D51B6">
                        <w:rPr>
                          <w:b/>
                          <w:bCs/>
                          <w:sz w:val="20"/>
                          <w:szCs w:val="20"/>
                        </w:rPr>
                        <w:t>Интерпретация и обобщение информации.</w:t>
                      </w:r>
                    </w:p>
                    <w:p w14:paraId="06825C42" w14:textId="25F41744" w:rsidR="001103AD" w:rsidRPr="001D51B6" w:rsidRDefault="001103AD" w:rsidP="00ED53B1">
                      <w:pPr>
                        <w:pStyle w:val="a7"/>
                        <w:numPr>
                          <w:ilvl w:val="0"/>
                          <w:numId w:val="33"/>
                        </w:numPr>
                        <w:spacing w:after="0" w:line="240" w:lineRule="auto"/>
                        <w:ind w:left="142" w:hanging="284"/>
                        <w:rPr>
                          <w:b/>
                          <w:bCs/>
                          <w:sz w:val="20"/>
                          <w:szCs w:val="20"/>
                        </w:rPr>
                      </w:pPr>
                      <w:r w:rsidRPr="001D51B6">
                        <w:rPr>
                          <w:b/>
                          <w:bCs/>
                          <w:sz w:val="20"/>
                          <w:szCs w:val="20"/>
                        </w:rPr>
                        <w:t>Анализ и оценка содержания, языковых особенностей и</w:t>
                      </w:r>
                      <w:r>
                        <w:t xml:space="preserve"> </w:t>
                      </w:r>
                      <w:r w:rsidRPr="001D51B6">
                        <w:rPr>
                          <w:b/>
                          <w:bCs/>
                          <w:sz w:val="20"/>
                          <w:szCs w:val="20"/>
                        </w:rPr>
                        <w:t>структуры текста.</w:t>
                      </w:r>
                    </w:p>
                  </w:txbxContent>
                </v:textbox>
              </v:roundrect>
            </w:pict>
          </mc:Fallback>
        </mc:AlternateContent>
      </w:r>
      <w:r w:rsidR="00070367">
        <w:rPr>
          <w:noProof/>
          <w:sz w:val="26"/>
          <w:szCs w:val="26"/>
          <w:lang w:eastAsia="ru-RU"/>
        </w:rPr>
        <mc:AlternateContent>
          <mc:Choice Requires="wps">
            <w:drawing>
              <wp:anchor distT="0" distB="0" distL="114300" distR="114300" simplePos="0" relativeHeight="251702272" behindDoc="0" locked="0" layoutInCell="1" allowOverlap="1" wp14:anchorId="1BA17830" wp14:editId="58B5B33B">
                <wp:simplePos x="0" y="0"/>
                <wp:positionH relativeFrom="column">
                  <wp:posOffset>2357065</wp:posOffset>
                </wp:positionH>
                <wp:positionV relativeFrom="paragraph">
                  <wp:posOffset>1276848</wp:posOffset>
                </wp:positionV>
                <wp:extent cx="667909" cy="45719"/>
                <wp:effectExtent l="0" t="19050" r="37465" b="31115"/>
                <wp:wrapNone/>
                <wp:docPr id="104" name="Стрелка: вправо 104"/>
                <wp:cNvGraphicFramePr/>
                <a:graphic xmlns:a="http://schemas.openxmlformats.org/drawingml/2006/main">
                  <a:graphicData uri="http://schemas.microsoft.com/office/word/2010/wordprocessingShape">
                    <wps:wsp>
                      <wps:cNvSpPr/>
                      <wps:spPr>
                        <a:xfrm>
                          <a:off x="0" y="0"/>
                          <a:ext cx="667909" cy="45719"/>
                        </a:xfrm>
                        <a:prstGeom prst="rightArrow">
                          <a:avLst/>
                        </a:prstGeom>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F8C7C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04" o:spid="_x0000_s1026" type="#_x0000_t13" style="position:absolute;margin-left:185.6pt;margin-top:100.55pt;width:52.6pt;height:3.6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" adj="20861" fillcolor="#4472c4 [3204]" strokecolor="#c00000" strokeweight="1pt"/>
            </w:pict>
          </mc:Fallback>
        </mc:AlternateContent>
      </w:r>
      <w:r w:rsidR="00AE24B7">
        <w:rPr>
          <w:noProof/>
          <w:sz w:val="26"/>
          <w:szCs w:val="26"/>
        </w:rPr>
        <w:t xml:space="preserve">                               </w:t>
      </w:r>
      <w:r w:rsidR="00070367">
        <w:rPr>
          <w:noProof/>
          <w:sz w:val="26"/>
          <w:szCs w:val="26"/>
        </w:rPr>
        <w:t xml:space="preserve">                         </w:t>
      </w:r>
      <w:r w:rsidR="005908E8">
        <w:rPr>
          <w:noProof/>
          <w:sz w:val="26"/>
          <w:szCs w:val="26"/>
          <w:lang w:eastAsia="ru-RU"/>
        </w:rPr>
        <w:drawing>
          <wp:inline distT="0" distB="0" distL="0" distR="0" wp14:anchorId="4C421A9D" wp14:editId="1BA3C48F">
            <wp:extent cx="2552369" cy="2442210"/>
            <wp:effectExtent l="0" t="38100" r="0" b="53340"/>
            <wp:docPr id="99" name="Схема 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6E21B985" w14:textId="10382122" w:rsidR="006E1B80" w:rsidRDefault="006E1B80" w:rsidP="006E1B80">
      <w:pPr>
        <w:shd w:val="clear" w:color="auto" w:fill="FFFFFF" w:themeFill="background1"/>
        <w:ind w:firstLine="426"/>
        <w:jc w:val="center"/>
        <w:rPr>
          <w:sz w:val="26"/>
          <w:szCs w:val="26"/>
        </w:rPr>
      </w:pPr>
    </w:p>
    <w:p w14:paraId="16FB3045" w14:textId="53791BCC" w:rsidR="006E1B80" w:rsidRDefault="006E1B80" w:rsidP="00A46942">
      <w:pPr>
        <w:shd w:val="clear" w:color="auto" w:fill="FFFFFF" w:themeFill="background1"/>
        <w:ind w:firstLine="426"/>
        <w:jc w:val="both"/>
        <w:rPr>
          <w:sz w:val="26"/>
          <w:szCs w:val="26"/>
        </w:rPr>
      </w:pPr>
    </w:p>
    <w:p w14:paraId="09B7C321" w14:textId="77777777" w:rsidR="00A30BB2" w:rsidRPr="00D01250" w:rsidRDefault="00A30BB2" w:rsidP="00A30BB2">
      <w:pPr>
        <w:ind w:firstLine="426"/>
        <w:jc w:val="both"/>
        <w:rPr>
          <w:sz w:val="26"/>
          <w:szCs w:val="26"/>
        </w:rPr>
      </w:pPr>
      <w:r>
        <w:rPr>
          <w:sz w:val="26"/>
          <w:szCs w:val="26"/>
        </w:rPr>
        <w:lastRenderedPageBreak/>
        <w:t>Вспомним к</w:t>
      </w:r>
      <w:r w:rsidRPr="00D01250">
        <w:rPr>
          <w:sz w:val="26"/>
          <w:szCs w:val="26"/>
        </w:rPr>
        <w:t xml:space="preserve">онец 80-х – начало 90-х годов </w:t>
      </w:r>
      <w:r w:rsidRPr="00D01250">
        <w:rPr>
          <w:sz w:val="26"/>
          <w:szCs w:val="26"/>
          <w:lang w:val="en-US"/>
        </w:rPr>
        <w:t>XX</w:t>
      </w:r>
      <w:r w:rsidRPr="00D01250">
        <w:rPr>
          <w:sz w:val="26"/>
          <w:szCs w:val="26"/>
        </w:rPr>
        <w:t xml:space="preserve"> столетия. Отмечается КРИЗИС ЧТЕНИЯ («критический предел пренебрежения чтением») – одна из тревожных общемировых (в том числе – общероссийских) тенденций.</w:t>
      </w:r>
    </w:p>
    <w:p w14:paraId="69C56CF4" w14:textId="77777777" w:rsidR="00A30BB2" w:rsidRPr="00D01250" w:rsidRDefault="00A30BB2" w:rsidP="00A30BB2">
      <w:pPr>
        <w:ind w:firstLine="426"/>
        <w:jc w:val="both"/>
        <w:rPr>
          <w:sz w:val="26"/>
          <w:szCs w:val="26"/>
        </w:rPr>
      </w:pPr>
      <w:r w:rsidRPr="00D01250">
        <w:rPr>
          <w:sz w:val="26"/>
          <w:szCs w:val="26"/>
        </w:rPr>
        <w:t>Именно тогда учителя-новаторы находят правильный подход к обучению чтению.</w:t>
      </w:r>
    </w:p>
    <w:p w14:paraId="25DF1B30" w14:textId="77777777" w:rsidR="006C47D9" w:rsidRDefault="00A30BB2" w:rsidP="006C47D9">
      <w:pPr>
        <w:spacing w:after="0" w:line="240" w:lineRule="auto"/>
        <w:jc w:val="both"/>
        <w:rPr>
          <w:sz w:val="26"/>
          <w:szCs w:val="26"/>
        </w:rPr>
      </w:pPr>
      <w:r w:rsidRPr="00D01250">
        <w:rPr>
          <w:sz w:val="26"/>
          <w:szCs w:val="26"/>
        </w:rPr>
        <w:t xml:space="preserve">Так, в расписании уроков в школе </w:t>
      </w:r>
      <w:r w:rsidR="006C47D9">
        <w:rPr>
          <w:sz w:val="26"/>
          <w:szCs w:val="26"/>
        </w:rPr>
        <w:t xml:space="preserve">Шалвы Александровича </w:t>
      </w:r>
      <w:r w:rsidRPr="00D01250">
        <w:rPr>
          <w:sz w:val="26"/>
          <w:szCs w:val="26"/>
        </w:rPr>
        <w:t>Амонашвили были такие предметы, как:</w:t>
      </w:r>
      <w:r w:rsidR="006C47D9">
        <w:rPr>
          <w:sz w:val="26"/>
          <w:szCs w:val="26"/>
        </w:rPr>
        <w:t xml:space="preserve"> </w:t>
      </w:r>
    </w:p>
    <w:p w14:paraId="7DCA24C3" w14:textId="77777777" w:rsidR="006C47D9" w:rsidRDefault="00A30BB2" w:rsidP="006C47D9">
      <w:pPr>
        <w:spacing w:after="0" w:line="240" w:lineRule="auto"/>
        <w:jc w:val="both"/>
        <w:rPr>
          <w:sz w:val="26"/>
          <w:szCs w:val="26"/>
        </w:rPr>
      </w:pPr>
      <w:r w:rsidRPr="00D01250">
        <w:rPr>
          <w:sz w:val="26"/>
          <w:szCs w:val="26"/>
        </w:rPr>
        <w:t xml:space="preserve">урок </w:t>
      </w:r>
      <w:r w:rsidRPr="00D01250">
        <w:rPr>
          <w:b/>
          <w:bCs/>
          <w:sz w:val="26"/>
          <w:szCs w:val="26"/>
        </w:rPr>
        <w:t>познавательного</w:t>
      </w:r>
      <w:r w:rsidRPr="00D01250">
        <w:rPr>
          <w:sz w:val="26"/>
          <w:szCs w:val="26"/>
        </w:rPr>
        <w:t xml:space="preserve"> чтения,</w:t>
      </w:r>
      <w:r w:rsidR="006C47D9">
        <w:rPr>
          <w:sz w:val="26"/>
          <w:szCs w:val="26"/>
        </w:rPr>
        <w:t xml:space="preserve"> </w:t>
      </w:r>
    </w:p>
    <w:p w14:paraId="199B76F4" w14:textId="77777777" w:rsidR="006C47D9" w:rsidRDefault="00A30BB2" w:rsidP="006C47D9">
      <w:pPr>
        <w:spacing w:after="0" w:line="240" w:lineRule="auto"/>
        <w:jc w:val="both"/>
        <w:rPr>
          <w:b/>
          <w:bCs/>
          <w:sz w:val="26"/>
          <w:szCs w:val="26"/>
        </w:rPr>
      </w:pPr>
      <w:r w:rsidRPr="00D01250">
        <w:rPr>
          <w:sz w:val="26"/>
          <w:szCs w:val="26"/>
        </w:rPr>
        <w:t xml:space="preserve">урок </w:t>
      </w:r>
      <w:r w:rsidRPr="00D01250">
        <w:rPr>
          <w:b/>
          <w:bCs/>
          <w:sz w:val="26"/>
          <w:szCs w:val="26"/>
        </w:rPr>
        <w:t>письменноречевой деятельности,</w:t>
      </w:r>
      <w:r w:rsidR="006C47D9">
        <w:rPr>
          <w:b/>
          <w:bCs/>
          <w:sz w:val="26"/>
          <w:szCs w:val="26"/>
        </w:rPr>
        <w:t xml:space="preserve"> </w:t>
      </w:r>
    </w:p>
    <w:p w14:paraId="391CB4F9" w14:textId="77777777" w:rsidR="006C47D9" w:rsidRDefault="00A30BB2" w:rsidP="006C47D9">
      <w:pPr>
        <w:spacing w:after="0" w:line="240" w:lineRule="auto"/>
        <w:jc w:val="both"/>
        <w:rPr>
          <w:b/>
          <w:bCs/>
          <w:sz w:val="26"/>
          <w:szCs w:val="26"/>
        </w:rPr>
      </w:pPr>
      <w:r w:rsidRPr="00D01250">
        <w:rPr>
          <w:sz w:val="26"/>
          <w:szCs w:val="26"/>
        </w:rPr>
        <w:t xml:space="preserve">уроки математического </w:t>
      </w:r>
      <w:r w:rsidRPr="00D01250">
        <w:rPr>
          <w:b/>
          <w:bCs/>
          <w:sz w:val="26"/>
          <w:szCs w:val="26"/>
        </w:rPr>
        <w:t>воображения.</w:t>
      </w:r>
    </w:p>
    <w:p w14:paraId="165C1927" w14:textId="3B9793DA" w:rsidR="006C47D9" w:rsidRDefault="00A30BB2" w:rsidP="006C47D9">
      <w:pPr>
        <w:jc w:val="center"/>
        <w:rPr>
          <w:sz w:val="26"/>
          <w:szCs w:val="26"/>
        </w:rPr>
      </w:pPr>
      <w:r w:rsidRPr="00D01250">
        <w:rPr>
          <w:sz w:val="26"/>
          <w:szCs w:val="26"/>
        </w:rPr>
        <w:br/>
      </w:r>
      <w:r w:rsidR="006C47D9" w:rsidRPr="00D01250">
        <w:rPr>
          <w:b/>
          <w:bCs/>
          <w:noProof/>
          <w:sz w:val="26"/>
          <w:szCs w:val="26"/>
          <w:lang w:eastAsia="ru-RU"/>
        </w:rPr>
        <w:drawing>
          <wp:inline distT="0" distB="0" distL="0" distR="0" wp14:anchorId="410FDF39" wp14:editId="18F35D0F">
            <wp:extent cx="486383" cy="511983"/>
            <wp:effectExtent l="0" t="0" r="9525" b="254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4701" t="-1266" r="13140" b="1266"/>
                    <a:stretch/>
                  </pic:blipFill>
                  <pic:spPr bwMode="auto">
                    <a:xfrm>
                      <a:off x="0" y="0"/>
                      <a:ext cx="501218" cy="527598"/>
                    </a:xfrm>
                    <a:prstGeom prst="rect">
                      <a:avLst/>
                    </a:prstGeom>
                    <a:noFill/>
                    <a:ln>
                      <a:noFill/>
                    </a:ln>
                    <a:extLst>
                      <a:ext uri="{53640926-AAD7-44D8-BBD7-CCE9431645EC}">
                        <a14:shadowObscured xmlns:a14="http://schemas.microsoft.com/office/drawing/2010/main"/>
                      </a:ext>
                    </a:extLst>
                  </pic:spPr>
                </pic:pic>
              </a:graphicData>
            </a:graphic>
          </wp:inline>
        </w:drawing>
      </w:r>
    </w:p>
    <w:p w14:paraId="2FA5C7F4" w14:textId="6B938B83" w:rsidR="00A30BB2" w:rsidRPr="00D01250" w:rsidRDefault="00A30BB2" w:rsidP="006C47D9">
      <w:pPr>
        <w:ind w:firstLine="426"/>
        <w:jc w:val="both"/>
        <w:rPr>
          <w:sz w:val="26"/>
          <w:szCs w:val="26"/>
        </w:rPr>
      </w:pPr>
      <w:r w:rsidRPr="00D01250">
        <w:rPr>
          <w:sz w:val="26"/>
          <w:szCs w:val="26"/>
        </w:rPr>
        <w:t xml:space="preserve">В 2012 году Президент Российской Федерации Владимир Владимирович Путин предложил взрослым, прежде всего педагогам, деятелям культуры, а также родителям, всерьез обеспокоенным проблемами воспитания подрастающего поколения, сформировать эталонный список – </w:t>
      </w:r>
      <w:r w:rsidRPr="002C2799">
        <w:rPr>
          <w:b/>
          <w:bCs/>
          <w:sz w:val="26"/>
          <w:szCs w:val="26"/>
        </w:rPr>
        <w:t>золотые 100 книг</w:t>
      </w:r>
      <w:r w:rsidRPr="00D01250">
        <w:rPr>
          <w:sz w:val="26"/>
          <w:szCs w:val="26"/>
        </w:rPr>
        <w:t>, которые нельзя не прочитать ни одному грамотному человеку.</w:t>
      </w:r>
    </w:p>
    <w:p w14:paraId="05F4A779" w14:textId="77777777" w:rsidR="00A30BB2" w:rsidRPr="00D01250" w:rsidRDefault="00A30BB2" w:rsidP="006C47D9">
      <w:pPr>
        <w:shd w:val="clear" w:color="auto" w:fill="FFFFFF" w:themeFill="background1"/>
        <w:spacing w:after="0"/>
        <w:ind w:firstLine="426"/>
        <w:jc w:val="both"/>
        <w:rPr>
          <w:sz w:val="26"/>
          <w:szCs w:val="26"/>
        </w:rPr>
      </w:pPr>
      <w:r w:rsidRPr="00D01250">
        <w:rPr>
          <w:sz w:val="26"/>
          <w:szCs w:val="26"/>
        </w:rPr>
        <w:t xml:space="preserve">Над проектом трудились сообща Министерство образования и науки России, Минкультуры, Министерство регионального развития, Российская академия наук, академия образования, органы государственной власти субъектов Российской Федерации, заинтересованные общественные организации. В начале января 2013 года Министерство образования и науки опубликовало перечень из 100 книг по истории, культуре и литературе народов России, рекомендованных школьникам к самостоятельному чтению. </w:t>
      </w:r>
    </w:p>
    <w:p w14:paraId="15C9798B" w14:textId="77777777" w:rsidR="00A30BB2" w:rsidRPr="00D01250" w:rsidRDefault="00A30BB2" w:rsidP="006C47D9">
      <w:pPr>
        <w:shd w:val="clear" w:color="auto" w:fill="FFFFFF" w:themeFill="background1"/>
        <w:spacing w:after="0"/>
        <w:ind w:firstLine="426"/>
        <w:jc w:val="both"/>
        <w:rPr>
          <w:sz w:val="26"/>
          <w:szCs w:val="26"/>
        </w:rPr>
      </w:pPr>
      <w:r w:rsidRPr="00D01250">
        <w:rPr>
          <w:sz w:val="26"/>
          <w:szCs w:val="26"/>
        </w:rPr>
        <w:t>Стал ли этот список достоянием каждого родителя и ученика. Ведется ли работа по списку «золотых книг» в педагогических коллективах?</w:t>
      </w:r>
    </w:p>
    <w:p w14:paraId="6D487FE4" w14:textId="77777777" w:rsidR="00A30BB2" w:rsidRPr="00D01250" w:rsidRDefault="00A30BB2" w:rsidP="006C47D9">
      <w:pPr>
        <w:shd w:val="clear" w:color="auto" w:fill="FFFFFF" w:themeFill="background1"/>
        <w:ind w:firstLine="426"/>
        <w:jc w:val="both"/>
        <w:rPr>
          <w:sz w:val="26"/>
          <w:szCs w:val="26"/>
        </w:rPr>
      </w:pPr>
      <w:r w:rsidRPr="00D01250">
        <w:rPr>
          <w:noProof/>
          <w:sz w:val="26"/>
          <w:szCs w:val="26"/>
          <w:lang w:eastAsia="ru-RU"/>
        </w:rPr>
        <w:drawing>
          <wp:inline distT="0" distB="0" distL="0" distR="0" wp14:anchorId="68EFB1A4" wp14:editId="4E7EC728">
            <wp:extent cx="425377" cy="483079"/>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6895" cy="507516"/>
                    </a:xfrm>
                    <a:prstGeom prst="rect">
                      <a:avLst/>
                    </a:prstGeom>
                    <a:noFill/>
                    <a:ln>
                      <a:noFill/>
                    </a:ln>
                  </pic:spPr>
                </pic:pic>
              </a:graphicData>
            </a:graphic>
          </wp:inline>
        </w:drawing>
      </w:r>
      <w:r w:rsidRPr="00D01250">
        <w:rPr>
          <w:sz w:val="26"/>
          <w:szCs w:val="26"/>
        </w:rPr>
        <w:t xml:space="preserve">Согласно результатам международного исследования читательской грамотности, </w:t>
      </w:r>
      <w:r w:rsidRPr="00D01250">
        <w:rPr>
          <w:sz w:val="26"/>
          <w:szCs w:val="26"/>
          <w:u w:val="single"/>
        </w:rPr>
        <w:t>27% российских школьников овладели 2-3 уровнями читательской грамотности</w:t>
      </w:r>
      <w:r w:rsidRPr="00D01250">
        <w:rPr>
          <w:sz w:val="26"/>
          <w:szCs w:val="26"/>
        </w:rPr>
        <w:t xml:space="preserve">.  </w:t>
      </w:r>
      <w:r w:rsidRPr="00D01250">
        <w:rPr>
          <w:sz w:val="26"/>
          <w:szCs w:val="26"/>
          <w:u w:val="single"/>
        </w:rPr>
        <w:t xml:space="preserve">2-ой уровень </w:t>
      </w:r>
      <w:r>
        <w:rPr>
          <w:sz w:val="26"/>
          <w:szCs w:val="26"/>
        </w:rPr>
        <w:t xml:space="preserve">– </w:t>
      </w:r>
      <w:r w:rsidRPr="00D01250">
        <w:rPr>
          <w:sz w:val="26"/>
          <w:szCs w:val="26"/>
          <w:u w:val="single"/>
        </w:rPr>
        <w:t>минимальны</w:t>
      </w:r>
      <w:r>
        <w:rPr>
          <w:sz w:val="26"/>
          <w:szCs w:val="26"/>
          <w:u w:val="single"/>
        </w:rPr>
        <w:t>й</w:t>
      </w:r>
      <w:r w:rsidRPr="00D01250">
        <w:rPr>
          <w:sz w:val="26"/>
          <w:szCs w:val="26"/>
          <w:u w:val="single"/>
        </w:rPr>
        <w:t>, пороговы</w:t>
      </w:r>
      <w:r>
        <w:rPr>
          <w:sz w:val="26"/>
          <w:szCs w:val="26"/>
          <w:u w:val="single"/>
        </w:rPr>
        <w:t>й</w:t>
      </w:r>
      <w:r w:rsidRPr="00E8794A">
        <w:rPr>
          <w:sz w:val="26"/>
          <w:szCs w:val="26"/>
        </w:rPr>
        <w:t xml:space="preserve">, </w:t>
      </w:r>
      <w:r>
        <w:rPr>
          <w:sz w:val="26"/>
          <w:szCs w:val="26"/>
        </w:rPr>
        <w:t xml:space="preserve">обеспечивающий </w:t>
      </w:r>
      <w:r w:rsidRPr="00D01250">
        <w:rPr>
          <w:sz w:val="26"/>
          <w:szCs w:val="26"/>
        </w:rPr>
        <w:t>успешно</w:t>
      </w:r>
      <w:r>
        <w:rPr>
          <w:sz w:val="26"/>
          <w:szCs w:val="26"/>
        </w:rPr>
        <w:t>е</w:t>
      </w:r>
      <w:r w:rsidRPr="00D01250">
        <w:rPr>
          <w:sz w:val="26"/>
          <w:szCs w:val="26"/>
        </w:rPr>
        <w:t xml:space="preserve"> функционирования человека в обыденной </w:t>
      </w:r>
      <w:r>
        <w:rPr>
          <w:sz w:val="26"/>
          <w:szCs w:val="26"/>
        </w:rPr>
        <w:t xml:space="preserve">взрослой </w:t>
      </w:r>
      <w:r w:rsidRPr="00D01250">
        <w:rPr>
          <w:sz w:val="26"/>
          <w:szCs w:val="26"/>
        </w:rPr>
        <w:t xml:space="preserve">жизни. </w:t>
      </w:r>
    </w:p>
    <w:p w14:paraId="115F4917" w14:textId="77777777" w:rsidR="00A30BB2" w:rsidRPr="00D01250" w:rsidRDefault="00A30BB2" w:rsidP="006C47D9">
      <w:pPr>
        <w:shd w:val="clear" w:color="auto" w:fill="FFFFFF" w:themeFill="background1"/>
        <w:ind w:firstLine="426"/>
        <w:jc w:val="both"/>
        <w:rPr>
          <w:sz w:val="26"/>
          <w:szCs w:val="26"/>
        </w:rPr>
      </w:pPr>
      <w:r w:rsidRPr="00D01250">
        <w:rPr>
          <w:sz w:val="26"/>
          <w:szCs w:val="26"/>
        </w:rPr>
        <w:t xml:space="preserve">Канадские исследователи, проследившие жизненные траектории учащихся, которые в PISA-2000 не достигли 2-го уровня, показали, что эти молодые люди в большинстве своем </w:t>
      </w:r>
      <w:r w:rsidRPr="00D01250">
        <w:rPr>
          <w:sz w:val="26"/>
          <w:szCs w:val="26"/>
          <w:u w:val="single"/>
        </w:rPr>
        <w:t>заняли низшие ниши на рынке труда и не смогли продолжить образование</w:t>
      </w:r>
      <w:r w:rsidRPr="00D01250">
        <w:rPr>
          <w:sz w:val="26"/>
          <w:szCs w:val="26"/>
        </w:rPr>
        <w:t xml:space="preserve">. Читатели, достигшие 5-го уровня читательской грамотности, уже сегодня </w:t>
      </w:r>
      <w:r w:rsidRPr="00D01250">
        <w:rPr>
          <w:sz w:val="26"/>
          <w:szCs w:val="26"/>
          <w:u w:val="single"/>
        </w:rPr>
        <w:t>входят в потенциал нации</w:t>
      </w:r>
      <w:r w:rsidRPr="00D01250">
        <w:rPr>
          <w:sz w:val="26"/>
          <w:szCs w:val="26"/>
        </w:rPr>
        <w:t xml:space="preserve">. Они в высшей степени готовы к дальнейшему образованию и могут войти в число профессионалов мирового класса, от которых будет зависеть </w:t>
      </w:r>
      <w:r w:rsidRPr="00D01250">
        <w:rPr>
          <w:sz w:val="26"/>
          <w:szCs w:val="26"/>
        </w:rPr>
        <w:lastRenderedPageBreak/>
        <w:t xml:space="preserve">экономическое и социальное развитие страны. Вместе с тем, </w:t>
      </w:r>
      <w:r w:rsidRPr="00D01250">
        <w:rPr>
          <w:sz w:val="26"/>
          <w:szCs w:val="26"/>
          <w:u w:val="single"/>
        </w:rPr>
        <w:t xml:space="preserve">количество школьников, достигших этого показателя, не превышает 3%. </w:t>
      </w:r>
    </w:p>
    <w:p w14:paraId="0F83A331" w14:textId="77777777" w:rsidR="00A30BB2" w:rsidRPr="00D01250" w:rsidRDefault="00A30BB2" w:rsidP="00A30BB2">
      <w:pPr>
        <w:ind w:firstLine="426"/>
        <w:jc w:val="both"/>
        <w:rPr>
          <w:sz w:val="26"/>
          <w:szCs w:val="26"/>
        </w:rPr>
      </w:pPr>
      <w:r w:rsidRPr="00D01250">
        <w:rPr>
          <w:sz w:val="26"/>
          <w:szCs w:val="26"/>
        </w:rPr>
        <w:t xml:space="preserve">Опыт чтения приравнивается </w:t>
      </w:r>
      <w:r w:rsidRPr="00D01250">
        <w:rPr>
          <w:sz w:val="26"/>
          <w:szCs w:val="26"/>
          <w:u w:val="single"/>
        </w:rPr>
        <w:t>к накоплению человеческого капитала</w:t>
      </w:r>
      <w:r w:rsidRPr="000F19EA">
        <w:rPr>
          <w:sz w:val="26"/>
          <w:szCs w:val="26"/>
        </w:rPr>
        <w:t xml:space="preserve"> </w:t>
      </w:r>
      <w:r w:rsidRPr="00D01250">
        <w:rPr>
          <w:sz w:val="26"/>
          <w:szCs w:val="26"/>
        </w:rPr>
        <w:t>– капитала знаний, интеллекта, опыта общения и творческой реализации личности. Этот прагматичный термин – "человеческий капитал" – вошел в последнее время в нашу лексику. Он отвечает духу деловой жизни современной России. Как и финансовый, человеческий капитал, базирующийся на чтении, способен накапливаться и использоваться, им можно щедро делиться с другими и от этого он не будет иссякать.</w:t>
      </w:r>
    </w:p>
    <w:p w14:paraId="48184C3E" w14:textId="77777777" w:rsidR="00A30BB2" w:rsidRPr="00D01250" w:rsidRDefault="00A30BB2" w:rsidP="00A30BB2">
      <w:pPr>
        <w:ind w:firstLine="426"/>
        <w:jc w:val="both"/>
        <w:rPr>
          <w:sz w:val="26"/>
          <w:szCs w:val="26"/>
        </w:rPr>
      </w:pPr>
      <w:r w:rsidRPr="00D01250">
        <w:rPr>
          <w:sz w:val="26"/>
          <w:szCs w:val="26"/>
        </w:rPr>
        <w:t xml:space="preserve">Расширяющееся внедрение интерактивных, дистанционных форм обучения не будет успешным без овладения школьниками </w:t>
      </w:r>
      <w:r w:rsidRPr="00D01250">
        <w:rPr>
          <w:b/>
          <w:bCs/>
          <w:sz w:val="26"/>
          <w:szCs w:val="26"/>
        </w:rPr>
        <w:t>навыками смыслового чтения как основы самообучения</w:t>
      </w:r>
      <w:r w:rsidRPr="00D01250">
        <w:rPr>
          <w:sz w:val="26"/>
          <w:szCs w:val="26"/>
        </w:rPr>
        <w:t>, которое составляет фундамент новых форм получения образования.</w:t>
      </w:r>
    </w:p>
    <w:p w14:paraId="6731BE43" w14:textId="77777777" w:rsidR="00A30BB2" w:rsidRPr="00D01250" w:rsidRDefault="00A30BB2" w:rsidP="00A30BB2">
      <w:pPr>
        <w:ind w:firstLine="426"/>
        <w:jc w:val="both"/>
        <w:rPr>
          <w:sz w:val="26"/>
          <w:szCs w:val="26"/>
        </w:rPr>
      </w:pPr>
      <w:r w:rsidRPr="00D01250">
        <w:rPr>
          <w:sz w:val="26"/>
          <w:szCs w:val="26"/>
        </w:rPr>
        <w:t xml:space="preserve">Безусловно, пути выхода из читательского кризиса неоднозначны, но главным звеном в этом сложном процессе является </w:t>
      </w:r>
      <w:r w:rsidRPr="006C47D9">
        <w:rPr>
          <w:b/>
          <w:bCs/>
          <w:sz w:val="26"/>
          <w:szCs w:val="26"/>
          <w:shd w:val="clear" w:color="auto" w:fill="E6CCDF"/>
        </w:rPr>
        <w:t>возрождение системы педагогического руководства формированием грамотного читателя в школе</w:t>
      </w:r>
      <w:r w:rsidRPr="00D01250">
        <w:rPr>
          <w:sz w:val="26"/>
          <w:szCs w:val="26"/>
        </w:rPr>
        <w:t xml:space="preserve">, системы, основанной на разумном сочетании методических традиций, лучшего опыта учителей. Школе необходимо научить детей работать не только с печатными, но и с электронными и аудио изданиями. Все это связано с таким понятием как функциональная грамотность – способность человека использовать умения чтения и письма в условиях получения информации из текста и в целях передачи такой информации. </w:t>
      </w:r>
    </w:p>
    <w:p w14:paraId="7A5D0513" w14:textId="77777777" w:rsidR="00A30BB2" w:rsidRPr="00D01250" w:rsidRDefault="00A30BB2" w:rsidP="00A30BB2">
      <w:pPr>
        <w:ind w:firstLine="426"/>
        <w:jc w:val="both"/>
        <w:rPr>
          <w:sz w:val="26"/>
          <w:szCs w:val="26"/>
        </w:rPr>
      </w:pPr>
      <w:r w:rsidRPr="00D01250">
        <w:rPr>
          <w:sz w:val="26"/>
          <w:szCs w:val="26"/>
        </w:rPr>
        <w:t>Это отличается от элементарной грамотности как способности личности читать, понимать, составлять простые короткие тексты и осуществлять простейшие арифметические действия. В этом плане интересны слова Алвина Тофлера: «В 21 веке безграмотным будет считаться не тот, кто не умеет читать и писать, а тот, кто не умеет учиться и переучиваться, используя умения читать и писать».</w:t>
      </w:r>
    </w:p>
    <w:p w14:paraId="5D98A9F4" w14:textId="77777777" w:rsidR="00A30BB2" w:rsidRPr="00D01250" w:rsidRDefault="00A30BB2" w:rsidP="00A30BB2">
      <w:pPr>
        <w:ind w:firstLine="426"/>
        <w:jc w:val="both"/>
        <w:rPr>
          <w:sz w:val="26"/>
          <w:szCs w:val="26"/>
        </w:rPr>
      </w:pPr>
      <w:r w:rsidRPr="00D01250">
        <w:rPr>
          <w:sz w:val="26"/>
          <w:szCs w:val="26"/>
        </w:rPr>
        <w:t xml:space="preserve">В основе международного исследования PISA сформулировано понятие </w:t>
      </w:r>
      <w:r w:rsidRPr="00D01250">
        <w:rPr>
          <w:b/>
          <w:bCs/>
          <w:sz w:val="26"/>
          <w:szCs w:val="26"/>
        </w:rPr>
        <w:t>читательской грамотности</w:t>
      </w:r>
      <w:r w:rsidRPr="00D01250">
        <w:rPr>
          <w:sz w:val="26"/>
          <w:szCs w:val="26"/>
        </w:rPr>
        <w:t xml:space="preserve"> —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14:paraId="44BCDFD0" w14:textId="77777777" w:rsidR="00A30BB2" w:rsidRPr="00D01250" w:rsidRDefault="00A30BB2" w:rsidP="00A30BB2">
      <w:pPr>
        <w:ind w:firstLine="426"/>
        <w:jc w:val="both"/>
        <w:rPr>
          <w:sz w:val="26"/>
          <w:szCs w:val="26"/>
        </w:rPr>
      </w:pPr>
      <w:r w:rsidRPr="00D01250">
        <w:rPr>
          <w:sz w:val="26"/>
          <w:szCs w:val="26"/>
        </w:rPr>
        <w:t xml:space="preserve">Развитый читатель не только умеет читать, но и ценит чтение, активно использует его при решении самых разных задач. Поэтому </w:t>
      </w:r>
      <w:r w:rsidRPr="00D01250">
        <w:rPr>
          <w:b/>
          <w:bCs/>
          <w:sz w:val="26"/>
          <w:szCs w:val="26"/>
        </w:rPr>
        <w:t>цель обучения</w:t>
      </w:r>
      <w:r w:rsidRPr="00D01250">
        <w:rPr>
          <w:sz w:val="26"/>
          <w:szCs w:val="26"/>
        </w:rPr>
        <w:t xml:space="preserve"> – культивировать и мастерство, и стремление к чтению.  Речь идет о мотивации чтения, которая включает группу эмоциональных и поведенческих характеристик читателя, таких как интерес, удовольствие от чтения, ощущение свободы выбора круга чтения, разнообразные и частые практики чтения, включенность в социальные отношения, опосредствованные текстами. </w:t>
      </w:r>
    </w:p>
    <w:p w14:paraId="01645DEA" w14:textId="77777777" w:rsidR="005F59B0" w:rsidRDefault="005F59B0" w:rsidP="00E6647B">
      <w:pPr>
        <w:shd w:val="clear" w:color="auto" w:fill="FFFFFF" w:themeFill="background1"/>
        <w:rPr>
          <w:b/>
          <w:bCs/>
          <w:color w:val="000000" w:themeColor="text1"/>
          <w:sz w:val="26"/>
          <w:szCs w:val="26"/>
        </w:rPr>
      </w:pPr>
    </w:p>
    <w:p w14:paraId="4552AD35" w14:textId="13E2DDD1" w:rsidR="00A30BB2" w:rsidRPr="00E6647B" w:rsidRDefault="00A30BB2" w:rsidP="00E6647B">
      <w:pPr>
        <w:shd w:val="clear" w:color="auto" w:fill="FFFFFF" w:themeFill="background1"/>
        <w:rPr>
          <w:color w:val="000000" w:themeColor="text1"/>
          <w:sz w:val="26"/>
          <w:szCs w:val="26"/>
        </w:rPr>
      </w:pPr>
      <w:r w:rsidRPr="00E6647B">
        <w:rPr>
          <w:b/>
          <w:bCs/>
          <w:color w:val="000000" w:themeColor="text1"/>
          <w:sz w:val="26"/>
          <w:szCs w:val="26"/>
        </w:rPr>
        <w:lastRenderedPageBreak/>
        <w:t xml:space="preserve">Чему должны учить? </w:t>
      </w:r>
      <w:r w:rsidRPr="00E6647B">
        <w:rPr>
          <w:color w:val="000000" w:themeColor="text1"/>
          <w:sz w:val="26"/>
          <w:szCs w:val="26"/>
        </w:rPr>
        <w:t>По материалам</w:t>
      </w:r>
      <w:r w:rsidRPr="00E6647B">
        <w:rPr>
          <w:b/>
          <w:bCs/>
          <w:color w:val="000000" w:themeColor="text1"/>
          <w:sz w:val="26"/>
          <w:szCs w:val="26"/>
        </w:rPr>
        <w:t xml:space="preserve"> </w:t>
      </w:r>
      <w:r w:rsidRPr="00E6647B">
        <w:rPr>
          <w:color w:val="000000" w:themeColor="text1"/>
          <w:sz w:val="26"/>
          <w:szCs w:val="26"/>
        </w:rPr>
        <w:t>международного исследования PISA</w:t>
      </w:r>
    </w:p>
    <w:p w14:paraId="1035577C" w14:textId="06DE294B" w:rsidR="00A30BB2" w:rsidRPr="00D01250" w:rsidRDefault="00A30BB2" w:rsidP="005F59B0">
      <w:pPr>
        <w:spacing w:after="0"/>
        <w:ind w:firstLine="426"/>
        <w:jc w:val="both"/>
        <w:rPr>
          <w:sz w:val="26"/>
          <w:szCs w:val="26"/>
        </w:rPr>
      </w:pPr>
      <w:r w:rsidRPr="004A7673">
        <w:rPr>
          <w:b/>
          <w:bCs/>
          <w:sz w:val="26"/>
          <w:szCs w:val="26"/>
        </w:rPr>
        <w:t> </w:t>
      </w:r>
      <w:r w:rsidRPr="004A7673">
        <w:rPr>
          <w:b/>
          <w:bCs/>
          <w:sz w:val="26"/>
          <w:szCs w:val="26"/>
          <w:u w:val="single"/>
          <w:shd w:val="clear" w:color="auto" w:fill="E6CCDF"/>
        </w:rPr>
        <w:t>УМЕНИЕ ПЕРВОЕ</w:t>
      </w:r>
      <w:r w:rsidRPr="00E6647B">
        <w:rPr>
          <w:sz w:val="26"/>
          <w:szCs w:val="26"/>
          <w:u w:val="single"/>
          <w:shd w:val="clear" w:color="auto" w:fill="E6CCDF"/>
        </w:rPr>
        <w:t>: НАЙТИ и ИЗВЛЕЧЬ информацию из текста</w:t>
      </w:r>
      <w:r w:rsidRPr="00D01250">
        <w:rPr>
          <w:sz w:val="26"/>
          <w:szCs w:val="26"/>
          <w:u w:val="single"/>
        </w:rPr>
        <w:t>.</w:t>
      </w:r>
      <w:r w:rsidRPr="00D01250">
        <w:rPr>
          <w:sz w:val="26"/>
          <w:szCs w:val="26"/>
        </w:rPr>
        <w:t xml:space="preserve"> </w:t>
      </w:r>
    </w:p>
    <w:p w14:paraId="6969DCED" w14:textId="3F4011CC" w:rsidR="00A30BB2" w:rsidRPr="005F59B0" w:rsidRDefault="009C71DE" w:rsidP="009C71DE">
      <w:pPr>
        <w:jc w:val="both"/>
        <w:rPr>
          <w:sz w:val="24"/>
          <w:szCs w:val="24"/>
        </w:rPr>
      </w:pPr>
      <w:r w:rsidRPr="00686F77">
        <w:rPr>
          <w:b/>
          <w:bCs/>
          <w:color w:val="000000" w:themeColor="text1"/>
          <w:sz w:val="26"/>
          <w:szCs w:val="26"/>
        </w:rPr>
        <w:t>PISA</w:t>
      </w:r>
      <w:r>
        <w:rPr>
          <w:color w:val="000000" w:themeColor="text1"/>
          <w:sz w:val="26"/>
          <w:szCs w:val="26"/>
        </w:rPr>
        <w:t>:</w:t>
      </w:r>
      <w:r w:rsidRPr="005F59B0">
        <w:rPr>
          <w:sz w:val="24"/>
          <w:szCs w:val="24"/>
        </w:rPr>
        <w:t xml:space="preserve"> </w:t>
      </w:r>
      <w:r w:rsidR="00A30BB2" w:rsidRPr="005F59B0">
        <w:rPr>
          <w:sz w:val="24"/>
          <w:szCs w:val="24"/>
        </w:rPr>
        <w:t xml:space="preserve">Речь идёт об извлечении из текста одного или нескольких фрагментов информации. Таким фрагментом может быть, к примеру, качество работника, требуемое работодателем, или местный телефонный код, или факт, подтверждающий (опровергающий) высказанную точку зрения. Чтобы это сделать, необходимо бегло просмотреть (сканировать) весь текст и выделить ту его часть (например, страницу в сплошном тексте, таблицу или список), где искомая информация содержится. Чаще всего искомая информация находится в какой-то одной части текста, но иногда она занимает несколько предложений, или несколько клеточек таблицы, несколько строк списка. </w:t>
      </w:r>
    </w:p>
    <w:p w14:paraId="1D4D68BC" w14:textId="6B9AA169" w:rsidR="00A30BB2" w:rsidRPr="005F59B0" w:rsidRDefault="00A30BB2" w:rsidP="00A30BB2">
      <w:pPr>
        <w:ind w:firstLine="426"/>
        <w:jc w:val="both"/>
        <w:rPr>
          <w:sz w:val="24"/>
          <w:szCs w:val="24"/>
        </w:rPr>
      </w:pPr>
      <w:r w:rsidRPr="005F59B0">
        <w:rPr>
          <w:sz w:val="24"/>
          <w:szCs w:val="24"/>
        </w:rPr>
        <w:t>Извлечение информации – это процесс выбора искомого сообщения. Поиск информации – это процесс определения места, где эта информация содержится. При поиске информации в печатном тексте читатель может ориентироваться на подзаголовки и таким образом определить часть текста, содержащую искомое сообщение. Трудность поиска информации определяется числом страниц, которые надо просмотреть для определения нужного места в тексте, объемом искомого сообщения, а также тем, сообщает ли вопрос о месте локализации искомого сообщения в тексте.</w:t>
      </w:r>
    </w:p>
    <w:p w14:paraId="04F6D4F6" w14:textId="262F2DBC" w:rsidR="005F59B0" w:rsidRDefault="00312C2C" w:rsidP="00A30BB2">
      <w:pPr>
        <w:ind w:firstLine="426"/>
        <w:jc w:val="both"/>
        <w:rPr>
          <w:sz w:val="26"/>
          <w:szCs w:val="26"/>
        </w:rPr>
      </w:pPr>
      <w:r w:rsidRPr="005F59B0">
        <w:rPr>
          <w:noProof/>
          <w:sz w:val="24"/>
          <w:szCs w:val="24"/>
          <w:lang w:eastAsia="ru-RU"/>
        </w:rPr>
        <mc:AlternateContent>
          <mc:Choice Requires="wps">
            <w:drawing>
              <wp:anchor distT="0" distB="0" distL="114300" distR="114300" simplePos="0" relativeHeight="251713536" behindDoc="0" locked="0" layoutInCell="1" allowOverlap="1" wp14:anchorId="4641D355" wp14:editId="0B4B14ED">
                <wp:simplePos x="0" y="0"/>
                <wp:positionH relativeFrom="margin">
                  <wp:align>right</wp:align>
                </wp:positionH>
                <wp:positionV relativeFrom="paragraph">
                  <wp:posOffset>5577</wp:posOffset>
                </wp:positionV>
                <wp:extent cx="6032086" cy="3085106"/>
                <wp:effectExtent l="0" t="0" r="26035" b="20320"/>
                <wp:wrapNone/>
                <wp:docPr id="113" name="Прямоугольник: скругленные углы 113"/>
                <wp:cNvGraphicFramePr/>
                <a:graphic xmlns:a="http://schemas.openxmlformats.org/drawingml/2006/main">
                  <a:graphicData uri="http://schemas.microsoft.com/office/word/2010/wordprocessingShape">
                    <wps:wsp>
                      <wps:cNvSpPr/>
                      <wps:spPr>
                        <a:xfrm>
                          <a:off x="0" y="0"/>
                          <a:ext cx="6032086" cy="3085106"/>
                        </a:xfrm>
                        <a:prstGeom prst="roundRect">
                          <a:avLst/>
                        </a:prstGeom>
                        <a:solidFill>
                          <a:schemeClr val="accent6">
                            <a:lumMod val="20000"/>
                            <a:lumOff val="80000"/>
                          </a:schemeClr>
                        </a:solidFill>
                        <a:ln>
                          <a:solidFill>
                            <a:schemeClr val="accent6">
                              <a:lumMod val="50000"/>
                            </a:schemeClr>
                          </a:solidFill>
                        </a:ln>
                      </wps:spPr>
                      <wps:style>
                        <a:lnRef idx="1">
                          <a:schemeClr val="accent4"/>
                        </a:lnRef>
                        <a:fillRef idx="2">
                          <a:schemeClr val="accent4"/>
                        </a:fillRef>
                        <a:effectRef idx="1">
                          <a:schemeClr val="accent4"/>
                        </a:effectRef>
                        <a:fontRef idx="minor">
                          <a:schemeClr val="dk1"/>
                        </a:fontRef>
                      </wps:style>
                      <wps:txbx>
                        <w:txbxContent>
                          <w:p w14:paraId="03DB31E5" w14:textId="77777777" w:rsidR="001103AD" w:rsidRPr="005F59B0" w:rsidRDefault="001103AD" w:rsidP="005F59B0">
                            <w:pPr>
                              <w:spacing w:after="0" w:line="240" w:lineRule="auto"/>
                              <w:jc w:val="center"/>
                              <w:rPr>
                                <w:b/>
                                <w:bCs/>
                                <w:color w:val="006666"/>
                              </w:rPr>
                            </w:pPr>
                            <w:r w:rsidRPr="005F59B0">
                              <w:rPr>
                                <w:b/>
                                <w:bCs/>
                                <w:color w:val="006666"/>
                              </w:rPr>
                              <w:t>ЧИТАТЕЛЬСКИЕ ДЕЙСТВИЯ,</w:t>
                            </w:r>
                          </w:p>
                          <w:p w14:paraId="0B15E228" w14:textId="77777777" w:rsidR="001103AD" w:rsidRPr="005F59B0" w:rsidRDefault="001103AD" w:rsidP="00FC695C">
                            <w:pPr>
                              <w:spacing w:after="0" w:line="240" w:lineRule="auto"/>
                              <w:jc w:val="center"/>
                              <w:rPr>
                                <w:b/>
                                <w:bCs/>
                                <w:color w:val="006666"/>
                              </w:rPr>
                            </w:pPr>
                            <w:r w:rsidRPr="005F59B0">
                              <w:rPr>
                                <w:b/>
                                <w:bCs/>
                                <w:color w:val="006666"/>
                              </w:rPr>
                              <w:t xml:space="preserve">связанные с </w:t>
                            </w:r>
                            <w:r w:rsidRPr="005F59B0">
                              <w:rPr>
                                <w:b/>
                                <w:bCs/>
                                <w:color w:val="006666"/>
                                <w:u w:val="single" w:color="000066"/>
                              </w:rPr>
                              <w:t>нахождением и извлечением информации</w:t>
                            </w:r>
                            <w:r w:rsidRPr="005F59B0">
                              <w:rPr>
                                <w:b/>
                                <w:bCs/>
                                <w:color w:val="006666"/>
                              </w:rPr>
                              <w:t xml:space="preserve"> из текста:</w:t>
                            </w:r>
                          </w:p>
                          <w:p w14:paraId="6191C257" w14:textId="77777777" w:rsidR="001103AD" w:rsidRPr="005F59B0" w:rsidRDefault="001103AD" w:rsidP="00FC695C">
                            <w:pPr>
                              <w:pStyle w:val="a7"/>
                              <w:spacing w:line="240" w:lineRule="auto"/>
                              <w:ind w:left="426"/>
                              <w:jc w:val="both"/>
                            </w:pPr>
                            <w:r w:rsidRPr="005F59B0">
                              <w:rPr>
                                <w:b/>
                                <w:bCs/>
                                <w:color w:val="006666"/>
                              </w:rPr>
                              <w:t>Поиск:</w:t>
                            </w:r>
                            <w:r w:rsidRPr="005F59B0">
                              <w:t xml:space="preserve"> чтобы найти один или несколько фрагментов информации, необходимо </w:t>
                            </w:r>
                            <w:r w:rsidRPr="005F59B0">
                              <w:rPr>
                                <w:u w:val="single" w:color="000066"/>
                              </w:rPr>
                              <w:t>бегло просмотреть</w:t>
                            </w:r>
                            <w:r w:rsidRPr="005F59B0">
                              <w:t xml:space="preserve"> (сканировать) весь текст и </w:t>
                            </w:r>
                            <w:r w:rsidRPr="005F59B0">
                              <w:rPr>
                                <w:u w:val="single" w:color="000066"/>
                              </w:rPr>
                              <w:t>выделить</w:t>
                            </w:r>
                            <w:r w:rsidRPr="005F59B0">
                              <w:t xml:space="preserve"> ту его часть (страницу, таблицу, список и т.д.), где нужная информация находится.</w:t>
                            </w:r>
                          </w:p>
                          <w:p w14:paraId="2FD96B15" w14:textId="291D76CD" w:rsidR="001103AD" w:rsidRDefault="001103AD" w:rsidP="00FC695C">
                            <w:pPr>
                              <w:pStyle w:val="a7"/>
                              <w:spacing w:line="240" w:lineRule="auto"/>
                              <w:ind w:left="426"/>
                              <w:jc w:val="both"/>
                            </w:pPr>
                            <w:r w:rsidRPr="005F59B0">
                              <w:rPr>
                                <w:b/>
                                <w:bCs/>
                                <w:color w:val="006666"/>
                              </w:rPr>
                              <w:t>Извлечение:</w:t>
                            </w:r>
                            <w:r w:rsidRPr="005F59B0">
                              <w:t xml:space="preserve"> это процесс выбора конкретной информации, запрашиваемой в вопросе.</w:t>
                            </w:r>
                          </w:p>
                          <w:p w14:paraId="42EDD88C" w14:textId="77777777" w:rsidR="001103AD" w:rsidRPr="005F59B0" w:rsidRDefault="001103AD" w:rsidP="00FC695C">
                            <w:pPr>
                              <w:spacing w:after="0" w:line="240" w:lineRule="auto"/>
                              <w:jc w:val="center"/>
                              <w:rPr>
                                <w:b/>
                                <w:bCs/>
                                <w:color w:val="006666"/>
                              </w:rPr>
                            </w:pPr>
                            <w:r w:rsidRPr="005F59B0">
                              <w:rPr>
                                <w:b/>
                                <w:bCs/>
                                <w:color w:val="006666"/>
                              </w:rPr>
                              <w:t>ЧИТАТЕЛЬСКИЕ УМЕНИЯ:</w:t>
                            </w:r>
                          </w:p>
                          <w:p w14:paraId="39995D7C" w14:textId="77777777" w:rsidR="001103AD" w:rsidRPr="005F59B0" w:rsidRDefault="001103AD" w:rsidP="00ED53B1">
                            <w:pPr>
                              <w:pStyle w:val="a7"/>
                              <w:numPr>
                                <w:ilvl w:val="0"/>
                                <w:numId w:val="36"/>
                              </w:numPr>
                              <w:spacing w:after="0" w:line="240" w:lineRule="auto"/>
                              <w:ind w:left="284" w:hanging="284"/>
                              <w:jc w:val="both"/>
                              <w:rPr>
                                <w:color w:val="000000" w:themeColor="text1"/>
                              </w:rPr>
                            </w:pPr>
                            <w:r w:rsidRPr="005F59B0">
                              <w:rPr>
                                <w:color w:val="000000" w:themeColor="text1"/>
                              </w:rPr>
                              <w:t>Определять место, где содержится нужная информация (фрагмент текста, гиперссылка, ссылка на сайт и др.).</w:t>
                            </w:r>
                          </w:p>
                          <w:p w14:paraId="4BA423BB" w14:textId="77777777" w:rsidR="001103AD" w:rsidRPr="005F59B0" w:rsidRDefault="001103AD" w:rsidP="00ED53B1">
                            <w:pPr>
                              <w:pStyle w:val="a7"/>
                              <w:numPr>
                                <w:ilvl w:val="0"/>
                                <w:numId w:val="36"/>
                              </w:numPr>
                              <w:spacing w:after="0" w:line="240" w:lineRule="auto"/>
                              <w:ind w:left="284" w:hanging="284"/>
                              <w:jc w:val="both"/>
                              <w:rPr>
                                <w:color w:val="000000" w:themeColor="text1"/>
                              </w:rPr>
                            </w:pPr>
                            <w:r w:rsidRPr="005F59B0">
                              <w:rPr>
                                <w:color w:val="000000" w:themeColor="text1"/>
                              </w:rPr>
                              <w:t>Находить и извлекать одну или несколько единиц информации:</w:t>
                            </w:r>
                          </w:p>
                          <w:p w14:paraId="72FB93EC" w14:textId="77777777" w:rsidR="001103AD" w:rsidRPr="005F59B0" w:rsidRDefault="001103AD" w:rsidP="00FC695C">
                            <w:pPr>
                              <w:spacing w:after="0" w:line="240" w:lineRule="auto"/>
                              <w:ind w:left="284"/>
                              <w:jc w:val="both"/>
                              <w:rPr>
                                <w:color w:val="000000" w:themeColor="text1"/>
                              </w:rPr>
                            </w:pPr>
                            <w:r w:rsidRPr="005F59B0">
                              <w:rPr>
                                <w:color w:val="000000" w:themeColor="text1"/>
                              </w:rPr>
                              <w:t>Находить и извлекать одну или несколько единиц информации, расположенных в одном фрагменте текста.</w:t>
                            </w:r>
                          </w:p>
                          <w:p w14:paraId="3866C084" w14:textId="77777777" w:rsidR="001103AD" w:rsidRPr="005F59B0" w:rsidRDefault="001103AD" w:rsidP="00FC695C">
                            <w:pPr>
                              <w:spacing w:after="0" w:line="240" w:lineRule="auto"/>
                              <w:ind w:left="284"/>
                              <w:jc w:val="both"/>
                              <w:rPr>
                                <w:color w:val="000000" w:themeColor="text1"/>
                              </w:rPr>
                            </w:pPr>
                            <w:r w:rsidRPr="005F59B0">
                              <w:rPr>
                                <w:color w:val="000000" w:themeColor="text1"/>
                              </w:rPr>
                              <w:t>Находить и извлекать несколько единиц информации, расположенных в разных фрагментах текста.</w:t>
                            </w:r>
                          </w:p>
                          <w:p w14:paraId="58F4647D" w14:textId="77777777" w:rsidR="001103AD" w:rsidRPr="005F59B0" w:rsidRDefault="001103AD" w:rsidP="00ED53B1">
                            <w:pPr>
                              <w:pStyle w:val="a7"/>
                              <w:numPr>
                                <w:ilvl w:val="0"/>
                                <w:numId w:val="36"/>
                              </w:numPr>
                              <w:spacing w:after="0" w:line="240" w:lineRule="auto"/>
                              <w:ind w:left="284" w:hanging="284"/>
                              <w:jc w:val="both"/>
                              <w:rPr>
                                <w:color w:val="000000" w:themeColor="text1"/>
                              </w:rPr>
                            </w:pPr>
                            <w:r w:rsidRPr="005F59B0">
                              <w:rPr>
                                <w:color w:val="000000" w:themeColor="text1"/>
                              </w:rPr>
                              <w:t>Определять наличие/отсутствие информации.</w:t>
                            </w:r>
                          </w:p>
                          <w:p w14:paraId="48B8CC2A" w14:textId="77777777" w:rsidR="001103AD" w:rsidRDefault="001103AD" w:rsidP="005F59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41D355" id="Прямоугольник: скругленные углы 113" o:spid="_x0000_s1046" style="position:absolute;left:0;text-align:left;margin-left:423.75pt;margin-top:.45pt;width:474.95pt;height:242.9pt;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" fillcolor="#e2efd9 [665]" strokecolor="#375623 [1609]" strokeweight=".5pt">
                <v:stroke joinstyle="miter"/>
                <v:textbox>
                  <w:txbxContent>
                    <w:p w14:paraId="03DB31E5" w14:textId="77777777" w:rsidR="001103AD" w:rsidRPr="005F59B0" w:rsidRDefault="001103AD" w:rsidP="005F59B0">
                      <w:pPr>
                        <w:spacing w:after="0" w:line="240" w:lineRule="auto"/>
                        <w:jc w:val="center"/>
                        <w:rPr>
                          <w:b/>
                          <w:bCs/>
                          <w:color w:val="006666"/>
                        </w:rPr>
                      </w:pPr>
                      <w:r w:rsidRPr="005F59B0">
                        <w:rPr>
                          <w:b/>
                          <w:bCs/>
                          <w:color w:val="006666"/>
                        </w:rPr>
                        <w:t>ЧИТАТЕЛЬСКИЕ ДЕЙСТВИЯ,</w:t>
                      </w:r>
                    </w:p>
                    <w:p w14:paraId="0B15E228" w14:textId="77777777" w:rsidR="001103AD" w:rsidRPr="005F59B0" w:rsidRDefault="001103AD" w:rsidP="00FC695C">
                      <w:pPr>
                        <w:spacing w:after="0" w:line="240" w:lineRule="auto"/>
                        <w:jc w:val="center"/>
                        <w:rPr>
                          <w:b/>
                          <w:bCs/>
                          <w:color w:val="006666"/>
                        </w:rPr>
                      </w:pPr>
                      <w:r w:rsidRPr="005F59B0">
                        <w:rPr>
                          <w:b/>
                          <w:bCs/>
                          <w:color w:val="006666"/>
                        </w:rPr>
                        <w:t xml:space="preserve">связанные с </w:t>
                      </w:r>
                      <w:r w:rsidRPr="005F59B0">
                        <w:rPr>
                          <w:b/>
                          <w:bCs/>
                          <w:color w:val="006666"/>
                          <w:u w:val="single" w:color="000066"/>
                        </w:rPr>
                        <w:t>нахождением и извлечением информации</w:t>
                      </w:r>
                      <w:r w:rsidRPr="005F59B0">
                        <w:rPr>
                          <w:b/>
                          <w:bCs/>
                          <w:color w:val="006666"/>
                        </w:rPr>
                        <w:t xml:space="preserve"> из текста:</w:t>
                      </w:r>
                    </w:p>
                    <w:p w14:paraId="6191C257" w14:textId="77777777" w:rsidR="001103AD" w:rsidRPr="005F59B0" w:rsidRDefault="001103AD" w:rsidP="00FC695C">
                      <w:pPr>
                        <w:pStyle w:val="a7"/>
                        <w:spacing w:line="240" w:lineRule="auto"/>
                        <w:ind w:left="426"/>
                        <w:jc w:val="both"/>
                      </w:pPr>
                      <w:r w:rsidRPr="005F59B0">
                        <w:rPr>
                          <w:b/>
                          <w:bCs/>
                          <w:color w:val="006666"/>
                        </w:rPr>
                        <w:t>Поиск:</w:t>
                      </w:r>
                      <w:r w:rsidRPr="005F59B0">
                        <w:t xml:space="preserve"> чтобы найти один или несколько фрагментов информации, необходимо </w:t>
                      </w:r>
                      <w:r w:rsidRPr="005F59B0">
                        <w:rPr>
                          <w:u w:val="single" w:color="000066"/>
                        </w:rPr>
                        <w:t>бегло просмотреть</w:t>
                      </w:r>
                      <w:r w:rsidRPr="005F59B0">
                        <w:t xml:space="preserve"> (сканировать) весь текст и </w:t>
                      </w:r>
                      <w:r w:rsidRPr="005F59B0">
                        <w:rPr>
                          <w:u w:val="single" w:color="000066"/>
                        </w:rPr>
                        <w:t>выделить</w:t>
                      </w:r>
                      <w:r w:rsidRPr="005F59B0">
                        <w:t xml:space="preserve"> ту его часть (страницу, таблицу, список и т.д.), где нужная информация находится.</w:t>
                      </w:r>
                    </w:p>
                    <w:p w14:paraId="2FD96B15" w14:textId="291D76CD" w:rsidR="001103AD" w:rsidRDefault="001103AD" w:rsidP="00FC695C">
                      <w:pPr>
                        <w:pStyle w:val="a7"/>
                        <w:spacing w:line="240" w:lineRule="auto"/>
                        <w:ind w:left="426"/>
                        <w:jc w:val="both"/>
                      </w:pPr>
                      <w:r w:rsidRPr="005F59B0">
                        <w:rPr>
                          <w:b/>
                          <w:bCs/>
                          <w:color w:val="006666"/>
                        </w:rPr>
                        <w:t>Извлечение:</w:t>
                      </w:r>
                      <w:r w:rsidRPr="005F59B0">
                        <w:t xml:space="preserve"> это процесс выбора конкретной информации, запрашиваемой в вопросе.</w:t>
                      </w:r>
                    </w:p>
                    <w:p w14:paraId="42EDD88C" w14:textId="77777777" w:rsidR="001103AD" w:rsidRPr="005F59B0" w:rsidRDefault="001103AD" w:rsidP="00FC695C">
                      <w:pPr>
                        <w:spacing w:after="0" w:line="240" w:lineRule="auto"/>
                        <w:jc w:val="center"/>
                        <w:rPr>
                          <w:b/>
                          <w:bCs/>
                          <w:color w:val="006666"/>
                        </w:rPr>
                      </w:pPr>
                      <w:r w:rsidRPr="005F59B0">
                        <w:rPr>
                          <w:b/>
                          <w:bCs/>
                          <w:color w:val="006666"/>
                        </w:rPr>
                        <w:t>ЧИТАТЕЛЬСКИЕ УМЕНИЯ:</w:t>
                      </w:r>
                    </w:p>
                    <w:p w14:paraId="39995D7C" w14:textId="77777777" w:rsidR="001103AD" w:rsidRPr="005F59B0" w:rsidRDefault="001103AD" w:rsidP="00ED53B1">
                      <w:pPr>
                        <w:pStyle w:val="a7"/>
                        <w:numPr>
                          <w:ilvl w:val="0"/>
                          <w:numId w:val="36"/>
                        </w:numPr>
                        <w:spacing w:after="0" w:line="240" w:lineRule="auto"/>
                        <w:ind w:left="284" w:hanging="284"/>
                        <w:jc w:val="both"/>
                        <w:rPr>
                          <w:color w:val="000000" w:themeColor="text1"/>
                        </w:rPr>
                      </w:pPr>
                      <w:r w:rsidRPr="005F59B0">
                        <w:rPr>
                          <w:color w:val="000000" w:themeColor="text1"/>
                        </w:rPr>
                        <w:t>Определять место, где содержится нужная информация (фрагмент текста, гиперссылка, ссылка на сайт и др.).</w:t>
                      </w:r>
                    </w:p>
                    <w:p w14:paraId="4BA423BB" w14:textId="77777777" w:rsidR="001103AD" w:rsidRPr="005F59B0" w:rsidRDefault="001103AD" w:rsidP="00ED53B1">
                      <w:pPr>
                        <w:pStyle w:val="a7"/>
                        <w:numPr>
                          <w:ilvl w:val="0"/>
                          <w:numId w:val="36"/>
                        </w:numPr>
                        <w:spacing w:after="0" w:line="240" w:lineRule="auto"/>
                        <w:ind w:left="284" w:hanging="284"/>
                        <w:jc w:val="both"/>
                        <w:rPr>
                          <w:color w:val="000000" w:themeColor="text1"/>
                        </w:rPr>
                      </w:pPr>
                      <w:r w:rsidRPr="005F59B0">
                        <w:rPr>
                          <w:color w:val="000000" w:themeColor="text1"/>
                        </w:rPr>
                        <w:t>Находить и извлекать одну или несколько единиц информации:</w:t>
                      </w:r>
                    </w:p>
                    <w:p w14:paraId="72FB93EC" w14:textId="77777777" w:rsidR="001103AD" w:rsidRPr="005F59B0" w:rsidRDefault="001103AD" w:rsidP="00FC695C">
                      <w:pPr>
                        <w:spacing w:after="0" w:line="240" w:lineRule="auto"/>
                        <w:ind w:left="284"/>
                        <w:jc w:val="both"/>
                        <w:rPr>
                          <w:color w:val="000000" w:themeColor="text1"/>
                        </w:rPr>
                      </w:pPr>
                      <w:r w:rsidRPr="005F59B0">
                        <w:rPr>
                          <w:color w:val="000000" w:themeColor="text1"/>
                        </w:rPr>
                        <w:t>Находить и извлекать одну или несколько единиц информации, расположенных в одном фрагменте текста.</w:t>
                      </w:r>
                    </w:p>
                    <w:p w14:paraId="3866C084" w14:textId="77777777" w:rsidR="001103AD" w:rsidRPr="005F59B0" w:rsidRDefault="001103AD" w:rsidP="00FC695C">
                      <w:pPr>
                        <w:spacing w:after="0" w:line="240" w:lineRule="auto"/>
                        <w:ind w:left="284"/>
                        <w:jc w:val="both"/>
                        <w:rPr>
                          <w:color w:val="000000" w:themeColor="text1"/>
                        </w:rPr>
                      </w:pPr>
                      <w:r w:rsidRPr="005F59B0">
                        <w:rPr>
                          <w:color w:val="000000" w:themeColor="text1"/>
                        </w:rPr>
                        <w:t>Находить и извлекать несколько единиц информации, расположенных в разных фрагментах текста.</w:t>
                      </w:r>
                    </w:p>
                    <w:p w14:paraId="58F4647D" w14:textId="77777777" w:rsidR="001103AD" w:rsidRPr="005F59B0" w:rsidRDefault="001103AD" w:rsidP="00ED53B1">
                      <w:pPr>
                        <w:pStyle w:val="a7"/>
                        <w:numPr>
                          <w:ilvl w:val="0"/>
                          <w:numId w:val="36"/>
                        </w:numPr>
                        <w:spacing w:after="0" w:line="240" w:lineRule="auto"/>
                        <w:ind w:left="284" w:hanging="284"/>
                        <w:jc w:val="both"/>
                        <w:rPr>
                          <w:color w:val="000000" w:themeColor="text1"/>
                        </w:rPr>
                      </w:pPr>
                      <w:r w:rsidRPr="005F59B0">
                        <w:rPr>
                          <w:color w:val="000000" w:themeColor="text1"/>
                        </w:rPr>
                        <w:t>Определять наличие/отсутствие информации.</w:t>
                      </w:r>
                    </w:p>
                    <w:p w14:paraId="48B8CC2A" w14:textId="77777777" w:rsidR="001103AD" w:rsidRDefault="001103AD" w:rsidP="005F59B0">
                      <w:pPr>
                        <w:jc w:val="center"/>
                      </w:pPr>
                    </w:p>
                  </w:txbxContent>
                </v:textbox>
                <w10:wrap anchorx="margin"/>
              </v:roundrect>
            </w:pict>
          </mc:Fallback>
        </mc:AlternateContent>
      </w:r>
    </w:p>
    <w:p w14:paraId="24AB0AF6" w14:textId="77777777" w:rsidR="005F59B0" w:rsidRDefault="005F59B0" w:rsidP="005F59B0">
      <w:pPr>
        <w:spacing w:after="0" w:line="240" w:lineRule="auto"/>
        <w:jc w:val="center"/>
        <w:rPr>
          <w:b/>
          <w:bCs/>
          <w:color w:val="006666"/>
          <w:sz w:val="26"/>
          <w:szCs w:val="26"/>
        </w:rPr>
      </w:pPr>
    </w:p>
    <w:p w14:paraId="604F2237" w14:textId="77777777" w:rsidR="005F59B0" w:rsidRDefault="005F59B0" w:rsidP="005F59B0">
      <w:pPr>
        <w:spacing w:after="0" w:line="240" w:lineRule="auto"/>
        <w:jc w:val="center"/>
        <w:rPr>
          <w:b/>
          <w:bCs/>
          <w:color w:val="006666"/>
          <w:sz w:val="26"/>
          <w:szCs w:val="26"/>
        </w:rPr>
      </w:pPr>
    </w:p>
    <w:p w14:paraId="7C24EF54" w14:textId="77777777" w:rsidR="005F59B0" w:rsidRDefault="005F59B0" w:rsidP="005F59B0">
      <w:pPr>
        <w:spacing w:after="0" w:line="240" w:lineRule="auto"/>
        <w:jc w:val="center"/>
        <w:rPr>
          <w:b/>
          <w:bCs/>
          <w:color w:val="006666"/>
          <w:sz w:val="26"/>
          <w:szCs w:val="26"/>
        </w:rPr>
      </w:pPr>
    </w:p>
    <w:p w14:paraId="4C2800AA" w14:textId="77777777" w:rsidR="005F59B0" w:rsidRDefault="005F59B0" w:rsidP="005F59B0">
      <w:pPr>
        <w:spacing w:after="0" w:line="240" w:lineRule="auto"/>
        <w:jc w:val="center"/>
        <w:rPr>
          <w:b/>
          <w:bCs/>
          <w:color w:val="006666"/>
          <w:sz w:val="26"/>
          <w:szCs w:val="26"/>
        </w:rPr>
      </w:pPr>
    </w:p>
    <w:p w14:paraId="7D08F7E5" w14:textId="77777777" w:rsidR="005F59B0" w:rsidRDefault="005F59B0" w:rsidP="005F59B0">
      <w:pPr>
        <w:spacing w:after="0" w:line="240" w:lineRule="auto"/>
        <w:jc w:val="center"/>
        <w:rPr>
          <w:b/>
          <w:bCs/>
          <w:color w:val="006666"/>
          <w:sz w:val="26"/>
          <w:szCs w:val="26"/>
        </w:rPr>
      </w:pPr>
    </w:p>
    <w:p w14:paraId="15162C19" w14:textId="77777777" w:rsidR="005F59B0" w:rsidRDefault="005F59B0" w:rsidP="005F59B0">
      <w:pPr>
        <w:spacing w:after="0" w:line="240" w:lineRule="auto"/>
        <w:jc w:val="center"/>
        <w:rPr>
          <w:b/>
          <w:bCs/>
          <w:color w:val="006666"/>
          <w:sz w:val="26"/>
          <w:szCs w:val="26"/>
        </w:rPr>
      </w:pPr>
    </w:p>
    <w:p w14:paraId="2DB37FAD" w14:textId="136F1FA3" w:rsidR="005F59B0" w:rsidRPr="004A7673" w:rsidRDefault="005F59B0" w:rsidP="004A7673">
      <w:pPr>
        <w:spacing w:after="0" w:line="240" w:lineRule="auto"/>
        <w:jc w:val="both"/>
        <w:rPr>
          <w:color w:val="000000" w:themeColor="text1"/>
        </w:rPr>
      </w:pPr>
    </w:p>
    <w:p w14:paraId="516607A2" w14:textId="77777777" w:rsidR="005F59B0" w:rsidRDefault="005F59B0" w:rsidP="00A30BB2">
      <w:pPr>
        <w:ind w:firstLine="426"/>
        <w:jc w:val="both"/>
        <w:rPr>
          <w:sz w:val="26"/>
          <w:szCs w:val="26"/>
        </w:rPr>
      </w:pPr>
    </w:p>
    <w:p w14:paraId="5A43FC15" w14:textId="7D2A9E32" w:rsidR="005F59B0" w:rsidRDefault="005F59B0" w:rsidP="00A30BB2">
      <w:pPr>
        <w:ind w:firstLine="426"/>
        <w:jc w:val="both"/>
        <w:rPr>
          <w:sz w:val="26"/>
          <w:szCs w:val="26"/>
        </w:rPr>
      </w:pPr>
    </w:p>
    <w:p w14:paraId="6703EBEF" w14:textId="0D15935E" w:rsidR="005F59B0" w:rsidRDefault="005F59B0" w:rsidP="00A30BB2">
      <w:pPr>
        <w:ind w:firstLine="426"/>
        <w:jc w:val="both"/>
        <w:rPr>
          <w:sz w:val="26"/>
          <w:szCs w:val="26"/>
        </w:rPr>
      </w:pPr>
    </w:p>
    <w:p w14:paraId="0FC3417C" w14:textId="50B3FEB3" w:rsidR="005F59B0" w:rsidRDefault="005F59B0" w:rsidP="00A30BB2">
      <w:pPr>
        <w:ind w:firstLine="426"/>
        <w:jc w:val="both"/>
        <w:rPr>
          <w:sz w:val="26"/>
          <w:szCs w:val="26"/>
        </w:rPr>
      </w:pPr>
    </w:p>
    <w:p w14:paraId="243EEBE6" w14:textId="1CECAC5A" w:rsidR="005F59B0" w:rsidRDefault="005F59B0" w:rsidP="00A30BB2">
      <w:pPr>
        <w:ind w:firstLine="426"/>
        <w:jc w:val="both"/>
        <w:rPr>
          <w:sz w:val="26"/>
          <w:szCs w:val="26"/>
        </w:rPr>
      </w:pPr>
    </w:p>
    <w:p w14:paraId="3DB7B8B5" w14:textId="77777777" w:rsidR="00A30BB2" w:rsidRPr="00D01250" w:rsidRDefault="00A30BB2" w:rsidP="004A7673">
      <w:pPr>
        <w:shd w:val="clear" w:color="auto" w:fill="FFFFFF" w:themeFill="background1"/>
        <w:spacing w:after="0"/>
        <w:ind w:firstLine="708"/>
        <w:jc w:val="both"/>
        <w:rPr>
          <w:sz w:val="26"/>
          <w:szCs w:val="26"/>
        </w:rPr>
      </w:pPr>
      <w:r w:rsidRPr="004A7673">
        <w:rPr>
          <w:b/>
          <w:bCs/>
          <w:sz w:val="26"/>
          <w:szCs w:val="26"/>
          <w:u w:val="single"/>
          <w:shd w:val="clear" w:color="auto" w:fill="E6CCDF"/>
        </w:rPr>
        <w:t>УМЕНИЕ ВТОРОЕ</w:t>
      </w:r>
      <w:r w:rsidRPr="00E6647B">
        <w:rPr>
          <w:sz w:val="26"/>
          <w:szCs w:val="26"/>
          <w:u w:val="single"/>
          <w:shd w:val="clear" w:color="auto" w:fill="E6CCDF"/>
        </w:rPr>
        <w:t>: ИНТЕГРИРОВАТЬ И ИНТЕРПРЕТИРОВАТЬ сообщения текста</w:t>
      </w:r>
      <w:r w:rsidRPr="00D01250">
        <w:rPr>
          <w:sz w:val="26"/>
          <w:szCs w:val="26"/>
          <w:u w:val="single"/>
        </w:rPr>
        <w:t>.</w:t>
      </w:r>
      <w:r w:rsidRPr="00D01250">
        <w:rPr>
          <w:sz w:val="26"/>
          <w:szCs w:val="26"/>
        </w:rPr>
        <w:t xml:space="preserve"> </w:t>
      </w:r>
    </w:p>
    <w:p w14:paraId="4C35CB60" w14:textId="13226215" w:rsidR="00A30BB2" w:rsidRPr="00312C2C" w:rsidRDefault="000D149C" w:rsidP="000D149C">
      <w:pPr>
        <w:jc w:val="both"/>
        <w:rPr>
          <w:sz w:val="24"/>
          <w:szCs w:val="24"/>
        </w:rPr>
      </w:pPr>
      <w:r w:rsidRPr="00686F77">
        <w:rPr>
          <w:b/>
          <w:bCs/>
          <w:color w:val="000000" w:themeColor="text1"/>
          <w:sz w:val="26"/>
          <w:szCs w:val="26"/>
        </w:rPr>
        <w:t>PISA</w:t>
      </w:r>
      <w:r>
        <w:rPr>
          <w:color w:val="000000" w:themeColor="text1"/>
          <w:sz w:val="26"/>
          <w:szCs w:val="26"/>
        </w:rPr>
        <w:t xml:space="preserve">: </w:t>
      </w:r>
      <w:r w:rsidR="00A30BB2" w:rsidRPr="00312C2C">
        <w:rPr>
          <w:sz w:val="24"/>
          <w:szCs w:val="24"/>
        </w:rPr>
        <w:t xml:space="preserve">Чтобы понять внутренний смысл текста, его отдельные сообщения необходимо связать друг с другом и истолковать. Толкование или интерпретация предполагает извлечение из текста такой информации, которая не сообщается напрямую. Иногда для этого нужно установить скрытую связь, иногда понять подразумеваемое сообщение, осмыслить подтекст. Истолковывая текст, читатель делает явными скрытые допущения или утверждения как всего текста, так и любой его части. Толкование опирается на целый ряд умственных действий. Интеграция или связывание отдельных сообщений текста в единое целое свидетельствует о том, что читатель понимает, что соединяет элементы текста – от отдельных предложений или </w:t>
      </w:r>
      <w:r w:rsidR="00A30BB2" w:rsidRPr="00312C2C">
        <w:rPr>
          <w:sz w:val="24"/>
          <w:szCs w:val="24"/>
        </w:rPr>
        <w:lastRenderedPageBreak/>
        <w:t xml:space="preserve">абзацев до частей составных текстов. И связывание отдельных сообщений текста, и их истолкование необходимы для того, чтобы построить общее, целостное понимание текста. </w:t>
      </w:r>
    </w:p>
    <w:p w14:paraId="46C7F0A0" w14:textId="77777777" w:rsidR="00A30BB2" w:rsidRPr="00312C2C" w:rsidRDefault="00A30BB2" w:rsidP="00A30BB2">
      <w:pPr>
        <w:ind w:firstLine="426"/>
        <w:jc w:val="both"/>
        <w:rPr>
          <w:sz w:val="24"/>
          <w:szCs w:val="24"/>
        </w:rPr>
      </w:pPr>
      <w:r w:rsidRPr="00312C2C">
        <w:rPr>
          <w:sz w:val="24"/>
          <w:szCs w:val="24"/>
        </w:rPr>
        <w:t xml:space="preserve">Определение главной идеи предполагает установление иерархии высказанных в тексте мыслей, показывает, может ли читатель отделить главное от второстепенного или узнать главную идею в определенном высказывании или заглавии текста. И связывание единиц информации, и их истолкование необходимы для того, чтобы построить более глубокое, полное и детализированное понимание прочитанного. </w:t>
      </w:r>
    </w:p>
    <w:p w14:paraId="7F67004A" w14:textId="77777777" w:rsidR="00A30BB2" w:rsidRPr="00312C2C" w:rsidRDefault="00A30BB2" w:rsidP="00A30BB2">
      <w:pPr>
        <w:ind w:firstLine="426"/>
        <w:jc w:val="both"/>
        <w:rPr>
          <w:sz w:val="24"/>
          <w:szCs w:val="24"/>
        </w:rPr>
      </w:pPr>
      <w:r w:rsidRPr="00312C2C">
        <w:rPr>
          <w:sz w:val="24"/>
          <w:szCs w:val="24"/>
        </w:rPr>
        <w:t xml:space="preserve">Данное умение требует чаще всего логики – например, чтобы учесть способ организации информации в тексте, определить намерения автора, пояснить значение слова или эпизода, которые придают общему значению текста особые оттенки. </w:t>
      </w:r>
    </w:p>
    <w:p w14:paraId="72C2CE41" w14:textId="055307E7" w:rsidR="00312C2C" w:rsidRDefault="00312C2C" w:rsidP="00A30BB2">
      <w:pPr>
        <w:spacing w:after="0"/>
        <w:rPr>
          <w:sz w:val="26"/>
          <w:szCs w:val="26"/>
          <w:u w:val="single"/>
        </w:rPr>
      </w:pPr>
      <w:r w:rsidRPr="005F59B0">
        <w:rPr>
          <w:noProof/>
          <w:sz w:val="24"/>
          <w:szCs w:val="24"/>
          <w:lang w:eastAsia="ru-RU"/>
        </w:rPr>
        <mc:AlternateContent>
          <mc:Choice Requires="wps">
            <w:drawing>
              <wp:anchor distT="0" distB="0" distL="114300" distR="114300" simplePos="0" relativeHeight="251715584" behindDoc="0" locked="0" layoutInCell="1" allowOverlap="1" wp14:anchorId="33E4BC9E" wp14:editId="61FEADE1">
                <wp:simplePos x="0" y="0"/>
                <wp:positionH relativeFrom="margin">
                  <wp:align>right</wp:align>
                </wp:positionH>
                <wp:positionV relativeFrom="paragraph">
                  <wp:posOffset>8752</wp:posOffset>
                </wp:positionV>
                <wp:extent cx="6032086" cy="4405023"/>
                <wp:effectExtent l="0" t="0" r="26035" b="14605"/>
                <wp:wrapNone/>
                <wp:docPr id="115" name="Прямоугольник: скругленные углы 115"/>
                <wp:cNvGraphicFramePr/>
                <a:graphic xmlns:a="http://schemas.openxmlformats.org/drawingml/2006/main">
                  <a:graphicData uri="http://schemas.microsoft.com/office/word/2010/wordprocessingShape">
                    <wps:wsp>
                      <wps:cNvSpPr/>
                      <wps:spPr>
                        <a:xfrm>
                          <a:off x="0" y="0"/>
                          <a:ext cx="6032086" cy="4405023"/>
                        </a:xfrm>
                        <a:prstGeom prst="roundRect">
                          <a:avLst/>
                        </a:prstGeom>
                        <a:solidFill>
                          <a:srgbClr val="E1E1FF"/>
                        </a:solidFill>
                        <a:ln>
                          <a:solidFill>
                            <a:srgbClr val="7030A0"/>
                          </a:solidFill>
                        </a:ln>
                      </wps:spPr>
                      <wps:style>
                        <a:lnRef idx="1">
                          <a:schemeClr val="accent4"/>
                        </a:lnRef>
                        <a:fillRef idx="2">
                          <a:schemeClr val="accent4"/>
                        </a:fillRef>
                        <a:effectRef idx="1">
                          <a:schemeClr val="accent4"/>
                        </a:effectRef>
                        <a:fontRef idx="minor">
                          <a:schemeClr val="dk1"/>
                        </a:fontRef>
                      </wps:style>
                      <wps:txbx>
                        <w:txbxContent>
                          <w:p w14:paraId="0ED82F2B" w14:textId="77777777" w:rsidR="001103AD" w:rsidRPr="005F59B0" w:rsidRDefault="001103AD" w:rsidP="00FC695C">
                            <w:pPr>
                              <w:spacing w:after="0" w:line="240" w:lineRule="auto"/>
                              <w:jc w:val="center"/>
                              <w:rPr>
                                <w:b/>
                                <w:bCs/>
                                <w:color w:val="006666"/>
                              </w:rPr>
                            </w:pPr>
                            <w:r w:rsidRPr="005F59B0">
                              <w:rPr>
                                <w:b/>
                                <w:bCs/>
                                <w:color w:val="006666"/>
                              </w:rPr>
                              <w:t>ЧИТАТЕЛЬСКИЕ ДЕЙСТВИЯ,</w:t>
                            </w:r>
                          </w:p>
                          <w:p w14:paraId="16964B22" w14:textId="72F55802" w:rsidR="001103AD" w:rsidRPr="005F59B0" w:rsidRDefault="001103AD" w:rsidP="00FC695C">
                            <w:pPr>
                              <w:spacing w:after="0" w:line="240" w:lineRule="auto"/>
                              <w:jc w:val="center"/>
                              <w:rPr>
                                <w:b/>
                                <w:bCs/>
                                <w:color w:val="006666"/>
                              </w:rPr>
                            </w:pPr>
                            <w:r w:rsidRPr="005F59B0">
                              <w:rPr>
                                <w:b/>
                                <w:bCs/>
                                <w:color w:val="006666"/>
                              </w:rPr>
                              <w:t xml:space="preserve">связанные с </w:t>
                            </w:r>
                            <w:r>
                              <w:rPr>
                                <w:b/>
                                <w:bCs/>
                                <w:color w:val="006666"/>
                                <w:u w:val="single" w:color="000066"/>
                              </w:rPr>
                              <w:t>интеграцией и интерпретацией текста</w:t>
                            </w:r>
                            <w:r w:rsidRPr="005F59B0">
                              <w:rPr>
                                <w:b/>
                                <w:bCs/>
                                <w:color w:val="006666"/>
                              </w:rPr>
                              <w:t>:</w:t>
                            </w:r>
                          </w:p>
                          <w:p w14:paraId="3AB51DBB" w14:textId="2391E9BA" w:rsidR="001103AD" w:rsidRDefault="001103AD" w:rsidP="00FC695C">
                            <w:pPr>
                              <w:pStyle w:val="a7"/>
                              <w:spacing w:line="240" w:lineRule="auto"/>
                              <w:ind w:left="426"/>
                              <w:jc w:val="both"/>
                            </w:pPr>
                            <w:r>
                              <w:rPr>
                                <w:b/>
                                <w:bCs/>
                                <w:color w:val="006666"/>
                              </w:rPr>
                              <w:t>Толкование или интерпретация</w:t>
                            </w:r>
                            <w:r w:rsidRPr="005F59B0">
                              <w:rPr>
                                <w:b/>
                                <w:bCs/>
                                <w:color w:val="006666"/>
                              </w:rPr>
                              <w:t>:</w:t>
                            </w:r>
                            <w:r w:rsidRPr="005F59B0">
                              <w:t xml:space="preserve"> </w:t>
                            </w:r>
                            <w:r>
                              <w:t>извлечение из текста такой информации, которая не сообщается напрямую (установить скрытую связь, понять подразумеваемое сообщение, осмыслить подтекст)</w:t>
                            </w:r>
                            <w:r w:rsidRPr="005F59B0">
                              <w:t>.</w:t>
                            </w:r>
                          </w:p>
                          <w:p w14:paraId="2FC05B1E" w14:textId="6D03DC7D" w:rsidR="001103AD" w:rsidRPr="00FC695C" w:rsidRDefault="001103AD" w:rsidP="00FC695C">
                            <w:pPr>
                              <w:pStyle w:val="a7"/>
                              <w:spacing w:line="240" w:lineRule="auto"/>
                              <w:ind w:left="426"/>
                              <w:jc w:val="both"/>
                            </w:pPr>
                            <w:r>
                              <w:rPr>
                                <w:b/>
                                <w:bCs/>
                                <w:color w:val="006666"/>
                              </w:rPr>
                              <w:t>Интеграция или связываание:</w:t>
                            </w:r>
                            <w:r>
                              <w:t xml:space="preserve"> свидетельствует о том, что читатель понимает, что соединяет элементы текста. Связать единицы информации означает определить их общую роль в тексте.</w:t>
                            </w:r>
                          </w:p>
                          <w:p w14:paraId="51426F97" w14:textId="77777777" w:rsidR="001103AD" w:rsidRPr="005F59B0" w:rsidRDefault="001103AD" w:rsidP="00FC695C">
                            <w:pPr>
                              <w:spacing w:after="0" w:line="240" w:lineRule="auto"/>
                              <w:jc w:val="center"/>
                              <w:rPr>
                                <w:b/>
                                <w:bCs/>
                                <w:color w:val="006666"/>
                              </w:rPr>
                            </w:pPr>
                            <w:r w:rsidRPr="005F59B0">
                              <w:rPr>
                                <w:b/>
                                <w:bCs/>
                                <w:color w:val="006666"/>
                              </w:rPr>
                              <w:t>ЧИТАТЕЛЬСКИЕ УМЕНИЯ:</w:t>
                            </w:r>
                          </w:p>
                          <w:p w14:paraId="7CBFD9D4" w14:textId="53399891" w:rsidR="001103AD" w:rsidRPr="005F59B0" w:rsidRDefault="001103AD" w:rsidP="00ED53B1">
                            <w:pPr>
                              <w:pStyle w:val="a7"/>
                              <w:numPr>
                                <w:ilvl w:val="0"/>
                                <w:numId w:val="36"/>
                              </w:numPr>
                              <w:spacing w:after="0" w:line="240" w:lineRule="auto"/>
                              <w:ind w:left="284" w:hanging="284"/>
                              <w:jc w:val="both"/>
                              <w:rPr>
                                <w:color w:val="000000" w:themeColor="text1"/>
                              </w:rPr>
                            </w:pPr>
                            <w:r>
                              <w:rPr>
                                <w:color w:val="000000" w:themeColor="text1"/>
                              </w:rPr>
                              <w:t>Понимать фактологическую информацию (сюжет, последовательность событий и т.д.)</w:t>
                            </w:r>
                            <w:r w:rsidRPr="005F59B0">
                              <w:rPr>
                                <w:color w:val="000000" w:themeColor="text1"/>
                              </w:rPr>
                              <w:t>.</w:t>
                            </w:r>
                          </w:p>
                          <w:p w14:paraId="5A290B0D" w14:textId="77777777" w:rsidR="001103AD" w:rsidRDefault="001103AD" w:rsidP="00FC695C">
                            <w:pPr>
                              <w:spacing w:after="0" w:line="240" w:lineRule="auto"/>
                              <w:ind w:left="284"/>
                              <w:jc w:val="both"/>
                              <w:rPr>
                                <w:color w:val="000000" w:themeColor="text1"/>
                              </w:rPr>
                            </w:pPr>
                            <w:r>
                              <w:rPr>
                                <w:color w:val="000000" w:themeColor="text1"/>
                              </w:rPr>
                              <w:t>Понимать смысловую структуру текста</w:t>
                            </w:r>
                            <w:r w:rsidRPr="005F59B0">
                              <w:rPr>
                                <w:color w:val="000000" w:themeColor="text1"/>
                              </w:rPr>
                              <w:t>.</w:t>
                            </w:r>
                          </w:p>
                          <w:p w14:paraId="16A010ED" w14:textId="0F76C325" w:rsidR="001103AD" w:rsidRPr="00F87752" w:rsidRDefault="001103AD" w:rsidP="00ED53B1">
                            <w:pPr>
                              <w:pStyle w:val="a7"/>
                              <w:numPr>
                                <w:ilvl w:val="0"/>
                                <w:numId w:val="36"/>
                              </w:numPr>
                              <w:spacing w:after="0" w:line="240" w:lineRule="auto"/>
                              <w:ind w:left="284" w:hanging="284"/>
                              <w:jc w:val="both"/>
                              <w:rPr>
                                <w:color w:val="000000" w:themeColor="text1"/>
                              </w:rPr>
                            </w:pPr>
                            <w:r w:rsidRPr="00F87752">
                              <w:rPr>
                                <w:color w:val="000000" w:themeColor="text1"/>
                              </w:rPr>
                              <w:t>Находить и извлекать несколько единиц информации, расположенных в разных фрагментах текста. (тему, главную мысль/идею, назначение текста).</w:t>
                            </w:r>
                          </w:p>
                          <w:p w14:paraId="15B624CC" w14:textId="291FAB3D"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Понимать значение неизвестного слова или выражения на основе контекста</w:t>
                            </w:r>
                            <w:r w:rsidRPr="005F59B0">
                              <w:rPr>
                                <w:color w:val="000000" w:themeColor="text1"/>
                              </w:rPr>
                              <w:t>.</w:t>
                            </w:r>
                          </w:p>
                          <w:p w14:paraId="3EF90420" w14:textId="1CF52880"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Устанавливать скрытые связи между событиями или утверждения (причинно-следственные отношения, аргумент – контраргумент, тезис – пример, сходство – различие и др.).</w:t>
                            </w:r>
                          </w:p>
                          <w:p w14:paraId="041F81E2" w14:textId="1CE32F8F"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Соотносить визуальное изображение с вербальным текстом.</w:t>
                            </w:r>
                          </w:p>
                          <w:p w14:paraId="52A44223" w14:textId="48A05223"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Формулировать выводы на основе обобщения отдельных частей текста.</w:t>
                            </w:r>
                          </w:p>
                          <w:p w14:paraId="497BDA9C" w14:textId="57D315D8"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Понимать чувства, мотивы, характеры героев.</w:t>
                            </w:r>
                          </w:p>
                          <w:p w14:paraId="57F9F2A2" w14:textId="557A14B7" w:rsidR="001103AD" w:rsidRPr="005F59B0" w:rsidRDefault="001103AD" w:rsidP="00ED53B1">
                            <w:pPr>
                              <w:pStyle w:val="a7"/>
                              <w:numPr>
                                <w:ilvl w:val="0"/>
                                <w:numId w:val="36"/>
                              </w:numPr>
                              <w:spacing w:after="0" w:line="240" w:lineRule="auto"/>
                              <w:ind w:left="284" w:hanging="284"/>
                              <w:jc w:val="both"/>
                              <w:rPr>
                                <w:color w:val="000000" w:themeColor="text1"/>
                              </w:rPr>
                            </w:pPr>
                            <w:r>
                              <w:rPr>
                                <w:color w:val="000000" w:themeColor="text1"/>
                              </w:rPr>
                              <w:t>Понимать концептуальную информацию (авторскую позицию, коммуникативное направление).</w:t>
                            </w:r>
                          </w:p>
                          <w:p w14:paraId="07AE71A4" w14:textId="77777777" w:rsidR="001103AD" w:rsidRDefault="001103AD" w:rsidP="00312C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E4BC9E" id="Прямоугольник: скругленные углы 115" o:spid="_x0000_s1047" style="position:absolute;margin-left:423.75pt;margin-top:.7pt;width:474.95pt;height:346.85pt;z-index:251715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" fillcolor="#e1e1ff" strokecolor="#7030a0" strokeweight=".5pt">
                <v:stroke joinstyle="miter"/>
                <v:textbox>
                  <w:txbxContent>
                    <w:p w14:paraId="0ED82F2B" w14:textId="77777777" w:rsidR="001103AD" w:rsidRPr="005F59B0" w:rsidRDefault="001103AD" w:rsidP="00FC695C">
                      <w:pPr>
                        <w:spacing w:after="0" w:line="240" w:lineRule="auto"/>
                        <w:jc w:val="center"/>
                        <w:rPr>
                          <w:b/>
                          <w:bCs/>
                          <w:color w:val="006666"/>
                        </w:rPr>
                      </w:pPr>
                      <w:r w:rsidRPr="005F59B0">
                        <w:rPr>
                          <w:b/>
                          <w:bCs/>
                          <w:color w:val="006666"/>
                        </w:rPr>
                        <w:t>ЧИТАТЕЛЬСКИЕ ДЕЙСТВИЯ,</w:t>
                      </w:r>
                    </w:p>
                    <w:p w14:paraId="16964B22" w14:textId="72F55802" w:rsidR="001103AD" w:rsidRPr="005F59B0" w:rsidRDefault="001103AD" w:rsidP="00FC695C">
                      <w:pPr>
                        <w:spacing w:after="0" w:line="240" w:lineRule="auto"/>
                        <w:jc w:val="center"/>
                        <w:rPr>
                          <w:b/>
                          <w:bCs/>
                          <w:color w:val="006666"/>
                        </w:rPr>
                      </w:pPr>
                      <w:r w:rsidRPr="005F59B0">
                        <w:rPr>
                          <w:b/>
                          <w:bCs/>
                          <w:color w:val="006666"/>
                        </w:rPr>
                        <w:t xml:space="preserve">связанные с </w:t>
                      </w:r>
                      <w:r>
                        <w:rPr>
                          <w:b/>
                          <w:bCs/>
                          <w:color w:val="006666"/>
                          <w:u w:val="single" w:color="000066"/>
                        </w:rPr>
                        <w:t>интеграцией и интерпретацией текста</w:t>
                      </w:r>
                      <w:r w:rsidRPr="005F59B0">
                        <w:rPr>
                          <w:b/>
                          <w:bCs/>
                          <w:color w:val="006666"/>
                        </w:rPr>
                        <w:t>:</w:t>
                      </w:r>
                    </w:p>
                    <w:p w14:paraId="3AB51DBB" w14:textId="2391E9BA" w:rsidR="001103AD" w:rsidRDefault="001103AD" w:rsidP="00FC695C">
                      <w:pPr>
                        <w:pStyle w:val="a7"/>
                        <w:spacing w:line="240" w:lineRule="auto"/>
                        <w:ind w:left="426"/>
                        <w:jc w:val="both"/>
                      </w:pPr>
                      <w:r>
                        <w:rPr>
                          <w:b/>
                          <w:bCs/>
                          <w:color w:val="006666"/>
                        </w:rPr>
                        <w:t>Толкование или интерпретация</w:t>
                      </w:r>
                      <w:r w:rsidRPr="005F59B0">
                        <w:rPr>
                          <w:b/>
                          <w:bCs/>
                          <w:color w:val="006666"/>
                        </w:rPr>
                        <w:t>:</w:t>
                      </w:r>
                      <w:r w:rsidRPr="005F59B0">
                        <w:t xml:space="preserve"> </w:t>
                      </w:r>
                      <w:r>
                        <w:t>извлечение из текста такой информации, которая не сообщается напрямую (установить скрытую связь, понять подразумеваемое сообщение, осмыслить подтекст)</w:t>
                      </w:r>
                      <w:r w:rsidRPr="005F59B0">
                        <w:t>.</w:t>
                      </w:r>
                    </w:p>
                    <w:p w14:paraId="2FC05B1E" w14:textId="6D03DC7D" w:rsidR="001103AD" w:rsidRPr="00FC695C" w:rsidRDefault="001103AD" w:rsidP="00FC695C">
                      <w:pPr>
                        <w:pStyle w:val="a7"/>
                        <w:spacing w:line="240" w:lineRule="auto"/>
                        <w:ind w:left="426"/>
                        <w:jc w:val="both"/>
                      </w:pPr>
                      <w:r>
                        <w:rPr>
                          <w:b/>
                          <w:bCs/>
                          <w:color w:val="006666"/>
                        </w:rPr>
                        <w:t>Интеграция или связываание:</w:t>
                      </w:r>
                      <w:r>
                        <w:t xml:space="preserve"> свидетельствует о том, что читатель понимает, что соединяет элементы текста. Связать единицы информации означает определить их общую роль в тексте.</w:t>
                      </w:r>
                    </w:p>
                    <w:p w14:paraId="51426F97" w14:textId="77777777" w:rsidR="001103AD" w:rsidRPr="005F59B0" w:rsidRDefault="001103AD" w:rsidP="00FC695C">
                      <w:pPr>
                        <w:spacing w:after="0" w:line="240" w:lineRule="auto"/>
                        <w:jc w:val="center"/>
                        <w:rPr>
                          <w:b/>
                          <w:bCs/>
                          <w:color w:val="006666"/>
                        </w:rPr>
                      </w:pPr>
                      <w:r w:rsidRPr="005F59B0">
                        <w:rPr>
                          <w:b/>
                          <w:bCs/>
                          <w:color w:val="006666"/>
                        </w:rPr>
                        <w:t>ЧИТАТЕЛЬСКИЕ УМЕНИЯ:</w:t>
                      </w:r>
                    </w:p>
                    <w:p w14:paraId="7CBFD9D4" w14:textId="53399891" w:rsidR="001103AD" w:rsidRPr="005F59B0" w:rsidRDefault="001103AD" w:rsidP="00ED53B1">
                      <w:pPr>
                        <w:pStyle w:val="a7"/>
                        <w:numPr>
                          <w:ilvl w:val="0"/>
                          <w:numId w:val="36"/>
                        </w:numPr>
                        <w:spacing w:after="0" w:line="240" w:lineRule="auto"/>
                        <w:ind w:left="284" w:hanging="284"/>
                        <w:jc w:val="both"/>
                        <w:rPr>
                          <w:color w:val="000000" w:themeColor="text1"/>
                        </w:rPr>
                      </w:pPr>
                      <w:r>
                        <w:rPr>
                          <w:color w:val="000000" w:themeColor="text1"/>
                        </w:rPr>
                        <w:t>Понимать фактологическую информацию (сюжет, последовательность событий и т.д.)</w:t>
                      </w:r>
                      <w:r w:rsidRPr="005F59B0">
                        <w:rPr>
                          <w:color w:val="000000" w:themeColor="text1"/>
                        </w:rPr>
                        <w:t>.</w:t>
                      </w:r>
                    </w:p>
                    <w:p w14:paraId="5A290B0D" w14:textId="77777777" w:rsidR="001103AD" w:rsidRDefault="001103AD" w:rsidP="00FC695C">
                      <w:pPr>
                        <w:spacing w:after="0" w:line="240" w:lineRule="auto"/>
                        <w:ind w:left="284"/>
                        <w:jc w:val="both"/>
                        <w:rPr>
                          <w:color w:val="000000" w:themeColor="text1"/>
                        </w:rPr>
                      </w:pPr>
                      <w:r>
                        <w:rPr>
                          <w:color w:val="000000" w:themeColor="text1"/>
                        </w:rPr>
                        <w:t>Понимать смысловую структуру текста</w:t>
                      </w:r>
                      <w:r w:rsidRPr="005F59B0">
                        <w:rPr>
                          <w:color w:val="000000" w:themeColor="text1"/>
                        </w:rPr>
                        <w:t>.</w:t>
                      </w:r>
                    </w:p>
                    <w:p w14:paraId="16A010ED" w14:textId="0F76C325" w:rsidR="001103AD" w:rsidRPr="00F87752" w:rsidRDefault="001103AD" w:rsidP="00ED53B1">
                      <w:pPr>
                        <w:pStyle w:val="a7"/>
                        <w:numPr>
                          <w:ilvl w:val="0"/>
                          <w:numId w:val="36"/>
                        </w:numPr>
                        <w:spacing w:after="0" w:line="240" w:lineRule="auto"/>
                        <w:ind w:left="284" w:hanging="284"/>
                        <w:jc w:val="both"/>
                        <w:rPr>
                          <w:color w:val="000000" w:themeColor="text1"/>
                        </w:rPr>
                      </w:pPr>
                      <w:r w:rsidRPr="00F87752">
                        <w:rPr>
                          <w:color w:val="000000" w:themeColor="text1"/>
                        </w:rPr>
                        <w:t>Находить и извлекать несколько единиц информации, расположенных в разных фрагментах текста. (тему, главную мысль/идею, назначение текста).</w:t>
                      </w:r>
                    </w:p>
                    <w:p w14:paraId="15B624CC" w14:textId="291FAB3D"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Понимать значение неизвестного слова или выражения на основе контекста</w:t>
                      </w:r>
                      <w:r w:rsidRPr="005F59B0">
                        <w:rPr>
                          <w:color w:val="000000" w:themeColor="text1"/>
                        </w:rPr>
                        <w:t>.</w:t>
                      </w:r>
                    </w:p>
                    <w:p w14:paraId="3EF90420" w14:textId="1CF52880"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Устанавливать скрытые связи между событиями или утверждения (причинно-следственные отношения, аргумент – контраргумент, тезис – пример, сходство – различие и др.).</w:t>
                      </w:r>
                    </w:p>
                    <w:p w14:paraId="041F81E2" w14:textId="1CE32F8F"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Соотносить визуальное изображение с вербальным текстом.</w:t>
                      </w:r>
                    </w:p>
                    <w:p w14:paraId="52A44223" w14:textId="48A05223"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Формулировать выводы на основе обобщения отдельных частей текста.</w:t>
                      </w:r>
                    </w:p>
                    <w:p w14:paraId="497BDA9C" w14:textId="57D315D8"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Понимать чувства, мотивы, характеры героев.</w:t>
                      </w:r>
                    </w:p>
                    <w:p w14:paraId="57F9F2A2" w14:textId="557A14B7" w:rsidR="001103AD" w:rsidRPr="005F59B0" w:rsidRDefault="001103AD" w:rsidP="00ED53B1">
                      <w:pPr>
                        <w:pStyle w:val="a7"/>
                        <w:numPr>
                          <w:ilvl w:val="0"/>
                          <w:numId w:val="36"/>
                        </w:numPr>
                        <w:spacing w:after="0" w:line="240" w:lineRule="auto"/>
                        <w:ind w:left="284" w:hanging="284"/>
                        <w:jc w:val="both"/>
                        <w:rPr>
                          <w:color w:val="000000" w:themeColor="text1"/>
                        </w:rPr>
                      </w:pPr>
                      <w:r>
                        <w:rPr>
                          <w:color w:val="000000" w:themeColor="text1"/>
                        </w:rPr>
                        <w:t>Понимать концептуальную информацию (авторскую позицию, коммуникативное направление).</w:t>
                      </w:r>
                    </w:p>
                    <w:p w14:paraId="07AE71A4" w14:textId="77777777" w:rsidR="001103AD" w:rsidRDefault="001103AD" w:rsidP="00312C2C">
                      <w:pPr>
                        <w:jc w:val="center"/>
                      </w:pPr>
                    </w:p>
                  </w:txbxContent>
                </v:textbox>
                <w10:wrap anchorx="margin"/>
              </v:roundrect>
            </w:pict>
          </mc:Fallback>
        </mc:AlternateContent>
      </w:r>
    </w:p>
    <w:p w14:paraId="6D8A1881" w14:textId="70945378" w:rsidR="00312C2C" w:rsidRDefault="00312C2C" w:rsidP="00A30BB2">
      <w:pPr>
        <w:spacing w:after="0"/>
        <w:rPr>
          <w:sz w:val="26"/>
          <w:szCs w:val="26"/>
          <w:u w:val="single"/>
        </w:rPr>
      </w:pPr>
    </w:p>
    <w:p w14:paraId="20462EDA" w14:textId="3F802B13" w:rsidR="00312C2C" w:rsidRDefault="00312C2C" w:rsidP="00A30BB2">
      <w:pPr>
        <w:spacing w:after="0"/>
        <w:rPr>
          <w:sz w:val="26"/>
          <w:szCs w:val="26"/>
          <w:u w:val="single"/>
        </w:rPr>
      </w:pPr>
    </w:p>
    <w:p w14:paraId="3301557D" w14:textId="5539713A" w:rsidR="00312C2C" w:rsidRDefault="00312C2C" w:rsidP="00A30BB2">
      <w:pPr>
        <w:spacing w:after="0"/>
        <w:rPr>
          <w:sz w:val="26"/>
          <w:szCs w:val="26"/>
          <w:u w:val="single"/>
        </w:rPr>
      </w:pPr>
    </w:p>
    <w:p w14:paraId="17B9AF97" w14:textId="4991EE73" w:rsidR="00312C2C" w:rsidRDefault="00312C2C" w:rsidP="00A30BB2">
      <w:pPr>
        <w:spacing w:after="0"/>
        <w:rPr>
          <w:sz w:val="26"/>
          <w:szCs w:val="26"/>
          <w:u w:val="single"/>
        </w:rPr>
      </w:pPr>
    </w:p>
    <w:p w14:paraId="7E758D43" w14:textId="7EB93B39" w:rsidR="00312C2C" w:rsidRDefault="00312C2C" w:rsidP="00A30BB2">
      <w:pPr>
        <w:spacing w:after="0"/>
        <w:rPr>
          <w:sz w:val="26"/>
          <w:szCs w:val="26"/>
          <w:u w:val="single"/>
        </w:rPr>
      </w:pPr>
    </w:p>
    <w:p w14:paraId="2321EB86" w14:textId="67554A38" w:rsidR="00312C2C" w:rsidRDefault="00312C2C" w:rsidP="00A30BB2">
      <w:pPr>
        <w:spacing w:after="0"/>
        <w:rPr>
          <w:sz w:val="26"/>
          <w:szCs w:val="26"/>
          <w:u w:val="single"/>
        </w:rPr>
      </w:pPr>
    </w:p>
    <w:p w14:paraId="4E0D3EAE" w14:textId="6D2A681C" w:rsidR="00312C2C" w:rsidRDefault="00312C2C" w:rsidP="00A30BB2">
      <w:pPr>
        <w:spacing w:after="0"/>
        <w:rPr>
          <w:sz w:val="26"/>
          <w:szCs w:val="26"/>
          <w:u w:val="single"/>
        </w:rPr>
      </w:pPr>
    </w:p>
    <w:p w14:paraId="0EE8DE48" w14:textId="16A4170C" w:rsidR="00312C2C" w:rsidRDefault="00312C2C" w:rsidP="00A30BB2">
      <w:pPr>
        <w:spacing w:after="0"/>
        <w:rPr>
          <w:sz w:val="26"/>
          <w:szCs w:val="26"/>
          <w:u w:val="single"/>
        </w:rPr>
      </w:pPr>
    </w:p>
    <w:p w14:paraId="3014E540" w14:textId="2CABA370" w:rsidR="00312C2C" w:rsidRDefault="00312C2C" w:rsidP="00A30BB2">
      <w:pPr>
        <w:spacing w:after="0"/>
        <w:rPr>
          <w:sz w:val="26"/>
          <w:szCs w:val="26"/>
          <w:u w:val="single"/>
        </w:rPr>
      </w:pPr>
    </w:p>
    <w:p w14:paraId="4FA9DBB3" w14:textId="425E3DF7" w:rsidR="00312C2C" w:rsidRDefault="00312C2C" w:rsidP="00A30BB2">
      <w:pPr>
        <w:spacing w:after="0"/>
        <w:rPr>
          <w:sz w:val="26"/>
          <w:szCs w:val="26"/>
          <w:u w:val="single"/>
        </w:rPr>
      </w:pPr>
    </w:p>
    <w:p w14:paraId="347C01B3" w14:textId="145A091F" w:rsidR="00312C2C" w:rsidRDefault="00312C2C" w:rsidP="00A30BB2">
      <w:pPr>
        <w:spacing w:after="0"/>
        <w:rPr>
          <w:sz w:val="26"/>
          <w:szCs w:val="26"/>
          <w:u w:val="single"/>
        </w:rPr>
      </w:pPr>
    </w:p>
    <w:p w14:paraId="5D1C9C9D" w14:textId="2DB10F46" w:rsidR="00312C2C" w:rsidRDefault="00312C2C" w:rsidP="00A30BB2">
      <w:pPr>
        <w:spacing w:after="0"/>
        <w:rPr>
          <w:sz w:val="26"/>
          <w:szCs w:val="26"/>
          <w:u w:val="single"/>
        </w:rPr>
      </w:pPr>
    </w:p>
    <w:p w14:paraId="7CA3BAE8" w14:textId="30464540" w:rsidR="00312C2C" w:rsidRDefault="00312C2C" w:rsidP="00A30BB2">
      <w:pPr>
        <w:spacing w:after="0"/>
        <w:rPr>
          <w:sz w:val="26"/>
          <w:szCs w:val="26"/>
          <w:u w:val="single"/>
        </w:rPr>
      </w:pPr>
    </w:p>
    <w:p w14:paraId="12DB828B" w14:textId="77777777" w:rsidR="00312C2C" w:rsidRDefault="00312C2C" w:rsidP="00A30BB2">
      <w:pPr>
        <w:spacing w:after="0"/>
        <w:rPr>
          <w:sz w:val="26"/>
          <w:szCs w:val="26"/>
          <w:u w:val="single"/>
        </w:rPr>
      </w:pPr>
    </w:p>
    <w:p w14:paraId="4A25F052" w14:textId="2C81616B" w:rsidR="00312C2C" w:rsidRDefault="00312C2C" w:rsidP="00A30BB2">
      <w:pPr>
        <w:spacing w:after="0"/>
        <w:rPr>
          <w:sz w:val="26"/>
          <w:szCs w:val="26"/>
          <w:u w:val="single"/>
        </w:rPr>
      </w:pPr>
    </w:p>
    <w:p w14:paraId="7A83015C" w14:textId="47C6643D" w:rsidR="00312C2C" w:rsidRDefault="00312C2C" w:rsidP="00A30BB2">
      <w:pPr>
        <w:spacing w:after="0"/>
        <w:rPr>
          <w:sz w:val="26"/>
          <w:szCs w:val="26"/>
          <w:u w:val="single"/>
        </w:rPr>
      </w:pPr>
    </w:p>
    <w:p w14:paraId="21004749" w14:textId="22BB8E2B" w:rsidR="00F87752" w:rsidRDefault="00F87752" w:rsidP="00A30BB2">
      <w:pPr>
        <w:spacing w:after="0"/>
        <w:rPr>
          <w:sz w:val="26"/>
          <w:szCs w:val="26"/>
          <w:u w:val="single"/>
        </w:rPr>
      </w:pPr>
    </w:p>
    <w:p w14:paraId="1049C883" w14:textId="227F98BB" w:rsidR="00F87752" w:rsidRDefault="00F87752" w:rsidP="00A30BB2">
      <w:pPr>
        <w:spacing w:after="0"/>
        <w:rPr>
          <w:sz w:val="26"/>
          <w:szCs w:val="26"/>
          <w:u w:val="single"/>
        </w:rPr>
      </w:pPr>
    </w:p>
    <w:p w14:paraId="141304E5" w14:textId="38AF7931" w:rsidR="00F87752" w:rsidRDefault="00F87752" w:rsidP="00A30BB2">
      <w:pPr>
        <w:spacing w:after="0"/>
        <w:rPr>
          <w:sz w:val="26"/>
          <w:szCs w:val="26"/>
          <w:u w:val="single"/>
        </w:rPr>
      </w:pPr>
    </w:p>
    <w:p w14:paraId="3EC928E3" w14:textId="77777777" w:rsidR="00F87752" w:rsidRPr="00D01250" w:rsidRDefault="00F87752" w:rsidP="00A30BB2">
      <w:pPr>
        <w:spacing w:after="0"/>
        <w:rPr>
          <w:sz w:val="26"/>
          <w:szCs w:val="26"/>
          <w:u w:val="single"/>
        </w:rPr>
      </w:pPr>
    </w:p>
    <w:p w14:paraId="7036A8E8" w14:textId="77777777" w:rsidR="007501A6" w:rsidRDefault="007501A6" w:rsidP="00E6647B">
      <w:pPr>
        <w:shd w:val="clear" w:color="auto" w:fill="FFFFFF" w:themeFill="background1"/>
        <w:spacing w:after="0"/>
        <w:rPr>
          <w:sz w:val="26"/>
          <w:szCs w:val="26"/>
          <w:u w:val="single"/>
          <w:shd w:val="clear" w:color="auto" w:fill="E6CCDF"/>
        </w:rPr>
      </w:pPr>
    </w:p>
    <w:p w14:paraId="1872C03E" w14:textId="16A26CDA" w:rsidR="00A30BB2" w:rsidRPr="00D01250" w:rsidRDefault="00A30BB2" w:rsidP="00D42FE2">
      <w:pPr>
        <w:shd w:val="clear" w:color="auto" w:fill="FFFFFF" w:themeFill="background1"/>
        <w:spacing w:after="0"/>
        <w:ind w:firstLine="708"/>
        <w:rPr>
          <w:sz w:val="26"/>
          <w:szCs w:val="26"/>
        </w:rPr>
      </w:pPr>
      <w:r w:rsidRPr="004A7673">
        <w:rPr>
          <w:b/>
          <w:bCs/>
          <w:sz w:val="26"/>
          <w:szCs w:val="26"/>
          <w:u w:val="single"/>
          <w:shd w:val="clear" w:color="auto" w:fill="E6CCDF"/>
        </w:rPr>
        <w:t>УМЕНИЕ ТРЕТЬЕ</w:t>
      </w:r>
      <w:r w:rsidRPr="00E6647B">
        <w:rPr>
          <w:sz w:val="26"/>
          <w:szCs w:val="26"/>
          <w:u w:val="single"/>
          <w:shd w:val="clear" w:color="auto" w:fill="E6CCDF"/>
        </w:rPr>
        <w:t>: ОСМЫСЛИТЬ И ОЦЕНИТЬ сообщение текста</w:t>
      </w:r>
      <w:r w:rsidRPr="00D01250">
        <w:rPr>
          <w:sz w:val="26"/>
          <w:szCs w:val="26"/>
          <w:u w:val="single"/>
        </w:rPr>
        <w:t xml:space="preserve">. </w:t>
      </w:r>
    </w:p>
    <w:p w14:paraId="0545CD5D" w14:textId="245532E7" w:rsidR="00A30BB2" w:rsidRPr="000D149C" w:rsidRDefault="000D149C" w:rsidP="000D149C">
      <w:pPr>
        <w:jc w:val="both"/>
        <w:rPr>
          <w:sz w:val="24"/>
          <w:szCs w:val="24"/>
        </w:rPr>
      </w:pPr>
      <w:r w:rsidRPr="00686F77">
        <w:rPr>
          <w:b/>
          <w:bCs/>
          <w:color w:val="000000" w:themeColor="text1"/>
          <w:sz w:val="26"/>
          <w:szCs w:val="26"/>
        </w:rPr>
        <w:t>PISA</w:t>
      </w:r>
      <w:r>
        <w:rPr>
          <w:color w:val="000000" w:themeColor="text1"/>
          <w:sz w:val="26"/>
          <w:szCs w:val="26"/>
        </w:rPr>
        <w:t xml:space="preserve">: </w:t>
      </w:r>
      <w:r w:rsidR="00A30BB2" w:rsidRPr="000D149C">
        <w:rPr>
          <w:sz w:val="24"/>
          <w:szCs w:val="24"/>
        </w:rPr>
        <w:t>Читатель, умеющий осмыслить и оценить прочитанное, способен связать сообщение текста с собственными убеждениями и опытом. Осмысление и оценка предполагают опору на знания, идеи и чувства, известные читателю до знакомства с текстом.</w:t>
      </w:r>
      <w:r w:rsidR="00A30BB2" w:rsidRPr="000D149C">
        <w:rPr>
          <w:sz w:val="24"/>
          <w:szCs w:val="24"/>
          <w:u w:val="single"/>
        </w:rPr>
        <w:t xml:space="preserve"> </w:t>
      </w:r>
    </w:p>
    <w:p w14:paraId="61E41D29" w14:textId="77777777" w:rsidR="00A30BB2" w:rsidRPr="000D149C" w:rsidRDefault="00A30BB2" w:rsidP="00A30BB2">
      <w:pPr>
        <w:ind w:firstLine="426"/>
        <w:jc w:val="both"/>
        <w:rPr>
          <w:sz w:val="24"/>
          <w:szCs w:val="24"/>
        </w:rPr>
      </w:pPr>
      <w:r w:rsidRPr="000D149C">
        <w:rPr>
          <w:sz w:val="24"/>
          <w:szCs w:val="24"/>
        </w:rPr>
        <w:t xml:space="preserve">Чтобы осмыслить и оценить содержание текста, читатель должен связать информацию текста с другими </w:t>
      </w:r>
      <w:r w:rsidRPr="000D149C">
        <w:rPr>
          <w:sz w:val="24"/>
          <w:szCs w:val="24"/>
          <w:u w:val="single"/>
        </w:rPr>
        <w:t>внетекстовыми источниками информации</w:t>
      </w:r>
      <w:r w:rsidRPr="000D149C">
        <w:rPr>
          <w:sz w:val="24"/>
          <w:szCs w:val="24"/>
        </w:rPr>
        <w:t xml:space="preserve">, например – согласиться или не согласиться с утверждением автора текста. Внетекстовая информация может содержаться в </w:t>
      </w:r>
      <w:r w:rsidRPr="000D149C">
        <w:rPr>
          <w:sz w:val="24"/>
          <w:szCs w:val="24"/>
        </w:rPr>
        <w:lastRenderedPageBreak/>
        <w:t xml:space="preserve">явном виде в формулировке вопроса, но нередко составители вопросов исходят из того, что пятнадцатилетние учащиеся располагают нужным опытом. </w:t>
      </w:r>
    </w:p>
    <w:p w14:paraId="073F8677" w14:textId="77777777" w:rsidR="00A30BB2" w:rsidRPr="00D01250" w:rsidRDefault="00A30BB2" w:rsidP="00A30BB2">
      <w:pPr>
        <w:ind w:firstLine="426"/>
        <w:rPr>
          <w:sz w:val="26"/>
          <w:szCs w:val="26"/>
        </w:rPr>
      </w:pPr>
      <w:r w:rsidRPr="000D149C">
        <w:rPr>
          <w:sz w:val="24"/>
          <w:szCs w:val="24"/>
        </w:rPr>
        <w:t xml:space="preserve">Чтобы осмыслить и оценить форму текста, читатель должен посмотреть на текст со стороны, оценить его объективно и высказаться по поводу качества и уместности текста в целом и отдельных его элементов. Для того чтобы это сделать, необходимо иметь чувство стиля, жанра, структуры текста и коммуникативных ситуаций, в которых текст функционирует. </w:t>
      </w:r>
    </w:p>
    <w:p w14:paraId="2B162B2B" w14:textId="394FE53B" w:rsidR="00A30BB2" w:rsidRDefault="004024ED" w:rsidP="00A30BB2">
      <w:pPr>
        <w:rPr>
          <w:b/>
          <w:bCs/>
          <w:sz w:val="26"/>
          <w:szCs w:val="26"/>
        </w:rPr>
      </w:pPr>
      <w:r w:rsidRPr="005F59B0">
        <w:rPr>
          <w:noProof/>
          <w:sz w:val="24"/>
          <w:szCs w:val="24"/>
          <w:lang w:eastAsia="ru-RU"/>
        </w:rPr>
        <mc:AlternateContent>
          <mc:Choice Requires="wps">
            <w:drawing>
              <wp:anchor distT="0" distB="0" distL="114300" distR="114300" simplePos="0" relativeHeight="251717632" behindDoc="0" locked="0" layoutInCell="1" allowOverlap="1" wp14:anchorId="470B6EF0" wp14:editId="64E77BB2">
                <wp:simplePos x="0" y="0"/>
                <wp:positionH relativeFrom="margin">
                  <wp:posOffset>-36278</wp:posOffset>
                </wp:positionH>
                <wp:positionV relativeFrom="paragraph">
                  <wp:posOffset>11154</wp:posOffset>
                </wp:positionV>
                <wp:extent cx="6032086" cy="2918129"/>
                <wp:effectExtent l="0" t="0" r="26035" b="15875"/>
                <wp:wrapNone/>
                <wp:docPr id="116" name="Прямоугольник: скругленные углы 116"/>
                <wp:cNvGraphicFramePr/>
                <a:graphic xmlns:a="http://schemas.openxmlformats.org/drawingml/2006/main">
                  <a:graphicData uri="http://schemas.microsoft.com/office/word/2010/wordprocessingShape">
                    <wps:wsp>
                      <wps:cNvSpPr/>
                      <wps:spPr>
                        <a:xfrm>
                          <a:off x="0" y="0"/>
                          <a:ext cx="6032086" cy="2918129"/>
                        </a:xfrm>
                        <a:prstGeom prst="roundRect">
                          <a:avLst/>
                        </a:prstGeom>
                        <a:solidFill>
                          <a:schemeClr val="accent5">
                            <a:lumMod val="20000"/>
                            <a:lumOff val="80000"/>
                          </a:schemeClr>
                        </a:solidFill>
                        <a:ln>
                          <a:solidFill>
                            <a:schemeClr val="accent1">
                              <a:lumMod val="50000"/>
                            </a:schemeClr>
                          </a:solidFill>
                        </a:ln>
                      </wps:spPr>
                      <wps:style>
                        <a:lnRef idx="1">
                          <a:schemeClr val="accent4"/>
                        </a:lnRef>
                        <a:fillRef idx="2">
                          <a:schemeClr val="accent4"/>
                        </a:fillRef>
                        <a:effectRef idx="1">
                          <a:schemeClr val="accent4"/>
                        </a:effectRef>
                        <a:fontRef idx="minor">
                          <a:schemeClr val="dk1"/>
                        </a:fontRef>
                      </wps:style>
                      <wps:txbx>
                        <w:txbxContent>
                          <w:p w14:paraId="47A05C9C" w14:textId="77777777" w:rsidR="001103AD" w:rsidRPr="005F59B0" w:rsidRDefault="001103AD" w:rsidP="004024ED">
                            <w:pPr>
                              <w:spacing w:after="0" w:line="240" w:lineRule="auto"/>
                              <w:jc w:val="center"/>
                              <w:rPr>
                                <w:b/>
                                <w:bCs/>
                                <w:color w:val="006666"/>
                              </w:rPr>
                            </w:pPr>
                            <w:r w:rsidRPr="005F59B0">
                              <w:rPr>
                                <w:b/>
                                <w:bCs/>
                                <w:color w:val="006666"/>
                              </w:rPr>
                              <w:t>ЧИТАТЕЛЬСКИЕ ДЕЙСТВИЯ,</w:t>
                            </w:r>
                          </w:p>
                          <w:p w14:paraId="6E0DA48F" w14:textId="2E278811" w:rsidR="001103AD" w:rsidRPr="005F59B0" w:rsidRDefault="001103AD" w:rsidP="004024ED">
                            <w:pPr>
                              <w:spacing w:after="0" w:line="240" w:lineRule="auto"/>
                              <w:jc w:val="center"/>
                              <w:rPr>
                                <w:b/>
                                <w:bCs/>
                                <w:color w:val="006666"/>
                              </w:rPr>
                            </w:pPr>
                            <w:r w:rsidRPr="005F59B0">
                              <w:rPr>
                                <w:b/>
                                <w:bCs/>
                                <w:color w:val="006666"/>
                              </w:rPr>
                              <w:t xml:space="preserve">связанные с </w:t>
                            </w:r>
                            <w:r>
                              <w:rPr>
                                <w:b/>
                                <w:bCs/>
                                <w:color w:val="006666"/>
                                <w:u w:val="single" w:color="000066"/>
                              </w:rPr>
                              <w:t>осмыслением и оценкой текста</w:t>
                            </w:r>
                            <w:r w:rsidRPr="005F59B0">
                              <w:rPr>
                                <w:b/>
                                <w:bCs/>
                                <w:color w:val="006666"/>
                              </w:rPr>
                              <w:t>:</w:t>
                            </w:r>
                          </w:p>
                          <w:p w14:paraId="6A113F92" w14:textId="54EBC66C" w:rsidR="001103AD" w:rsidRDefault="001103AD" w:rsidP="004024ED">
                            <w:pPr>
                              <w:pStyle w:val="a7"/>
                              <w:spacing w:line="240" w:lineRule="auto"/>
                              <w:ind w:left="426"/>
                            </w:pPr>
                            <w:r w:rsidRPr="004024ED">
                              <w:t>Способность связывать сообщение текста с собственными убеждениями и опытом.</w:t>
                            </w:r>
                          </w:p>
                          <w:p w14:paraId="742812F2" w14:textId="39614BD4" w:rsidR="001103AD" w:rsidRPr="004024ED" w:rsidRDefault="001103AD" w:rsidP="004024ED">
                            <w:pPr>
                              <w:pStyle w:val="a7"/>
                              <w:spacing w:line="240" w:lineRule="auto"/>
                              <w:ind w:left="426"/>
                            </w:pPr>
                            <w:r>
                              <w:t>Способность осмыслить и оценить форму текста.</w:t>
                            </w:r>
                          </w:p>
                          <w:p w14:paraId="32C0AEE3" w14:textId="77777777" w:rsidR="001103AD" w:rsidRPr="005F59B0" w:rsidRDefault="001103AD" w:rsidP="004024ED">
                            <w:pPr>
                              <w:spacing w:after="0" w:line="240" w:lineRule="auto"/>
                              <w:jc w:val="center"/>
                              <w:rPr>
                                <w:b/>
                                <w:bCs/>
                                <w:color w:val="006666"/>
                              </w:rPr>
                            </w:pPr>
                            <w:r w:rsidRPr="005F59B0">
                              <w:rPr>
                                <w:b/>
                                <w:bCs/>
                                <w:color w:val="006666"/>
                              </w:rPr>
                              <w:t>ЧИТАТЕЛЬСКИЕ УМЕНИЯ:</w:t>
                            </w:r>
                          </w:p>
                          <w:p w14:paraId="6A3A539B" w14:textId="1632D348"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Оценивать содержание текста и его элементов (примеров, аргументов, иллюстраций и т.п.) относительно целей автора.</w:t>
                            </w:r>
                          </w:p>
                          <w:p w14:paraId="36E035CB" w14:textId="57B6A86B"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Оценивать форму текста (структуру, стиль и др.), целесообразность использования автором приемов.</w:t>
                            </w:r>
                          </w:p>
                          <w:p w14:paraId="1567E4A5" w14:textId="2E1B6683"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Понимать назначение структурной единицы текста.</w:t>
                            </w:r>
                          </w:p>
                          <w:p w14:paraId="6C38853B" w14:textId="6C3954FB"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Оценивать полноту, достоверность информации.</w:t>
                            </w:r>
                          </w:p>
                          <w:p w14:paraId="6E7E0B5B" w14:textId="5A59ED14"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Обнаруживать противоречия, содержащиеся в одном или нескольких текстах.</w:t>
                            </w:r>
                          </w:p>
                          <w:p w14:paraId="46E8FD32" w14:textId="194C1B2C" w:rsidR="001103AD" w:rsidRPr="005F59B0" w:rsidRDefault="001103AD" w:rsidP="00ED53B1">
                            <w:pPr>
                              <w:pStyle w:val="a7"/>
                              <w:numPr>
                                <w:ilvl w:val="0"/>
                                <w:numId w:val="36"/>
                              </w:numPr>
                              <w:spacing w:after="0" w:line="240" w:lineRule="auto"/>
                              <w:ind w:left="284" w:hanging="284"/>
                              <w:jc w:val="both"/>
                              <w:rPr>
                                <w:color w:val="000000" w:themeColor="text1"/>
                              </w:rPr>
                            </w:pPr>
                            <w:r>
                              <w:rPr>
                                <w:color w:val="000000" w:themeColor="text1"/>
                              </w:rPr>
                              <w:t>Высказывать и обосновывать собственную точку зрения по вопросу, обсуждаемому в тексте.</w:t>
                            </w:r>
                          </w:p>
                          <w:p w14:paraId="5AA64B42" w14:textId="77777777" w:rsidR="001103AD" w:rsidRDefault="001103AD" w:rsidP="004024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0B6EF0" id="Прямоугольник: скругленные углы 116" o:spid="_x0000_s1048" style="position:absolute;margin-left:-2.85pt;margin-top:.9pt;width:474.95pt;height:229.7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" fillcolor="#deeaf6 [664]" strokecolor="#1f3763 [1604]" strokeweight=".5pt">
                <v:stroke joinstyle="miter"/>
                <v:textbox>
                  <w:txbxContent>
                    <w:p w14:paraId="47A05C9C" w14:textId="77777777" w:rsidR="001103AD" w:rsidRPr="005F59B0" w:rsidRDefault="001103AD" w:rsidP="004024ED">
                      <w:pPr>
                        <w:spacing w:after="0" w:line="240" w:lineRule="auto"/>
                        <w:jc w:val="center"/>
                        <w:rPr>
                          <w:b/>
                          <w:bCs/>
                          <w:color w:val="006666"/>
                        </w:rPr>
                      </w:pPr>
                      <w:r w:rsidRPr="005F59B0">
                        <w:rPr>
                          <w:b/>
                          <w:bCs/>
                          <w:color w:val="006666"/>
                        </w:rPr>
                        <w:t>ЧИТАТЕЛЬСКИЕ ДЕЙСТВИЯ,</w:t>
                      </w:r>
                    </w:p>
                    <w:p w14:paraId="6E0DA48F" w14:textId="2E278811" w:rsidR="001103AD" w:rsidRPr="005F59B0" w:rsidRDefault="001103AD" w:rsidP="004024ED">
                      <w:pPr>
                        <w:spacing w:after="0" w:line="240" w:lineRule="auto"/>
                        <w:jc w:val="center"/>
                        <w:rPr>
                          <w:b/>
                          <w:bCs/>
                          <w:color w:val="006666"/>
                        </w:rPr>
                      </w:pPr>
                      <w:r w:rsidRPr="005F59B0">
                        <w:rPr>
                          <w:b/>
                          <w:bCs/>
                          <w:color w:val="006666"/>
                        </w:rPr>
                        <w:t xml:space="preserve">связанные с </w:t>
                      </w:r>
                      <w:r>
                        <w:rPr>
                          <w:b/>
                          <w:bCs/>
                          <w:color w:val="006666"/>
                          <w:u w:val="single" w:color="000066"/>
                        </w:rPr>
                        <w:t>осмыслением и оценкой текста</w:t>
                      </w:r>
                      <w:r w:rsidRPr="005F59B0">
                        <w:rPr>
                          <w:b/>
                          <w:bCs/>
                          <w:color w:val="006666"/>
                        </w:rPr>
                        <w:t>:</w:t>
                      </w:r>
                    </w:p>
                    <w:p w14:paraId="6A113F92" w14:textId="54EBC66C" w:rsidR="001103AD" w:rsidRDefault="001103AD" w:rsidP="004024ED">
                      <w:pPr>
                        <w:pStyle w:val="a7"/>
                        <w:spacing w:line="240" w:lineRule="auto"/>
                        <w:ind w:left="426"/>
                      </w:pPr>
                      <w:r w:rsidRPr="004024ED">
                        <w:t>Способность связывать сообщение текста с собственными убеждениями и опытом.</w:t>
                      </w:r>
                    </w:p>
                    <w:p w14:paraId="742812F2" w14:textId="39614BD4" w:rsidR="001103AD" w:rsidRPr="004024ED" w:rsidRDefault="001103AD" w:rsidP="004024ED">
                      <w:pPr>
                        <w:pStyle w:val="a7"/>
                        <w:spacing w:line="240" w:lineRule="auto"/>
                        <w:ind w:left="426"/>
                      </w:pPr>
                      <w:r>
                        <w:t>Способность осмыслить и оценить форму текста.</w:t>
                      </w:r>
                    </w:p>
                    <w:p w14:paraId="32C0AEE3" w14:textId="77777777" w:rsidR="001103AD" w:rsidRPr="005F59B0" w:rsidRDefault="001103AD" w:rsidP="004024ED">
                      <w:pPr>
                        <w:spacing w:after="0" w:line="240" w:lineRule="auto"/>
                        <w:jc w:val="center"/>
                        <w:rPr>
                          <w:b/>
                          <w:bCs/>
                          <w:color w:val="006666"/>
                        </w:rPr>
                      </w:pPr>
                      <w:r w:rsidRPr="005F59B0">
                        <w:rPr>
                          <w:b/>
                          <w:bCs/>
                          <w:color w:val="006666"/>
                        </w:rPr>
                        <w:t>ЧИТАТЕЛЬСКИЕ УМЕНИЯ:</w:t>
                      </w:r>
                    </w:p>
                    <w:p w14:paraId="6A3A539B" w14:textId="1632D348"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Оценивать содержание текста и его элементов (примеров, аргументов, иллюстраций и т.п.) относительно целей автора.</w:t>
                      </w:r>
                    </w:p>
                    <w:p w14:paraId="36E035CB" w14:textId="57B6A86B"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Оценивать форму текста (структуру, стиль и др.), целесообразность использования автором приемов.</w:t>
                      </w:r>
                    </w:p>
                    <w:p w14:paraId="1567E4A5" w14:textId="2E1B6683"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Понимать назначение структурной единицы текста.</w:t>
                      </w:r>
                    </w:p>
                    <w:p w14:paraId="6C38853B" w14:textId="6C3954FB"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Оценивать полноту, достоверность информации.</w:t>
                      </w:r>
                    </w:p>
                    <w:p w14:paraId="6E7E0B5B" w14:textId="5A59ED14" w:rsidR="001103AD" w:rsidRDefault="001103AD" w:rsidP="00ED53B1">
                      <w:pPr>
                        <w:pStyle w:val="a7"/>
                        <w:numPr>
                          <w:ilvl w:val="0"/>
                          <w:numId w:val="36"/>
                        </w:numPr>
                        <w:spacing w:after="0" w:line="240" w:lineRule="auto"/>
                        <w:ind w:left="284" w:hanging="284"/>
                        <w:jc w:val="both"/>
                        <w:rPr>
                          <w:color w:val="000000" w:themeColor="text1"/>
                        </w:rPr>
                      </w:pPr>
                      <w:r>
                        <w:rPr>
                          <w:color w:val="000000" w:themeColor="text1"/>
                        </w:rPr>
                        <w:t>Обнаруживать противоречия, содержащиеся в одном или нескольких текстах.</w:t>
                      </w:r>
                    </w:p>
                    <w:p w14:paraId="46E8FD32" w14:textId="194C1B2C" w:rsidR="001103AD" w:rsidRPr="005F59B0" w:rsidRDefault="001103AD" w:rsidP="00ED53B1">
                      <w:pPr>
                        <w:pStyle w:val="a7"/>
                        <w:numPr>
                          <w:ilvl w:val="0"/>
                          <w:numId w:val="36"/>
                        </w:numPr>
                        <w:spacing w:after="0" w:line="240" w:lineRule="auto"/>
                        <w:ind w:left="284" w:hanging="284"/>
                        <w:jc w:val="both"/>
                        <w:rPr>
                          <w:color w:val="000000" w:themeColor="text1"/>
                        </w:rPr>
                      </w:pPr>
                      <w:r>
                        <w:rPr>
                          <w:color w:val="000000" w:themeColor="text1"/>
                        </w:rPr>
                        <w:t>Высказывать и обосновывать собственную точку зрения по вопросу, обсуждаемому в тексте.</w:t>
                      </w:r>
                    </w:p>
                    <w:p w14:paraId="5AA64B42" w14:textId="77777777" w:rsidR="001103AD" w:rsidRDefault="001103AD" w:rsidP="004024ED">
                      <w:pPr>
                        <w:jc w:val="center"/>
                      </w:pPr>
                    </w:p>
                  </w:txbxContent>
                </v:textbox>
                <w10:wrap anchorx="margin"/>
              </v:roundrect>
            </w:pict>
          </mc:Fallback>
        </mc:AlternateContent>
      </w:r>
    </w:p>
    <w:p w14:paraId="6067ABB9" w14:textId="0E63080A" w:rsidR="004024ED" w:rsidRDefault="004024ED" w:rsidP="00A30BB2">
      <w:pPr>
        <w:rPr>
          <w:b/>
          <w:bCs/>
          <w:sz w:val="26"/>
          <w:szCs w:val="26"/>
        </w:rPr>
      </w:pPr>
    </w:p>
    <w:p w14:paraId="4F02DF5E" w14:textId="39A0F519" w:rsidR="004024ED" w:rsidRDefault="004024ED" w:rsidP="00A30BB2">
      <w:pPr>
        <w:rPr>
          <w:b/>
          <w:bCs/>
          <w:sz w:val="26"/>
          <w:szCs w:val="26"/>
        </w:rPr>
      </w:pPr>
    </w:p>
    <w:p w14:paraId="7B26136B" w14:textId="6FE9735A" w:rsidR="004024ED" w:rsidRDefault="004024ED" w:rsidP="00A30BB2">
      <w:pPr>
        <w:rPr>
          <w:b/>
          <w:bCs/>
          <w:sz w:val="26"/>
          <w:szCs w:val="26"/>
        </w:rPr>
      </w:pPr>
    </w:p>
    <w:p w14:paraId="3AE41CFF" w14:textId="5C393595" w:rsidR="004024ED" w:rsidRDefault="004024ED" w:rsidP="00A30BB2">
      <w:pPr>
        <w:rPr>
          <w:b/>
          <w:bCs/>
          <w:sz w:val="26"/>
          <w:szCs w:val="26"/>
        </w:rPr>
      </w:pPr>
    </w:p>
    <w:p w14:paraId="19C971E5" w14:textId="60230CB8" w:rsidR="004024ED" w:rsidRDefault="004024ED" w:rsidP="00A30BB2">
      <w:pPr>
        <w:rPr>
          <w:b/>
          <w:bCs/>
          <w:sz w:val="26"/>
          <w:szCs w:val="26"/>
        </w:rPr>
      </w:pPr>
    </w:p>
    <w:p w14:paraId="3BABE754" w14:textId="47D7CB2B" w:rsidR="004024ED" w:rsidRDefault="004024ED" w:rsidP="00A30BB2">
      <w:pPr>
        <w:rPr>
          <w:b/>
          <w:bCs/>
          <w:sz w:val="26"/>
          <w:szCs w:val="26"/>
        </w:rPr>
      </w:pPr>
    </w:p>
    <w:p w14:paraId="56EE7E8E" w14:textId="66ABD1E5" w:rsidR="004024ED" w:rsidRDefault="004024ED" w:rsidP="00A30BB2">
      <w:pPr>
        <w:rPr>
          <w:b/>
          <w:bCs/>
          <w:sz w:val="26"/>
          <w:szCs w:val="26"/>
        </w:rPr>
      </w:pPr>
    </w:p>
    <w:p w14:paraId="61A9A47D" w14:textId="5E25B992" w:rsidR="004024ED" w:rsidRDefault="004024ED" w:rsidP="00A30BB2">
      <w:pPr>
        <w:rPr>
          <w:b/>
          <w:bCs/>
          <w:sz w:val="26"/>
          <w:szCs w:val="26"/>
        </w:rPr>
      </w:pPr>
    </w:p>
    <w:p w14:paraId="6DB9D082" w14:textId="0479AA8C" w:rsidR="004024ED" w:rsidRDefault="00152CBE" w:rsidP="00A30BB2">
      <w:pPr>
        <w:rPr>
          <w:b/>
          <w:bCs/>
          <w:sz w:val="26"/>
          <w:szCs w:val="26"/>
        </w:rPr>
      </w:pPr>
      <w:r>
        <w:rPr>
          <w:b/>
          <w:bCs/>
          <w:noProof/>
          <w:sz w:val="26"/>
          <w:szCs w:val="26"/>
          <w:lang w:eastAsia="ru-RU"/>
        </w:rPr>
        <mc:AlternateContent>
          <mc:Choice Requires="wps">
            <w:drawing>
              <wp:anchor distT="0" distB="0" distL="114300" distR="114300" simplePos="0" relativeHeight="251719680" behindDoc="0" locked="0" layoutInCell="1" allowOverlap="1" wp14:anchorId="4A9069BE" wp14:editId="718A4046">
                <wp:simplePos x="0" y="0"/>
                <wp:positionH relativeFrom="column">
                  <wp:posOffset>3147060</wp:posOffset>
                </wp:positionH>
                <wp:positionV relativeFrom="paragraph">
                  <wp:posOffset>101600</wp:posOffset>
                </wp:positionV>
                <wp:extent cx="133350" cy="361950"/>
                <wp:effectExtent l="19050" t="0" r="38100" b="38100"/>
                <wp:wrapNone/>
                <wp:docPr id="124" name="Стрелка: вниз 124"/>
                <wp:cNvGraphicFramePr/>
                <a:graphic xmlns:a="http://schemas.openxmlformats.org/drawingml/2006/main">
                  <a:graphicData uri="http://schemas.microsoft.com/office/word/2010/wordprocessingShape">
                    <wps:wsp>
                      <wps:cNvSpPr/>
                      <wps:spPr>
                        <a:xfrm>
                          <a:off x="0" y="0"/>
                          <a:ext cx="133350" cy="361950"/>
                        </a:xfrm>
                        <a:prstGeom prst="down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5210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24" o:spid="_x0000_s1026" type="#_x0000_t67" style="position:absolute;margin-left:247.8pt;margin-top:8pt;width:10.5pt;height: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" adj="17621" fillcolor="#c00000" strokecolor="#c00000" strokeweight="1pt"/>
            </w:pict>
          </mc:Fallback>
        </mc:AlternateContent>
      </w:r>
    </w:p>
    <w:p w14:paraId="44F2C8E9" w14:textId="77013C31" w:rsidR="00675E43" w:rsidRDefault="00152CBE" w:rsidP="00A30BB2">
      <w:pPr>
        <w:rPr>
          <w:b/>
          <w:bCs/>
          <w:sz w:val="26"/>
          <w:szCs w:val="26"/>
        </w:rPr>
      </w:pPr>
      <w:r>
        <w:rPr>
          <w:b/>
          <w:bCs/>
          <w:noProof/>
          <w:sz w:val="26"/>
          <w:szCs w:val="26"/>
          <w:lang w:eastAsia="ru-RU"/>
        </w:rPr>
        <mc:AlternateContent>
          <mc:Choice Requires="wps">
            <w:drawing>
              <wp:anchor distT="0" distB="0" distL="114300" distR="114300" simplePos="0" relativeHeight="251718656" behindDoc="0" locked="0" layoutInCell="1" allowOverlap="1" wp14:anchorId="33330851" wp14:editId="4F6A0E4C">
                <wp:simplePos x="0" y="0"/>
                <wp:positionH relativeFrom="margin">
                  <wp:align>left</wp:align>
                </wp:positionH>
                <wp:positionV relativeFrom="paragraph">
                  <wp:posOffset>160655</wp:posOffset>
                </wp:positionV>
                <wp:extent cx="5943600" cy="3848100"/>
                <wp:effectExtent l="0" t="0" r="57150" b="19050"/>
                <wp:wrapNone/>
                <wp:docPr id="123" name="Прямоугольник: загнутый угол 123"/>
                <wp:cNvGraphicFramePr/>
                <a:graphic xmlns:a="http://schemas.openxmlformats.org/drawingml/2006/main">
                  <a:graphicData uri="http://schemas.microsoft.com/office/word/2010/wordprocessingShape">
                    <wps:wsp>
                      <wps:cNvSpPr/>
                      <wps:spPr>
                        <a:xfrm>
                          <a:off x="0" y="0"/>
                          <a:ext cx="5943600" cy="3848100"/>
                        </a:xfrm>
                        <a:prstGeom prst="foldedCorner">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D5A22A0" w14:textId="77777777" w:rsidR="001103AD" w:rsidRDefault="001103AD" w:rsidP="00152CBE">
                            <w:pPr>
                              <w:spacing w:after="0" w:line="240" w:lineRule="auto"/>
                              <w:jc w:val="center"/>
                              <w:rPr>
                                <w:b/>
                                <w:bCs/>
                                <w:color w:val="663300"/>
                              </w:rPr>
                            </w:pPr>
                          </w:p>
                          <w:p w14:paraId="6976AFDD" w14:textId="3B072D1A" w:rsidR="001103AD" w:rsidRPr="00152CBE" w:rsidRDefault="001103AD" w:rsidP="00152CBE">
                            <w:pPr>
                              <w:spacing w:after="0" w:line="240" w:lineRule="auto"/>
                              <w:jc w:val="center"/>
                              <w:rPr>
                                <w:b/>
                                <w:bCs/>
                                <w:color w:val="663300"/>
                              </w:rPr>
                            </w:pPr>
                            <w:r w:rsidRPr="00152CBE">
                              <w:rPr>
                                <w:b/>
                                <w:bCs/>
                                <w:color w:val="663300"/>
                              </w:rPr>
                              <w:t>ЧИТАТЕЛЬСКИЕ ДЕЙСТВИЯ,</w:t>
                            </w:r>
                          </w:p>
                          <w:p w14:paraId="0945AC79" w14:textId="77777777" w:rsidR="001103AD" w:rsidRPr="00152CBE" w:rsidRDefault="001103AD" w:rsidP="00152CBE">
                            <w:pPr>
                              <w:spacing w:after="0" w:line="240" w:lineRule="auto"/>
                              <w:jc w:val="center"/>
                              <w:rPr>
                                <w:b/>
                                <w:bCs/>
                                <w:color w:val="663300"/>
                              </w:rPr>
                            </w:pPr>
                            <w:r w:rsidRPr="00152CBE">
                              <w:rPr>
                                <w:b/>
                                <w:bCs/>
                                <w:color w:val="663300"/>
                              </w:rPr>
                              <w:t xml:space="preserve">связанные с </w:t>
                            </w:r>
                            <w:r w:rsidRPr="00152CBE">
                              <w:rPr>
                                <w:b/>
                                <w:bCs/>
                                <w:color w:val="663300"/>
                                <w:u w:val="single" w:color="000066"/>
                              </w:rPr>
                              <w:t>использованием информации из текста</w:t>
                            </w:r>
                            <w:r w:rsidRPr="00152CBE">
                              <w:rPr>
                                <w:b/>
                                <w:bCs/>
                                <w:color w:val="663300"/>
                              </w:rPr>
                              <w:t>:</w:t>
                            </w:r>
                          </w:p>
                          <w:p w14:paraId="50F642BF" w14:textId="77777777" w:rsidR="001103AD" w:rsidRPr="00152CBE" w:rsidRDefault="001103AD" w:rsidP="00152CBE">
                            <w:pPr>
                              <w:pStyle w:val="a7"/>
                              <w:spacing w:line="240" w:lineRule="auto"/>
                              <w:ind w:left="426"/>
                              <w:rPr>
                                <w:color w:val="663300"/>
                              </w:rPr>
                            </w:pPr>
                            <w:r w:rsidRPr="00152CBE">
                              <w:rPr>
                                <w:color w:val="663300"/>
                              </w:rPr>
                              <w:t xml:space="preserve">Умение применять информацию, представленную в тексте для </w:t>
                            </w:r>
                            <w:r w:rsidRPr="00152CBE">
                              <w:rPr>
                                <w:color w:val="663300"/>
                                <w:u w:val="single"/>
                              </w:rPr>
                              <w:t>решения различных</w:t>
                            </w:r>
                            <w:r w:rsidRPr="00152CBE">
                              <w:rPr>
                                <w:color w:val="663300"/>
                              </w:rPr>
                              <w:t xml:space="preserve"> учебно-познавательных и учебно-практических </w:t>
                            </w:r>
                            <w:r w:rsidRPr="00152CBE">
                              <w:rPr>
                                <w:color w:val="663300"/>
                                <w:u w:val="single" w:color="000066"/>
                              </w:rPr>
                              <w:t>задач</w:t>
                            </w:r>
                            <w:r w:rsidRPr="00152CBE">
                              <w:rPr>
                                <w:color w:val="663300"/>
                              </w:rPr>
                              <w:t>.</w:t>
                            </w:r>
                          </w:p>
                          <w:p w14:paraId="126B7A59" w14:textId="77777777" w:rsidR="001103AD" w:rsidRPr="00152CBE" w:rsidRDefault="001103AD" w:rsidP="00152CBE">
                            <w:pPr>
                              <w:spacing w:after="0" w:line="240" w:lineRule="auto"/>
                              <w:jc w:val="center"/>
                              <w:rPr>
                                <w:b/>
                                <w:bCs/>
                                <w:color w:val="663300"/>
                              </w:rPr>
                            </w:pPr>
                            <w:r w:rsidRPr="00152CBE">
                              <w:rPr>
                                <w:b/>
                                <w:bCs/>
                                <w:color w:val="663300"/>
                              </w:rPr>
                              <w:t>ЧИТАТЕЛЬСКИЕ УМЕНИЯ:</w:t>
                            </w:r>
                          </w:p>
                          <w:p w14:paraId="40415D75" w14:textId="77777777" w:rsidR="001103AD" w:rsidRPr="00152CBE" w:rsidRDefault="001103AD" w:rsidP="00ED53B1">
                            <w:pPr>
                              <w:pStyle w:val="a7"/>
                              <w:numPr>
                                <w:ilvl w:val="0"/>
                                <w:numId w:val="36"/>
                              </w:numPr>
                              <w:spacing w:after="0" w:line="240" w:lineRule="auto"/>
                              <w:ind w:left="284" w:hanging="284"/>
                              <w:jc w:val="both"/>
                              <w:rPr>
                                <w:color w:val="663300"/>
                              </w:rPr>
                            </w:pPr>
                            <w:r w:rsidRPr="00152CBE">
                              <w:rPr>
                                <w:color w:val="663300"/>
                              </w:rPr>
                              <w:t>Использовать информацию из текста для решения практической задачи (планирование поездки, выбор телефона и т.п.) без привлечения фоновых знаний.</w:t>
                            </w:r>
                          </w:p>
                          <w:p w14:paraId="26AB2307" w14:textId="77777777" w:rsidR="001103AD" w:rsidRPr="00152CBE" w:rsidRDefault="001103AD" w:rsidP="00ED53B1">
                            <w:pPr>
                              <w:pStyle w:val="a7"/>
                              <w:numPr>
                                <w:ilvl w:val="0"/>
                                <w:numId w:val="36"/>
                              </w:numPr>
                              <w:spacing w:after="0" w:line="240" w:lineRule="auto"/>
                              <w:ind w:left="284" w:hanging="284"/>
                              <w:jc w:val="both"/>
                              <w:rPr>
                                <w:color w:val="663300"/>
                              </w:rPr>
                            </w:pPr>
                            <w:r w:rsidRPr="00152CBE">
                              <w:rPr>
                                <w:color w:val="663300"/>
                              </w:rPr>
                              <w:t>Использовать информацию из текста для решения практической задачи с привлечением фоновых знаний.</w:t>
                            </w:r>
                          </w:p>
                          <w:p w14:paraId="0E6B8F00" w14:textId="77777777" w:rsidR="001103AD" w:rsidRPr="00152CBE" w:rsidRDefault="001103AD" w:rsidP="00ED53B1">
                            <w:pPr>
                              <w:pStyle w:val="a7"/>
                              <w:numPr>
                                <w:ilvl w:val="0"/>
                                <w:numId w:val="36"/>
                              </w:numPr>
                              <w:spacing w:after="0" w:line="240" w:lineRule="auto"/>
                              <w:ind w:left="284" w:hanging="284"/>
                              <w:jc w:val="both"/>
                              <w:rPr>
                                <w:color w:val="663300"/>
                              </w:rPr>
                            </w:pPr>
                            <w:r w:rsidRPr="00152CBE">
                              <w:rPr>
                                <w:color w:val="663300"/>
                              </w:rPr>
                              <w:t>Формулировать на основе полученной из текста информации собственную гипотезу.</w:t>
                            </w:r>
                          </w:p>
                          <w:p w14:paraId="4F59A31A" w14:textId="77777777" w:rsidR="001103AD" w:rsidRPr="00152CBE" w:rsidRDefault="001103AD" w:rsidP="00ED53B1">
                            <w:pPr>
                              <w:pStyle w:val="a7"/>
                              <w:numPr>
                                <w:ilvl w:val="0"/>
                                <w:numId w:val="36"/>
                              </w:numPr>
                              <w:spacing w:after="0" w:line="240" w:lineRule="auto"/>
                              <w:ind w:left="284" w:hanging="284"/>
                              <w:jc w:val="both"/>
                              <w:rPr>
                                <w:color w:val="663300"/>
                              </w:rPr>
                            </w:pPr>
                            <w:r w:rsidRPr="00152CBE">
                              <w:rPr>
                                <w:color w:val="663300"/>
                              </w:rPr>
                              <w:t>Прогнозировать события, течение процесса, результаты эксперимента на основе информации текста.</w:t>
                            </w:r>
                          </w:p>
                          <w:p w14:paraId="3CD30DD0" w14:textId="77777777" w:rsidR="001103AD" w:rsidRPr="00152CBE" w:rsidRDefault="001103AD" w:rsidP="00ED53B1">
                            <w:pPr>
                              <w:pStyle w:val="a7"/>
                              <w:numPr>
                                <w:ilvl w:val="0"/>
                                <w:numId w:val="36"/>
                              </w:numPr>
                              <w:spacing w:after="0" w:line="240" w:lineRule="auto"/>
                              <w:ind w:left="284" w:hanging="284"/>
                              <w:jc w:val="both"/>
                              <w:rPr>
                                <w:color w:val="663300"/>
                              </w:rPr>
                            </w:pPr>
                            <w:r w:rsidRPr="00152CBE">
                              <w:rPr>
                                <w:color w:val="663300"/>
                              </w:rPr>
                              <w:t>Предлагать интерпретацию нового явления, принадлежащего к тому же классу явлений, который обсуждается в тексте (в том числе с переносом из одной предметной области в другую.</w:t>
                            </w:r>
                          </w:p>
                          <w:p w14:paraId="07C5B796" w14:textId="77777777" w:rsidR="001103AD" w:rsidRPr="00152CBE" w:rsidRDefault="001103AD" w:rsidP="00ED53B1">
                            <w:pPr>
                              <w:pStyle w:val="a7"/>
                              <w:numPr>
                                <w:ilvl w:val="0"/>
                                <w:numId w:val="36"/>
                              </w:numPr>
                              <w:spacing w:after="0" w:line="240" w:lineRule="auto"/>
                              <w:ind w:left="284" w:hanging="284"/>
                              <w:jc w:val="both"/>
                              <w:rPr>
                                <w:color w:val="663300"/>
                              </w:rPr>
                            </w:pPr>
                            <w:r w:rsidRPr="00152CBE">
                              <w:rPr>
                                <w:color w:val="663300"/>
                              </w:rPr>
                              <w:t>Выявлять между прочитанным и современной реальностью.</w:t>
                            </w:r>
                          </w:p>
                          <w:p w14:paraId="21E952B3" w14:textId="77777777" w:rsidR="001103AD" w:rsidRDefault="001103AD" w:rsidP="00152C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33085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Прямоугольник: загнутый угол 123" o:spid="_x0000_s1049" type="#_x0000_t65" style="position:absolute;margin-left:0;margin-top:12.65pt;width:468pt;height:303pt;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" adj="18000" fillcolor="#fff2cc [663]" strokecolor="#1f3763 [1604]" strokeweight="1pt">
                <v:stroke joinstyle="miter"/>
                <v:textbox>
                  <w:txbxContent>
                    <w:p w14:paraId="1D5A22A0" w14:textId="77777777" w:rsidR="001103AD" w:rsidRDefault="001103AD" w:rsidP="00152CBE">
                      <w:pPr>
                        <w:spacing w:after="0" w:line="240" w:lineRule="auto"/>
                        <w:jc w:val="center"/>
                        <w:rPr>
                          <w:b/>
                          <w:bCs/>
                          <w:color w:val="663300"/>
                        </w:rPr>
                      </w:pPr>
                    </w:p>
                    <w:p w14:paraId="6976AFDD" w14:textId="3B072D1A" w:rsidR="001103AD" w:rsidRPr="00152CBE" w:rsidRDefault="001103AD" w:rsidP="00152CBE">
                      <w:pPr>
                        <w:spacing w:after="0" w:line="240" w:lineRule="auto"/>
                        <w:jc w:val="center"/>
                        <w:rPr>
                          <w:b/>
                          <w:bCs/>
                          <w:color w:val="663300"/>
                        </w:rPr>
                      </w:pPr>
                      <w:r w:rsidRPr="00152CBE">
                        <w:rPr>
                          <w:b/>
                          <w:bCs/>
                          <w:color w:val="663300"/>
                        </w:rPr>
                        <w:t>ЧИТАТЕЛЬСКИЕ ДЕЙСТВИЯ,</w:t>
                      </w:r>
                    </w:p>
                    <w:p w14:paraId="0945AC79" w14:textId="77777777" w:rsidR="001103AD" w:rsidRPr="00152CBE" w:rsidRDefault="001103AD" w:rsidP="00152CBE">
                      <w:pPr>
                        <w:spacing w:after="0" w:line="240" w:lineRule="auto"/>
                        <w:jc w:val="center"/>
                        <w:rPr>
                          <w:b/>
                          <w:bCs/>
                          <w:color w:val="663300"/>
                        </w:rPr>
                      </w:pPr>
                      <w:r w:rsidRPr="00152CBE">
                        <w:rPr>
                          <w:b/>
                          <w:bCs/>
                          <w:color w:val="663300"/>
                        </w:rPr>
                        <w:t xml:space="preserve">связанные с </w:t>
                      </w:r>
                      <w:r w:rsidRPr="00152CBE">
                        <w:rPr>
                          <w:b/>
                          <w:bCs/>
                          <w:color w:val="663300"/>
                          <w:u w:val="single" w:color="000066"/>
                        </w:rPr>
                        <w:t>использованием информации из текста</w:t>
                      </w:r>
                      <w:r w:rsidRPr="00152CBE">
                        <w:rPr>
                          <w:b/>
                          <w:bCs/>
                          <w:color w:val="663300"/>
                        </w:rPr>
                        <w:t>:</w:t>
                      </w:r>
                    </w:p>
                    <w:p w14:paraId="50F642BF" w14:textId="77777777" w:rsidR="001103AD" w:rsidRPr="00152CBE" w:rsidRDefault="001103AD" w:rsidP="00152CBE">
                      <w:pPr>
                        <w:pStyle w:val="a7"/>
                        <w:spacing w:line="240" w:lineRule="auto"/>
                        <w:ind w:left="426"/>
                        <w:rPr>
                          <w:color w:val="663300"/>
                        </w:rPr>
                      </w:pPr>
                      <w:r w:rsidRPr="00152CBE">
                        <w:rPr>
                          <w:color w:val="663300"/>
                        </w:rPr>
                        <w:t xml:space="preserve">Умение применять информацию, представленную в тексте для </w:t>
                      </w:r>
                      <w:r w:rsidRPr="00152CBE">
                        <w:rPr>
                          <w:color w:val="663300"/>
                          <w:u w:val="single"/>
                        </w:rPr>
                        <w:t>решения различных</w:t>
                      </w:r>
                      <w:r w:rsidRPr="00152CBE">
                        <w:rPr>
                          <w:color w:val="663300"/>
                        </w:rPr>
                        <w:t xml:space="preserve"> учебно-познавательных и учебно-практических </w:t>
                      </w:r>
                      <w:r w:rsidRPr="00152CBE">
                        <w:rPr>
                          <w:color w:val="663300"/>
                          <w:u w:val="single" w:color="000066"/>
                        </w:rPr>
                        <w:t>задач</w:t>
                      </w:r>
                      <w:r w:rsidRPr="00152CBE">
                        <w:rPr>
                          <w:color w:val="663300"/>
                        </w:rPr>
                        <w:t>.</w:t>
                      </w:r>
                    </w:p>
                    <w:p w14:paraId="126B7A59" w14:textId="77777777" w:rsidR="001103AD" w:rsidRPr="00152CBE" w:rsidRDefault="001103AD" w:rsidP="00152CBE">
                      <w:pPr>
                        <w:spacing w:after="0" w:line="240" w:lineRule="auto"/>
                        <w:jc w:val="center"/>
                        <w:rPr>
                          <w:b/>
                          <w:bCs/>
                          <w:color w:val="663300"/>
                        </w:rPr>
                      </w:pPr>
                      <w:r w:rsidRPr="00152CBE">
                        <w:rPr>
                          <w:b/>
                          <w:bCs/>
                          <w:color w:val="663300"/>
                        </w:rPr>
                        <w:t>ЧИТАТЕЛЬСКИЕ УМЕНИЯ:</w:t>
                      </w:r>
                    </w:p>
                    <w:p w14:paraId="40415D75" w14:textId="77777777" w:rsidR="001103AD" w:rsidRPr="00152CBE" w:rsidRDefault="001103AD" w:rsidP="00ED53B1">
                      <w:pPr>
                        <w:pStyle w:val="a7"/>
                        <w:numPr>
                          <w:ilvl w:val="0"/>
                          <w:numId w:val="36"/>
                        </w:numPr>
                        <w:spacing w:after="0" w:line="240" w:lineRule="auto"/>
                        <w:ind w:left="284" w:hanging="284"/>
                        <w:jc w:val="both"/>
                        <w:rPr>
                          <w:color w:val="663300"/>
                        </w:rPr>
                      </w:pPr>
                      <w:r w:rsidRPr="00152CBE">
                        <w:rPr>
                          <w:color w:val="663300"/>
                        </w:rPr>
                        <w:t>Использовать информацию из текста для решения практической задачи (планирование поездки, выбор телефона и т.п.) без привлечения фоновых знаний.</w:t>
                      </w:r>
                    </w:p>
                    <w:p w14:paraId="26AB2307" w14:textId="77777777" w:rsidR="001103AD" w:rsidRPr="00152CBE" w:rsidRDefault="001103AD" w:rsidP="00ED53B1">
                      <w:pPr>
                        <w:pStyle w:val="a7"/>
                        <w:numPr>
                          <w:ilvl w:val="0"/>
                          <w:numId w:val="36"/>
                        </w:numPr>
                        <w:spacing w:after="0" w:line="240" w:lineRule="auto"/>
                        <w:ind w:left="284" w:hanging="284"/>
                        <w:jc w:val="both"/>
                        <w:rPr>
                          <w:color w:val="663300"/>
                        </w:rPr>
                      </w:pPr>
                      <w:r w:rsidRPr="00152CBE">
                        <w:rPr>
                          <w:color w:val="663300"/>
                        </w:rPr>
                        <w:t>Использовать информацию из текста для решения практической задачи с привлечением фоновых знаний.</w:t>
                      </w:r>
                    </w:p>
                    <w:p w14:paraId="0E6B8F00" w14:textId="77777777" w:rsidR="001103AD" w:rsidRPr="00152CBE" w:rsidRDefault="001103AD" w:rsidP="00ED53B1">
                      <w:pPr>
                        <w:pStyle w:val="a7"/>
                        <w:numPr>
                          <w:ilvl w:val="0"/>
                          <w:numId w:val="36"/>
                        </w:numPr>
                        <w:spacing w:after="0" w:line="240" w:lineRule="auto"/>
                        <w:ind w:left="284" w:hanging="284"/>
                        <w:jc w:val="both"/>
                        <w:rPr>
                          <w:color w:val="663300"/>
                        </w:rPr>
                      </w:pPr>
                      <w:r w:rsidRPr="00152CBE">
                        <w:rPr>
                          <w:color w:val="663300"/>
                        </w:rPr>
                        <w:t>Формулировать на основе полученной из текста информации собственную гипотезу.</w:t>
                      </w:r>
                    </w:p>
                    <w:p w14:paraId="4F59A31A" w14:textId="77777777" w:rsidR="001103AD" w:rsidRPr="00152CBE" w:rsidRDefault="001103AD" w:rsidP="00ED53B1">
                      <w:pPr>
                        <w:pStyle w:val="a7"/>
                        <w:numPr>
                          <w:ilvl w:val="0"/>
                          <w:numId w:val="36"/>
                        </w:numPr>
                        <w:spacing w:after="0" w:line="240" w:lineRule="auto"/>
                        <w:ind w:left="284" w:hanging="284"/>
                        <w:jc w:val="both"/>
                        <w:rPr>
                          <w:color w:val="663300"/>
                        </w:rPr>
                      </w:pPr>
                      <w:r w:rsidRPr="00152CBE">
                        <w:rPr>
                          <w:color w:val="663300"/>
                        </w:rPr>
                        <w:t>Прогнозировать события, течение процесса, результаты эксперимента на основе информации текста.</w:t>
                      </w:r>
                    </w:p>
                    <w:p w14:paraId="3CD30DD0" w14:textId="77777777" w:rsidR="001103AD" w:rsidRPr="00152CBE" w:rsidRDefault="001103AD" w:rsidP="00ED53B1">
                      <w:pPr>
                        <w:pStyle w:val="a7"/>
                        <w:numPr>
                          <w:ilvl w:val="0"/>
                          <w:numId w:val="36"/>
                        </w:numPr>
                        <w:spacing w:after="0" w:line="240" w:lineRule="auto"/>
                        <w:ind w:left="284" w:hanging="284"/>
                        <w:jc w:val="both"/>
                        <w:rPr>
                          <w:color w:val="663300"/>
                        </w:rPr>
                      </w:pPr>
                      <w:r w:rsidRPr="00152CBE">
                        <w:rPr>
                          <w:color w:val="663300"/>
                        </w:rPr>
                        <w:t>Предлагать интерпретацию нового явления, принадлежащего к тому же классу явлений, который обсуждается в тексте (в том числе с переносом из одной предметной области в другую.</w:t>
                      </w:r>
                    </w:p>
                    <w:p w14:paraId="07C5B796" w14:textId="77777777" w:rsidR="001103AD" w:rsidRPr="00152CBE" w:rsidRDefault="001103AD" w:rsidP="00ED53B1">
                      <w:pPr>
                        <w:pStyle w:val="a7"/>
                        <w:numPr>
                          <w:ilvl w:val="0"/>
                          <w:numId w:val="36"/>
                        </w:numPr>
                        <w:spacing w:after="0" w:line="240" w:lineRule="auto"/>
                        <w:ind w:left="284" w:hanging="284"/>
                        <w:jc w:val="both"/>
                        <w:rPr>
                          <w:color w:val="663300"/>
                        </w:rPr>
                      </w:pPr>
                      <w:r w:rsidRPr="00152CBE">
                        <w:rPr>
                          <w:color w:val="663300"/>
                        </w:rPr>
                        <w:t>Выявлять между прочитанным и современной реальностью.</w:t>
                      </w:r>
                    </w:p>
                    <w:p w14:paraId="21E952B3" w14:textId="77777777" w:rsidR="001103AD" w:rsidRDefault="001103AD" w:rsidP="00152CBE">
                      <w:pPr>
                        <w:jc w:val="center"/>
                      </w:pPr>
                    </w:p>
                  </w:txbxContent>
                </v:textbox>
                <w10:wrap anchorx="margin"/>
              </v:shape>
            </w:pict>
          </mc:Fallback>
        </mc:AlternateContent>
      </w:r>
    </w:p>
    <w:p w14:paraId="48A9C5DF" w14:textId="44EEA53B" w:rsidR="004024ED" w:rsidRDefault="004024ED" w:rsidP="00A30BB2">
      <w:pPr>
        <w:rPr>
          <w:b/>
          <w:bCs/>
          <w:sz w:val="26"/>
          <w:szCs w:val="26"/>
        </w:rPr>
      </w:pPr>
    </w:p>
    <w:p w14:paraId="72F91F10" w14:textId="5A298E44" w:rsidR="006F2E7A" w:rsidRDefault="006F2E7A" w:rsidP="00A30BB2">
      <w:pPr>
        <w:rPr>
          <w:b/>
          <w:bCs/>
          <w:sz w:val="26"/>
          <w:szCs w:val="26"/>
        </w:rPr>
      </w:pPr>
    </w:p>
    <w:p w14:paraId="07439E73" w14:textId="482249CA" w:rsidR="006F2E7A" w:rsidRDefault="006F2E7A" w:rsidP="00A30BB2">
      <w:pPr>
        <w:rPr>
          <w:b/>
          <w:bCs/>
          <w:sz w:val="26"/>
          <w:szCs w:val="26"/>
        </w:rPr>
      </w:pPr>
    </w:p>
    <w:p w14:paraId="6675A412" w14:textId="4A2430A3" w:rsidR="006F2E7A" w:rsidRDefault="006F2E7A" w:rsidP="00A30BB2">
      <w:pPr>
        <w:rPr>
          <w:b/>
          <w:bCs/>
          <w:sz w:val="26"/>
          <w:szCs w:val="26"/>
        </w:rPr>
      </w:pPr>
    </w:p>
    <w:p w14:paraId="696ABED8" w14:textId="3F28584F" w:rsidR="006F2E7A" w:rsidRDefault="006F2E7A" w:rsidP="00A30BB2">
      <w:pPr>
        <w:rPr>
          <w:b/>
          <w:bCs/>
          <w:sz w:val="26"/>
          <w:szCs w:val="26"/>
        </w:rPr>
      </w:pPr>
    </w:p>
    <w:p w14:paraId="09D0A180" w14:textId="23D053F7" w:rsidR="006F2E7A" w:rsidRDefault="006F2E7A" w:rsidP="00A30BB2">
      <w:pPr>
        <w:rPr>
          <w:b/>
          <w:bCs/>
          <w:sz w:val="26"/>
          <w:szCs w:val="26"/>
        </w:rPr>
      </w:pPr>
    </w:p>
    <w:p w14:paraId="0A31E182" w14:textId="36A4E33C" w:rsidR="006F2E7A" w:rsidRDefault="006F2E7A" w:rsidP="00A30BB2">
      <w:pPr>
        <w:rPr>
          <w:b/>
          <w:bCs/>
          <w:sz w:val="26"/>
          <w:szCs w:val="26"/>
        </w:rPr>
      </w:pPr>
    </w:p>
    <w:p w14:paraId="6EAE58AC" w14:textId="60D001E3" w:rsidR="006F2E7A" w:rsidRDefault="006F2E7A" w:rsidP="00A30BB2">
      <w:pPr>
        <w:rPr>
          <w:b/>
          <w:bCs/>
          <w:sz w:val="26"/>
          <w:szCs w:val="26"/>
        </w:rPr>
      </w:pPr>
    </w:p>
    <w:p w14:paraId="26E54113" w14:textId="7B76E2C9" w:rsidR="006F2E7A" w:rsidRDefault="006F2E7A" w:rsidP="00A30BB2">
      <w:pPr>
        <w:rPr>
          <w:b/>
          <w:bCs/>
          <w:sz w:val="26"/>
          <w:szCs w:val="26"/>
        </w:rPr>
      </w:pPr>
    </w:p>
    <w:p w14:paraId="1AE74404" w14:textId="77777777" w:rsidR="006F2E7A" w:rsidRDefault="006F2E7A" w:rsidP="00A30BB2">
      <w:pPr>
        <w:rPr>
          <w:b/>
          <w:bCs/>
          <w:sz w:val="26"/>
          <w:szCs w:val="26"/>
        </w:rPr>
      </w:pPr>
    </w:p>
    <w:p w14:paraId="00370F35" w14:textId="6D856218" w:rsidR="006F2E7A" w:rsidRDefault="006F2E7A" w:rsidP="00A30BB2">
      <w:pPr>
        <w:rPr>
          <w:b/>
          <w:bCs/>
          <w:sz w:val="26"/>
          <w:szCs w:val="26"/>
        </w:rPr>
      </w:pPr>
    </w:p>
    <w:p w14:paraId="31111C4B" w14:textId="205587C1" w:rsidR="00650D16" w:rsidRDefault="00650D16" w:rsidP="00A30BB2">
      <w:pPr>
        <w:rPr>
          <w:b/>
          <w:bCs/>
          <w:sz w:val="26"/>
          <w:szCs w:val="26"/>
        </w:rPr>
      </w:pPr>
    </w:p>
    <w:p w14:paraId="0C82E358" w14:textId="037C91DB" w:rsidR="00A30BB2" w:rsidRPr="00E6647B" w:rsidRDefault="00A30BB2" w:rsidP="00E6647B">
      <w:pPr>
        <w:shd w:val="clear" w:color="auto" w:fill="E6CCDF"/>
        <w:rPr>
          <w:b/>
          <w:bCs/>
          <w:color w:val="000000" w:themeColor="text1"/>
          <w:sz w:val="26"/>
          <w:szCs w:val="26"/>
        </w:rPr>
      </w:pPr>
      <w:r w:rsidRPr="00E6647B">
        <w:rPr>
          <w:b/>
          <w:bCs/>
          <w:color w:val="000000" w:themeColor="text1"/>
          <w:sz w:val="26"/>
          <w:szCs w:val="26"/>
        </w:rPr>
        <w:lastRenderedPageBreak/>
        <w:t xml:space="preserve">В исследовании </w:t>
      </w:r>
      <w:r w:rsidRPr="00E6647B">
        <w:rPr>
          <w:b/>
          <w:bCs/>
          <w:color w:val="000000" w:themeColor="text1"/>
          <w:sz w:val="26"/>
          <w:szCs w:val="26"/>
          <w:lang w:val="en-US"/>
        </w:rPr>
        <w:t>PISA</w:t>
      </w:r>
      <w:r w:rsidRPr="00E6647B">
        <w:rPr>
          <w:b/>
          <w:bCs/>
          <w:color w:val="000000" w:themeColor="text1"/>
          <w:sz w:val="26"/>
          <w:szCs w:val="26"/>
        </w:rPr>
        <w:t xml:space="preserve"> выделены 6 уровней читательской грамотности.</w:t>
      </w:r>
    </w:p>
    <w:p w14:paraId="14586ED4" w14:textId="77777777" w:rsidR="00A30BB2" w:rsidRPr="00D01250" w:rsidRDefault="00A30BB2" w:rsidP="00A30BB2">
      <w:pPr>
        <w:jc w:val="both"/>
        <w:rPr>
          <w:sz w:val="26"/>
          <w:szCs w:val="26"/>
        </w:rPr>
      </w:pPr>
      <w:r w:rsidRPr="00D01250">
        <w:rPr>
          <w:sz w:val="26"/>
          <w:szCs w:val="26"/>
        </w:rPr>
        <w:t>Характеристики читательских умений, соответствующих каждому из шести уровней читательской грамотности</w:t>
      </w:r>
    </w:p>
    <w:p w14:paraId="1FA075E9" w14:textId="77777777" w:rsidR="00A30BB2" w:rsidRPr="00D01250" w:rsidRDefault="00A30BB2" w:rsidP="00E969A3">
      <w:pPr>
        <w:spacing w:after="0"/>
        <w:ind w:left="426" w:hanging="426"/>
        <w:jc w:val="both"/>
        <w:rPr>
          <w:sz w:val="26"/>
          <w:szCs w:val="26"/>
        </w:rPr>
      </w:pPr>
      <w:r w:rsidRPr="00E6647B">
        <w:rPr>
          <w:sz w:val="26"/>
          <w:szCs w:val="26"/>
          <w:shd w:val="clear" w:color="auto" w:fill="E6CCDF"/>
        </w:rPr>
        <w:t xml:space="preserve">1а </w:t>
      </w:r>
      <w:r w:rsidRPr="00D01250">
        <w:rPr>
          <w:sz w:val="26"/>
          <w:szCs w:val="26"/>
        </w:rPr>
        <w:t xml:space="preserve">- Читатель способен найти в тексте одну или несколько единиц информации, </w:t>
      </w:r>
      <w:r w:rsidRPr="00D01250">
        <w:rPr>
          <w:sz w:val="26"/>
          <w:szCs w:val="26"/>
          <w:u w:val="single"/>
        </w:rPr>
        <w:t>изложенной в явном виде</w:t>
      </w:r>
      <w:r w:rsidRPr="00D01250">
        <w:rPr>
          <w:sz w:val="26"/>
          <w:szCs w:val="26"/>
        </w:rPr>
        <w:t xml:space="preserve">, распознать главную тему текста или цель автора, создавшего текст </w:t>
      </w:r>
      <w:r w:rsidRPr="00D01250">
        <w:rPr>
          <w:sz w:val="26"/>
          <w:szCs w:val="26"/>
          <w:u w:val="single"/>
        </w:rPr>
        <w:t>на тему, знакомую читателю</w:t>
      </w:r>
      <w:r w:rsidRPr="00D01250">
        <w:rPr>
          <w:sz w:val="26"/>
          <w:szCs w:val="26"/>
        </w:rPr>
        <w:t xml:space="preserve">. Читатель способен установить связь между сообщением текста и общеизвестными, житейскими знаниями. Обычно искомая информация лежит </w:t>
      </w:r>
      <w:r w:rsidRPr="00D01250">
        <w:rPr>
          <w:sz w:val="26"/>
          <w:szCs w:val="26"/>
          <w:u w:val="single"/>
        </w:rPr>
        <w:t>на поверхности текста и специально выделена</w:t>
      </w:r>
      <w:r w:rsidRPr="00D01250">
        <w:rPr>
          <w:sz w:val="26"/>
          <w:szCs w:val="26"/>
        </w:rPr>
        <w:t xml:space="preserve">; текст практически </w:t>
      </w:r>
      <w:r w:rsidRPr="00D01250">
        <w:rPr>
          <w:sz w:val="26"/>
          <w:szCs w:val="26"/>
          <w:u w:val="single"/>
        </w:rPr>
        <w:t>не содержит противоречивой информации</w:t>
      </w:r>
      <w:r w:rsidRPr="00D01250">
        <w:rPr>
          <w:sz w:val="26"/>
          <w:szCs w:val="26"/>
        </w:rPr>
        <w:t xml:space="preserve">. И текст, и вопрос к нему </w:t>
      </w:r>
      <w:r w:rsidRPr="00D01250">
        <w:rPr>
          <w:sz w:val="26"/>
          <w:szCs w:val="26"/>
          <w:u w:val="single"/>
        </w:rPr>
        <w:t>содержат подсказки</w:t>
      </w:r>
      <w:r w:rsidRPr="00D01250">
        <w:rPr>
          <w:sz w:val="26"/>
          <w:szCs w:val="26"/>
        </w:rPr>
        <w:t>, помогающие читателю найти информацию, необходимую для ответа на вопрос.</w:t>
      </w:r>
    </w:p>
    <w:p w14:paraId="69D83CA4" w14:textId="77777777" w:rsidR="00A30BB2" w:rsidRPr="00D01250" w:rsidRDefault="00A30BB2" w:rsidP="00E969A3">
      <w:pPr>
        <w:spacing w:after="0"/>
        <w:ind w:left="426" w:hanging="426"/>
        <w:jc w:val="both"/>
        <w:rPr>
          <w:sz w:val="26"/>
          <w:szCs w:val="26"/>
        </w:rPr>
      </w:pPr>
      <w:r w:rsidRPr="00E6647B">
        <w:rPr>
          <w:sz w:val="26"/>
          <w:szCs w:val="26"/>
          <w:shd w:val="clear" w:color="auto" w:fill="E6CCDF"/>
        </w:rPr>
        <w:t xml:space="preserve">1б </w:t>
      </w:r>
      <w:r w:rsidRPr="00D01250">
        <w:rPr>
          <w:sz w:val="26"/>
          <w:szCs w:val="26"/>
        </w:rPr>
        <w:t xml:space="preserve">- Читатель способен найти в тексте одну единицу информации, </w:t>
      </w:r>
      <w:r w:rsidRPr="00D01250">
        <w:rPr>
          <w:sz w:val="26"/>
          <w:szCs w:val="26"/>
          <w:u w:val="single"/>
        </w:rPr>
        <w:t>изложенной в явном виде</w:t>
      </w:r>
      <w:r w:rsidRPr="00D01250">
        <w:rPr>
          <w:sz w:val="26"/>
          <w:szCs w:val="26"/>
        </w:rPr>
        <w:t xml:space="preserve">. Текст </w:t>
      </w:r>
      <w:r w:rsidRPr="00D01250">
        <w:rPr>
          <w:sz w:val="26"/>
          <w:szCs w:val="26"/>
          <w:u w:val="single"/>
        </w:rPr>
        <w:t>коротки</w:t>
      </w:r>
      <w:r>
        <w:rPr>
          <w:sz w:val="26"/>
          <w:szCs w:val="26"/>
          <w:u w:val="single"/>
        </w:rPr>
        <w:t>й</w:t>
      </w:r>
      <w:r w:rsidRPr="00D01250">
        <w:rPr>
          <w:sz w:val="26"/>
          <w:szCs w:val="26"/>
          <w:u w:val="single"/>
        </w:rPr>
        <w:t>, синтаксически прост</w:t>
      </w:r>
      <w:r>
        <w:rPr>
          <w:sz w:val="26"/>
          <w:szCs w:val="26"/>
          <w:u w:val="single"/>
        </w:rPr>
        <w:t>ой</w:t>
      </w:r>
      <w:r w:rsidRPr="00D01250">
        <w:rPr>
          <w:sz w:val="26"/>
          <w:szCs w:val="26"/>
        </w:rPr>
        <w:t xml:space="preserve">. Тема и тип текста </w:t>
      </w:r>
      <w:r w:rsidRPr="00D01250">
        <w:rPr>
          <w:sz w:val="26"/>
          <w:szCs w:val="26"/>
          <w:u w:val="single"/>
        </w:rPr>
        <w:t>знакомы читателю</w:t>
      </w:r>
      <w:r w:rsidRPr="00D01250">
        <w:rPr>
          <w:sz w:val="26"/>
          <w:szCs w:val="26"/>
        </w:rPr>
        <w:t xml:space="preserve"> (обычно это повествование или простой список). Как правило, такой текст </w:t>
      </w:r>
      <w:r w:rsidRPr="00D01250">
        <w:rPr>
          <w:sz w:val="26"/>
          <w:szCs w:val="26"/>
          <w:u w:val="single"/>
        </w:rPr>
        <w:t>содержит подсказки для читателя, например, иллюстрации или повторения</w:t>
      </w:r>
      <w:r w:rsidRPr="00D01250">
        <w:rPr>
          <w:sz w:val="26"/>
          <w:szCs w:val="26"/>
        </w:rPr>
        <w:t xml:space="preserve">. Текст </w:t>
      </w:r>
      <w:r w:rsidRPr="00D01250">
        <w:rPr>
          <w:sz w:val="26"/>
          <w:szCs w:val="26"/>
          <w:u w:val="single"/>
        </w:rPr>
        <w:t>не содержит противоречивой или избыточной информации</w:t>
      </w:r>
      <w:r w:rsidRPr="00D01250">
        <w:rPr>
          <w:sz w:val="26"/>
          <w:szCs w:val="26"/>
        </w:rPr>
        <w:t>. Для интерпретации такого текста требуется связать соседние сообщения текста.</w:t>
      </w:r>
    </w:p>
    <w:p w14:paraId="279B46FB" w14:textId="77777777" w:rsidR="00A30BB2" w:rsidRPr="00D01250" w:rsidRDefault="00A30BB2" w:rsidP="00E969A3">
      <w:pPr>
        <w:spacing w:after="0"/>
        <w:ind w:left="426" w:hanging="426"/>
        <w:jc w:val="both"/>
        <w:rPr>
          <w:sz w:val="26"/>
          <w:szCs w:val="26"/>
        </w:rPr>
      </w:pPr>
      <w:r w:rsidRPr="00E6647B">
        <w:rPr>
          <w:sz w:val="26"/>
          <w:szCs w:val="26"/>
          <w:shd w:val="clear" w:color="auto" w:fill="E6CCDF"/>
        </w:rPr>
        <w:t xml:space="preserve">2 </w:t>
      </w:r>
      <w:r w:rsidRPr="00D01250">
        <w:rPr>
          <w:sz w:val="26"/>
          <w:szCs w:val="26"/>
        </w:rPr>
        <w:t xml:space="preserve">- </w:t>
      </w:r>
      <w:r w:rsidRPr="00D01250">
        <w:rPr>
          <w:sz w:val="26"/>
          <w:szCs w:val="26"/>
        </w:rPr>
        <w:tab/>
        <w:t xml:space="preserve">Читатель способен найти в тексте одну или несколько единиц информации, </w:t>
      </w:r>
      <w:r w:rsidRPr="00D01250">
        <w:rPr>
          <w:sz w:val="26"/>
          <w:szCs w:val="26"/>
          <w:u w:val="single"/>
        </w:rPr>
        <w:t>требующей дополнительного, но несложного осмысления</w:t>
      </w:r>
      <w:r w:rsidRPr="00D01250">
        <w:rPr>
          <w:sz w:val="26"/>
          <w:szCs w:val="26"/>
        </w:rPr>
        <w:t xml:space="preserve">, распознать </w:t>
      </w:r>
      <w:r w:rsidRPr="00FD7DB3">
        <w:rPr>
          <w:sz w:val="26"/>
          <w:szCs w:val="26"/>
          <w:u w:val="single"/>
        </w:rPr>
        <w:t>главную мысль</w:t>
      </w:r>
      <w:r w:rsidRPr="00D01250">
        <w:rPr>
          <w:sz w:val="26"/>
          <w:szCs w:val="26"/>
        </w:rPr>
        <w:t xml:space="preserve"> текста, понять </w:t>
      </w:r>
      <w:r w:rsidRPr="00D01250">
        <w:rPr>
          <w:sz w:val="26"/>
          <w:szCs w:val="26"/>
          <w:u w:val="single"/>
        </w:rPr>
        <w:t>связи отдельных частей текста</w:t>
      </w:r>
      <w:r w:rsidRPr="00D01250">
        <w:rPr>
          <w:sz w:val="26"/>
          <w:szCs w:val="26"/>
        </w:rPr>
        <w:t xml:space="preserve">, </w:t>
      </w:r>
      <w:r w:rsidRPr="00D01250">
        <w:rPr>
          <w:sz w:val="26"/>
          <w:szCs w:val="26"/>
          <w:u w:val="single"/>
        </w:rPr>
        <w:t>интерпретировать</w:t>
      </w:r>
      <w:r w:rsidRPr="00D01250">
        <w:rPr>
          <w:sz w:val="26"/>
          <w:szCs w:val="26"/>
        </w:rPr>
        <w:t xml:space="preserve"> отдельные части текста, сравнивая или противопоставляя отдельные сообщения текста. Для осмысления текста читатель должен </w:t>
      </w:r>
      <w:r w:rsidRPr="00D01250">
        <w:rPr>
          <w:sz w:val="26"/>
          <w:szCs w:val="26"/>
          <w:u w:val="single"/>
        </w:rPr>
        <w:t>установить ряд связей между текстом и внетекстовыми знаниями</w:t>
      </w:r>
      <w:r w:rsidRPr="00D01250">
        <w:rPr>
          <w:sz w:val="26"/>
          <w:szCs w:val="26"/>
        </w:rPr>
        <w:t>, опираясь на личный опыт и собственные отношения.</w:t>
      </w:r>
    </w:p>
    <w:p w14:paraId="0AFED823" w14:textId="77777777" w:rsidR="00A30BB2" w:rsidRPr="00D01250" w:rsidRDefault="00A30BB2" w:rsidP="00E969A3">
      <w:pPr>
        <w:spacing w:after="0"/>
        <w:ind w:left="426" w:hanging="426"/>
        <w:jc w:val="both"/>
        <w:rPr>
          <w:sz w:val="26"/>
          <w:szCs w:val="26"/>
        </w:rPr>
      </w:pPr>
      <w:r w:rsidRPr="00E6647B">
        <w:rPr>
          <w:sz w:val="26"/>
          <w:szCs w:val="26"/>
          <w:shd w:val="clear" w:color="auto" w:fill="E6CCDF"/>
        </w:rPr>
        <w:t xml:space="preserve">3 </w:t>
      </w:r>
      <w:r w:rsidRPr="00D01250">
        <w:rPr>
          <w:sz w:val="26"/>
          <w:szCs w:val="26"/>
        </w:rPr>
        <w:t xml:space="preserve">- </w:t>
      </w:r>
      <w:r w:rsidRPr="00D01250">
        <w:rPr>
          <w:sz w:val="26"/>
          <w:szCs w:val="26"/>
        </w:rPr>
        <w:tab/>
        <w:t xml:space="preserve">Читатель способен установить такие </w:t>
      </w:r>
      <w:r w:rsidRPr="00D01250">
        <w:rPr>
          <w:sz w:val="26"/>
          <w:szCs w:val="26"/>
          <w:u w:val="single"/>
        </w:rPr>
        <w:t>связи между единицами текстовой информации</w:t>
      </w:r>
      <w:r w:rsidRPr="00D01250">
        <w:rPr>
          <w:sz w:val="26"/>
          <w:szCs w:val="26"/>
        </w:rPr>
        <w:t xml:space="preserve">, которые удовлетворяют </w:t>
      </w:r>
      <w:r w:rsidRPr="00D01250">
        <w:rPr>
          <w:sz w:val="26"/>
          <w:szCs w:val="26"/>
          <w:u w:val="single"/>
        </w:rPr>
        <w:t>нескольким критериям</w:t>
      </w:r>
      <w:r w:rsidRPr="00D01250">
        <w:rPr>
          <w:sz w:val="26"/>
          <w:szCs w:val="26"/>
        </w:rPr>
        <w:t xml:space="preserve">. Для выделения главной мысли текста необходимо </w:t>
      </w:r>
      <w:r w:rsidRPr="00D01250">
        <w:rPr>
          <w:sz w:val="26"/>
          <w:szCs w:val="26"/>
          <w:u w:val="single"/>
        </w:rPr>
        <w:t>связать и интерпретировать</w:t>
      </w:r>
      <w:r w:rsidRPr="00D01250">
        <w:rPr>
          <w:sz w:val="26"/>
          <w:szCs w:val="26"/>
        </w:rPr>
        <w:t xml:space="preserve"> отдельные части текста. Сравнение, противопоставление и категоризация отдельных сообщений текста проводится одновременно </w:t>
      </w:r>
      <w:r w:rsidRPr="00D01250">
        <w:rPr>
          <w:sz w:val="26"/>
          <w:szCs w:val="26"/>
          <w:u w:val="single"/>
        </w:rPr>
        <w:t>по нескольким основаниям</w:t>
      </w:r>
      <w:r w:rsidRPr="00D01250">
        <w:rPr>
          <w:sz w:val="26"/>
          <w:szCs w:val="26"/>
        </w:rPr>
        <w:t xml:space="preserve">. Часто искомая информация </w:t>
      </w:r>
      <w:r w:rsidRPr="00D01250">
        <w:rPr>
          <w:sz w:val="26"/>
          <w:szCs w:val="26"/>
          <w:u w:val="single"/>
        </w:rPr>
        <w:t>не сообщается в явном виде</w:t>
      </w:r>
      <w:r w:rsidRPr="00D01250">
        <w:rPr>
          <w:sz w:val="26"/>
          <w:szCs w:val="26"/>
        </w:rPr>
        <w:t xml:space="preserve">, текст содержит немало </w:t>
      </w:r>
      <w:r w:rsidRPr="00D01250">
        <w:rPr>
          <w:sz w:val="26"/>
          <w:szCs w:val="26"/>
          <w:u w:val="single"/>
        </w:rPr>
        <w:t>противоречивой информации и других трудностей</w:t>
      </w:r>
      <w:r w:rsidRPr="00D01250">
        <w:rPr>
          <w:sz w:val="26"/>
          <w:szCs w:val="26"/>
        </w:rPr>
        <w:t xml:space="preserve">: некоторые идеи текста </w:t>
      </w:r>
      <w:r w:rsidRPr="00D01250">
        <w:rPr>
          <w:sz w:val="26"/>
          <w:szCs w:val="26"/>
          <w:u w:val="single"/>
        </w:rPr>
        <w:t>не отвечают читательским ожиданиям или сформулированы через отрицание</w:t>
      </w:r>
      <w:r w:rsidRPr="00D01250">
        <w:rPr>
          <w:sz w:val="26"/>
          <w:szCs w:val="26"/>
        </w:rPr>
        <w:t xml:space="preserve">. Для осмысления текста читатель должен </w:t>
      </w:r>
      <w:r w:rsidRPr="00D01250">
        <w:rPr>
          <w:sz w:val="26"/>
          <w:szCs w:val="26"/>
          <w:u w:val="single"/>
        </w:rPr>
        <w:t>разъяснить</w:t>
      </w:r>
      <w:r w:rsidRPr="00D01250">
        <w:rPr>
          <w:sz w:val="26"/>
          <w:szCs w:val="26"/>
        </w:rPr>
        <w:t xml:space="preserve"> отдельные элементы содержания и формы текста или дать их оценку. Некоторые задания этого уровня требуют </w:t>
      </w:r>
      <w:r w:rsidRPr="00D01250">
        <w:rPr>
          <w:sz w:val="26"/>
          <w:szCs w:val="26"/>
          <w:u w:val="single"/>
        </w:rPr>
        <w:t>детального понимания связи между сообщениями текста и общеизвестными, повседневными знаниями</w:t>
      </w:r>
      <w:r w:rsidRPr="00D01250">
        <w:rPr>
          <w:sz w:val="26"/>
          <w:szCs w:val="26"/>
        </w:rPr>
        <w:t>, некоторые задания предполагают опору на знания, не самые общеизвестные.</w:t>
      </w:r>
    </w:p>
    <w:p w14:paraId="6DB67F18" w14:textId="77777777" w:rsidR="00A30BB2" w:rsidRPr="00D01250" w:rsidRDefault="00A30BB2" w:rsidP="00E969A3">
      <w:pPr>
        <w:spacing w:after="0"/>
        <w:ind w:left="426" w:hanging="426"/>
        <w:jc w:val="both"/>
        <w:rPr>
          <w:sz w:val="26"/>
          <w:szCs w:val="26"/>
        </w:rPr>
      </w:pPr>
      <w:r w:rsidRPr="00E6647B">
        <w:rPr>
          <w:sz w:val="26"/>
          <w:szCs w:val="26"/>
          <w:shd w:val="clear" w:color="auto" w:fill="E6CCDF"/>
        </w:rPr>
        <w:t xml:space="preserve">4 </w:t>
      </w:r>
      <w:r w:rsidRPr="00D01250">
        <w:rPr>
          <w:sz w:val="26"/>
          <w:szCs w:val="26"/>
        </w:rPr>
        <w:t xml:space="preserve">- Читатель способен находить и связывать единицы информации, </w:t>
      </w:r>
      <w:r w:rsidRPr="00D01250">
        <w:rPr>
          <w:sz w:val="26"/>
          <w:szCs w:val="26"/>
          <w:u w:val="single"/>
        </w:rPr>
        <w:t>не сообщенной в явном виде</w:t>
      </w:r>
      <w:r w:rsidRPr="00D01250">
        <w:rPr>
          <w:sz w:val="26"/>
          <w:szCs w:val="26"/>
        </w:rPr>
        <w:t xml:space="preserve">. Некоторые задания этого уровня требуют </w:t>
      </w:r>
      <w:r w:rsidRPr="00D01250">
        <w:rPr>
          <w:sz w:val="26"/>
          <w:szCs w:val="26"/>
          <w:u w:val="single"/>
        </w:rPr>
        <w:t>понимания языковых нюансов в их связи с целостным сообщением текста</w:t>
      </w:r>
      <w:r w:rsidRPr="00D01250">
        <w:rPr>
          <w:sz w:val="26"/>
          <w:szCs w:val="26"/>
        </w:rPr>
        <w:t xml:space="preserve">. Другие задания предполагают понимание текста на тему, </w:t>
      </w:r>
      <w:r w:rsidRPr="00D01250">
        <w:rPr>
          <w:sz w:val="26"/>
          <w:szCs w:val="26"/>
          <w:u w:val="single"/>
        </w:rPr>
        <w:t>незнакомую читателю</w:t>
      </w:r>
      <w:r w:rsidRPr="00D01250">
        <w:rPr>
          <w:sz w:val="26"/>
          <w:szCs w:val="26"/>
        </w:rPr>
        <w:t xml:space="preserve">. Читатель должен обнаружить </w:t>
      </w:r>
      <w:r w:rsidRPr="00D01250">
        <w:rPr>
          <w:sz w:val="26"/>
          <w:szCs w:val="26"/>
        </w:rPr>
        <w:lastRenderedPageBreak/>
        <w:t xml:space="preserve">детальное и точное понимание </w:t>
      </w:r>
      <w:r w:rsidRPr="00D01250">
        <w:rPr>
          <w:sz w:val="26"/>
          <w:szCs w:val="26"/>
          <w:u w:val="single"/>
        </w:rPr>
        <w:t>длинных и сложных текстов с незнакомым содержанием и формой</w:t>
      </w:r>
      <w:r w:rsidRPr="00D01250">
        <w:rPr>
          <w:sz w:val="26"/>
          <w:szCs w:val="26"/>
        </w:rPr>
        <w:t xml:space="preserve">. Основанием для читательской оценки и гипотез, развивающих мысль автора, служат </w:t>
      </w:r>
      <w:r w:rsidRPr="00D01250">
        <w:rPr>
          <w:sz w:val="26"/>
          <w:szCs w:val="26"/>
          <w:u w:val="single"/>
        </w:rPr>
        <w:t>специальные знания</w:t>
      </w:r>
      <w:r w:rsidRPr="00D01250">
        <w:rPr>
          <w:sz w:val="26"/>
          <w:szCs w:val="26"/>
        </w:rPr>
        <w:t>, сообщенные в тексте.</w:t>
      </w:r>
    </w:p>
    <w:p w14:paraId="0D36A765" w14:textId="77777777" w:rsidR="00A30BB2" w:rsidRPr="00D01250" w:rsidRDefault="00A30BB2" w:rsidP="00E969A3">
      <w:pPr>
        <w:spacing w:after="0"/>
        <w:ind w:left="426" w:hanging="426"/>
        <w:jc w:val="both"/>
        <w:rPr>
          <w:sz w:val="26"/>
          <w:szCs w:val="26"/>
        </w:rPr>
      </w:pPr>
      <w:r w:rsidRPr="00E6647B">
        <w:rPr>
          <w:sz w:val="26"/>
          <w:szCs w:val="26"/>
          <w:shd w:val="clear" w:color="auto" w:fill="E6CCDF"/>
        </w:rPr>
        <w:t xml:space="preserve">5 </w:t>
      </w:r>
      <w:r w:rsidRPr="00D01250">
        <w:rPr>
          <w:sz w:val="26"/>
          <w:szCs w:val="26"/>
        </w:rPr>
        <w:t xml:space="preserve">- </w:t>
      </w:r>
      <w:r w:rsidRPr="00D01250">
        <w:rPr>
          <w:sz w:val="26"/>
          <w:szCs w:val="26"/>
        </w:rPr>
        <w:tab/>
        <w:t xml:space="preserve">Читатель способен находить и связывать единицы информации из </w:t>
      </w:r>
      <w:r w:rsidRPr="00D01250">
        <w:rPr>
          <w:sz w:val="26"/>
          <w:szCs w:val="26"/>
          <w:u w:val="single"/>
        </w:rPr>
        <w:t>самых глубинных слоев текста</w:t>
      </w:r>
      <w:r w:rsidRPr="00D01250">
        <w:rPr>
          <w:sz w:val="26"/>
          <w:szCs w:val="26"/>
        </w:rPr>
        <w:t xml:space="preserve">. Читателю постоянно приходится </w:t>
      </w:r>
      <w:r w:rsidRPr="00D01250">
        <w:rPr>
          <w:sz w:val="26"/>
          <w:szCs w:val="26"/>
          <w:u w:val="single"/>
        </w:rPr>
        <w:t>отбирать информацию</w:t>
      </w:r>
      <w:r w:rsidRPr="00D01250">
        <w:rPr>
          <w:sz w:val="26"/>
          <w:szCs w:val="26"/>
        </w:rPr>
        <w:t xml:space="preserve">, относящуюся к задаче, </w:t>
      </w:r>
      <w:r w:rsidRPr="00D01250">
        <w:rPr>
          <w:sz w:val="26"/>
          <w:szCs w:val="26"/>
          <w:u w:val="single"/>
        </w:rPr>
        <w:t>среди множества сходных единиц информации</w:t>
      </w:r>
      <w:r w:rsidRPr="00D01250">
        <w:rPr>
          <w:sz w:val="26"/>
          <w:szCs w:val="26"/>
        </w:rPr>
        <w:t xml:space="preserve">. Осмысление текста опирается </w:t>
      </w:r>
      <w:r w:rsidRPr="00D01250">
        <w:rPr>
          <w:sz w:val="26"/>
          <w:szCs w:val="26"/>
          <w:u w:val="single"/>
        </w:rPr>
        <w:t>на академические, специализированные знания</w:t>
      </w:r>
      <w:r w:rsidRPr="00D01250">
        <w:rPr>
          <w:sz w:val="26"/>
          <w:szCs w:val="26"/>
        </w:rPr>
        <w:t xml:space="preserve">. Содержание и форма текстов </w:t>
      </w:r>
      <w:r w:rsidRPr="00D01250">
        <w:rPr>
          <w:sz w:val="26"/>
          <w:szCs w:val="26"/>
          <w:u w:val="single"/>
        </w:rPr>
        <w:t>незнакомы</w:t>
      </w:r>
      <w:r w:rsidRPr="00D01250">
        <w:rPr>
          <w:sz w:val="26"/>
          <w:szCs w:val="26"/>
        </w:rPr>
        <w:t xml:space="preserve"> читателю. Задания предполагают вычитывание и понимание понятий, которые </w:t>
      </w:r>
      <w:r w:rsidRPr="00D01250">
        <w:rPr>
          <w:sz w:val="26"/>
          <w:szCs w:val="26"/>
          <w:u w:val="single"/>
        </w:rPr>
        <w:t>противоречат читательским ожиданиям</w:t>
      </w:r>
      <w:r w:rsidRPr="00D01250">
        <w:rPr>
          <w:sz w:val="26"/>
          <w:szCs w:val="26"/>
        </w:rPr>
        <w:t>.</w:t>
      </w:r>
    </w:p>
    <w:p w14:paraId="04C081EC" w14:textId="77777777" w:rsidR="00A30BB2" w:rsidRPr="00D01250" w:rsidRDefault="00A30BB2" w:rsidP="00E969A3">
      <w:pPr>
        <w:spacing w:after="0"/>
        <w:ind w:left="426" w:hanging="426"/>
        <w:jc w:val="both"/>
        <w:rPr>
          <w:sz w:val="26"/>
          <w:szCs w:val="26"/>
        </w:rPr>
      </w:pPr>
      <w:r w:rsidRPr="00E6647B">
        <w:rPr>
          <w:sz w:val="26"/>
          <w:szCs w:val="26"/>
          <w:shd w:val="clear" w:color="auto" w:fill="E6CCDF"/>
        </w:rPr>
        <w:t xml:space="preserve">6 </w:t>
      </w:r>
      <w:r w:rsidRPr="00D01250">
        <w:rPr>
          <w:sz w:val="26"/>
          <w:szCs w:val="26"/>
        </w:rPr>
        <w:t xml:space="preserve">- </w:t>
      </w:r>
      <w:r w:rsidRPr="00D01250">
        <w:rPr>
          <w:sz w:val="26"/>
          <w:szCs w:val="26"/>
        </w:rPr>
        <w:tab/>
        <w:t xml:space="preserve">Читатель способен детально и точно интерпретировать текст </w:t>
      </w:r>
      <w:r w:rsidRPr="00D01250">
        <w:rPr>
          <w:sz w:val="26"/>
          <w:szCs w:val="26"/>
          <w:u w:val="single"/>
        </w:rPr>
        <w:t>в целом</w:t>
      </w:r>
      <w:r w:rsidRPr="00D01250">
        <w:rPr>
          <w:sz w:val="26"/>
          <w:szCs w:val="26"/>
        </w:rPr>
        <w:t xml:space="preserve">, </w:t>
      </w:r>
      <w:r w:rsidRPr="00D01250">
        <w:rPr>
          <w:sz w:val="26"/>
          <w:szCs w:val="26"/>
          <w:u w:val="single"/>
        </w:rPr>
        <w:t>все его части</w:t>
      </w:r>
      <w:r w:rsidRPr="00D01250">
        <w:rPr>
          <w:sz w:val="26"/>
          <w:szCs w:val="26"/>
        </w:rPr>
        <w:t xml:space="preserve">, </w:t>
      </w:r>
      <w:r w:rsidRPr="00D01250">
        <w:rPr>
          <w:sz w:val="26"/>
          <w:szCs w:val="26"/>
          <w:u w:val="single"/>
        </w:rPr>
        <w:t>каждую единицу информации, сообщенной в самых глубинных слоях текста</w:t>
      </w:r>
      <w:r w:rsidRPr="00D01250">
        <w:rPr>
          <w:sz w:val="26"/>
          <w:szCs w:val="26"/>
        </w:rPr>
        <w:t xml:space="preserve">, и каждую </w:t>
      </w:r>
      <w:r w:rsidRPr="00D01250">
        <w:rPr>
          <w:sz w:val="26"/>
          <w:szCs w:val="26"/>
          <w:u w:val="single"/>
        </w:rPr>
        <w:t>деталь формы</w:t>
      </w:r>
      <w:r w:rsidRPr="00D01250">
        <w:rPr>
          <w:sz w:val="26"/>
          <w:szCs w:val="26"/>
        </w:rPr>
        <w:t xml:space="preserve">. Читатель демонстрирует </w:t>
      </w:r>
      <w:r w:rsidRPr="00D01250">
        <w:rPr>
          <w:sz w:val="26"/>
          <w:szCs w:val="26"/>
          <w:u w:val="single"/>
        </w:rPr>
        <w:t>полное и подробное понимание нескольких текстов и связей между ними</w:t>
      </w:r>
      <w:r w:rsidRPr="00D01250">
        <w:rPr>
          <w:sz w:val="26"/>
          <w:szCs w:val="26"/>
        </w:rPr>
        <w:t xml:space="preserve">. Требуется понимание </w:t>
      </w:r>
      <w:r w:rsidRPr="00D01250">
        <w:rPr>
          <w:sz w:val="26"/>
          <w:szCs w:val="26"/>
          <w:u w:val="single"/>
        </w:rPr>
        <w:t>незнакомых ему идей</w:t>
      </w:r>
      <w:r w:rsidRPr="00D01250">
        <w:rPr>
          <w:sz w:val="26"/>
          <w:szCs w:val="26"/>
        </w:rPr>
        <w:t xml:space="preserve"> в тексте, содержащем </w:t>
      </w:r>
      <w:r w:rsidRPr="00D01250">
        <w:rPr>
          <w:sz w:val="26"/>
          <w:szCs w:val="26"/>
          <w:u w:val="single"/>
        </w:rPr>
        <w:t>противоречивую информацию</w:t>
      </w:r>
      <w:r w:rsidRPr="00D01250">
        <w:rPr>
          <w:sz w:val="26"/>
          <w:szCs w:val="26"/>
        </w:rPr>
        <w:t xml:space="preserve">. Для интерпретации идей читателю необходимо </w:t>
      </w:r>
      <w:r w:rsidRPr="00D01250">
        <w:rPr>
          <w:sz w:val="26"/>
          <w:szCs w:val="26"/>
          <w:u w:val="single"/>
        </w:rPr>
        <w:t>самостоятельно строить абстрактные понятия</w:t>
      </w:r>
      <w:r w:rsidRPr="00D01250">
        <w:rPr>
          <w:sz w:val="26"/>
          <w:szCs w:val="26"/>
        </w:rPr>
        <w:t xml:space="preserve">. Читатель способен давать </w:t>
      </w:r>
      <w:r w:rsidRPr="00D01250">
        <w:rPr>
          <w:sz w:val="26"/>
          <w:szCs w:val="26"/>
          <w:u w:val="single"/>
        </w:rPr>
        <w:t>критическую оценку сложному тексту на незнакомую тему</w:t>
      </w:r>
      <w:r w:rsidRPr="00D01250">
        <w:rPr>
          <w:sz w:val="26"/>
          <w:szCs w:val="26"/>
        </w:rPr>
        <w:t xml:space="preserve">, </w:t>
      </w:r>
      <w:r w:rsidRPr="00D01250">
        <w:rPr>
          <w:sz w:val="26"/>
          <w:szCs w:val="26"/>
          <w:u w:val="single"/>
        </w:rPr>
        <w:t>выдвигать гипотезы</w:t>
      </w:r>
      <w:r w:rsidRPr="00D01250">
        <w:rPr>
          <w:sz w:val="26"/>
          <w:szCs w:val="26"/>
        </w:rPr>
        <w:t xml:space="preserve"> на основании прочитанного, опираясь одновременно на </w:t>
      </w:r>
      <w:r w:rsidRPr="00D01250">
        <w:rPr>
          <w:sz w:val="26"/>
          <w:szCs w:val="26"/>
          <w:u w:val="single"/>
        </w:rPr>
        <w:t>несколько критериев</w:t>
      </w:r>
      <w:r w:rsidRPr="00D01250">
        <w:rPr>
          <w:sz w:val="26"/>
          <w:szCs w:val="26"/>
        </w:rPr>
        <w:t xml:space="preserve"> и учитывая </w:t>
      </w:r>
      <w:r w:rsidRPr="00D01250">
        <w:rPr>
          <w:sz w:val="26"/>
          <w:szCs w:val="26"/>
          <w:u w:val="single"/>
        </w:rPr>
        <w:t>несколько точек зрения</w:t>
      </w:r>
      <w:r w:rsidRPr="00D01250">
        <w:rPr>
          <w:sz w:val="26"/>
          <w:szCs w:val="26"/>
        </w:rPr>
        <w:t>.</w:t>
      </w:r>
    </w:p>
    <w:p w14:paraId="6844DEFF" w14:textId="77777777" w:rsidR="00A30BB2" w:rsidRPr="00D01250" w:rsidRDefault="00A30BB2" w:rsidP="00A30BB2">
      <w:pPr>
        <w:tabs>
          <w:tab w:val="left" w:pos="426"/>
        </w:tabs>
        <w:jc w:val="both"/>
        <w:rPr>
          <w:sz w:val="26"/>
          <w:szCs w:val="26"/>
        </w:rPr>
      </w:pPr>
      <w:r w:rsidRPr="00D01250">
        <w:rPr>
          <w:sz w:val="26"/>
          <w:szCs w:val="26"/>
        </w:rPr>
        <w:t> </w:t>
      </w:r>
      <w:r w:rsidRPr="00D01250">
        <w:rPr>
          <w:sz w:val="26"/>
          <w:szCs w:val="26"/>
        </w:rPr>
        <w:tab/>
        <w:t xml:space="preserve">Читатели, </w:t>
      </w:r>
      <w:r w:rsidRPr="00D01250">
        <w:rPr>
          <w:b/>
          <w:bCs/>
          <w:sz w:val="26"/>
          <w:szCs w:val="26"/>
        </w:rPr>
        <w:t>достигшие 6-го уровня</w:t>
      </w:r>
      <w:r w:rsidRPr="00D01250">
        <w:rPr>
          <w:sz w:val="26"/>
          <w:szCs w:val="26"/>
        </w:rPr>
        <w:t xml:space="preserve"> читательской грамотности, являются высококомпетентными читателями. Их способность добывать из текста новую информацию и критически относиться к ней – чрезвычайно ценна для современного информационного общества, где развитие экономики и социального устройства зависят от возможности совершенствоваться и принимать решения, основанные на тонком учете всей доступной информации – всегда недостаточной, противоречивой, требующей учета разных точек зрения. Поэтому число граждан, </w:t>
      </w:r>
      <w:r w:rsidRPr="00D01250">
        <w:rPr>
          <w:sz w:val="26"/>
          <w:szCs w:val="26"/>
          <w:u w:val="single"/>
        </w:rPr>
        <w:t>уже готовых к таким действиям, невероятно важно для развития страны</w:t>
      </w:r>
      <w:r w:rsidRPr="00D01250">
        <w:rPr>
          <w:sz w:val="26"/>
          <w:szCs w:val="26"/>
        </w:rPr>
        <w:t xml:space="preserve">. </w:t>
      </w:r>
    </w:p>
    <w:p w14:paraId="352BD98B" w14:textId="77777777" w:rsidR="00A30BB2" w:rsidRPr="00D01250" w:rsidRDefault="00A30BB2" w:rsidP="00A30BB2">
      <w:pPr>
        <w:ind w:firstLine="426"/>
        <w:jc w:val="both"/>
        <w:rPr>
          <w:sz w:val="26"/>
          <w:szCs w:val="26"/>
        </w:rPr>
      </w:pPr>
      <w:r w:rsidRPr="00E6647B">
        <w:rPr>
          <w:sz w:val="26"/>
          <w:szCs w:val="26"/>
          <w:shd w:val="clear" w:color="auto" w:fill="FFFFFF" w:themeFill="background1"/>
        </w:rPr>
        <w:t xml:space="preserve">Читатели, </w:t>
      </w:r>
      <w:r w:rsidRPr="00E6647B">
        <w:rPr>
          <w:b/>
          <w:bCs/>
          <w:sz w:val="26"/>
          <w:szCs w:val="26"/>
          <w:shd w:val="clear" w:color="auto" w:fill="FFFFFF" w:themeFill="background1"/>
        </w:rPr>
        <w:t>достигшие 5-го уровня</w:t>
      </w:r>
      <w:r w:rsidRPr="00E6647B">
        <w:rPr>
          <w:sz w:val="26"/>
          <w:szCs w:val="26"/>
          <w:shd w:val="clear" w:color="auto" w:fill="FFFFFF" w:themeFill="background1"/>
        </w:rPr>
        <w:t xml:space="preserve"> читательской грамотности, уже сегодня входят в потенциал нации. Они в высшей степени готовы к дальнейшему образованию и могут войти в число профессионалов мирового класса.</w:t>
      </w:r>
    </w:p>
    <w:p w14:paraId="6E457B77" w14:textId="77777777" w:rsidR="00A30BB2" w:rsidRPr="00D01250" w:rsidRDefault="00A30BB2" w:rsidP="00A30BB2">
      <w:pPr>
        <w:ind w:firstLine="426"/>
        <w:jc w:val="both"/>
        <w:rPr>
          <w:sz w:val="26"/>
          <w:szCs w:val="26"/>
        </w:rPr>
      </w:pPr>
      <w:r w:rsidRPr="00D01250">
        <w:rPr>
          <w:sz w:val="26"/>
          <w:szCs w:val="26"/>
        </w:rPr>
        <w:t xml:space="preserve">Читатели, </w:t>
      </w:r>
      <w:r w:rsidRPr="00D01250">
        <w:rPr>
          <w:b/>
          <w:bCs/>
          <w:sz w:val="26"/>
          <w:szCs w:val="26"/>
        </w:rPr>
        <w:t>достигшие 4-го уровня</w:t>
      </w:r>
      <w:r w:rsidRPr="00D01250">
        <w:rPr>
          <w:sz w:val="26"/>
          <w:szCs w:val="26"/>
        </w:rPr>
        <w:t xml:space="preserve"> читательской грамотности, </w:t>
      </w:r>
      <w:r>
        <w:rPr>
          <w:sz w:val="26"/>
          <w:szCs w:val="26"/>
        </w:rPr>
        <w:t>демонстрируют</w:t>
      </w:r>
      <w:r w:rsidRPr="00D01250">
        <w:rPr>
          <w:sz w:val="26"/>
          <w:szCs w:val="26"/>
        </w:rPr>
        <w:t xml:space="preserve"> свою способность учиться с помощью текстов, приобретая не только бытовые, общежитейские знания, но и знания формальные, специализированные. </w:t>
      </w:r>
    </w:p>
    <w:p w14:paraId="7A9E797D" w14:textId="77777777" w:rsidR="00A30BB2" w:rsidRPr="00D01250" w:rsidRDefault="00A30BB2" w:rsidP="00E6647B">
      <w:pPr>
        <w:shd w:val="clear" w:color="auto" w:fill="FFFFFF" w:themeFill="background1"/>
        <w:ind w:firstLine="426"/>
        <w:jc w:val="both"/>
        <w:rPr>
          <w:sz w:val="26"/>
          <w:szCs w:val="26"/>
        </w:rPr>
      </w:pPr>
      <w:r w:rsidRPr="00D01250">
        <w:rPr>
          <w:sz w:val="26"/>
          <w:szCs w:val="26"/>
        </w:rPr>
        <w:t xml:space="preserve">Читатели, </w:t>
      </w:r>
      <w:r w:rsidRPr="00D01250">
        <w:rPr>
          <w:b/>
          <w:bCs/>
          <w:sz w:val="26"/>
          <w:szCs w:val="26"/>
        </w:rPr>
        <w:t>достигшие 3-го уровня</w:t>
      </w:r>
      <w:r w:rsidRPr="00D01250">
        <w:rPr>
          <w:sz w:val="26"/>
          <w:szCs w:val="26"/>
        </w:rPr>
        <w:t xml:space="preserve"> читательской грамотности, </w:t>
      </w:r>
      <w:r>
        <w:rPr>
          <w:sz w:val="26"/>
          <w:szCs w:val="26"/>
        </w:rPr>
        <w:t>показывают</w:t>
      </w:r>
      <w:r w:rsidRPr="00D01250">
        <w:rPr>
          <w:sz w:val="26"/>
          <w:szCs w:val="26"/>
        </w:rPr>
        <w:t xml:space="preserve"> начальную форму способности учиться с помощью текстов. Они способны с помощью текстов ориентироваться в новых житейских ситуациях. </w:t>
      </w:r>
    </w:p>
    <w:p w14:paraId="2CA7BAF4" w14:textId="77777777" w:rsidR="00A30BB2" w:rsidRPr="00D01250" w:rsidRDefault="00A30BB2" w:rsidP="00A30BB2">
      <w:pPr>
        <w:ind w:firstLine="426"/>
        <w:jc w:val="both"/>
        <w:rPr>
          <w:sz w:val="26"/>
          <w:szCs w:val="26"/>
        </w:rPr>
      </w:pPr>
      <w:r w:rsidRPr="00D01250">
        <w:rPr>
          <w:sz w:val="26"/>
          <w:szCs w:val="26"/>
        </w:rPr>
        <w:t xml:space="preserve">Читатели, </w:t>
      </w:r>
      <w:r w:rsidRPr="00D01250">
        <w:rPr>
          <w:b/>
          <w:bCs/>
          <w:sz w:val="26"/>
          <w:szCs w:val="26"/>
        </w:rPr>
        <w:t>не достигшие 3-го уровня</w:t>
      </w:r>
      <w:r w:rsidRPr="00D01250">
        <w:rPr>
          <w:sz w:val="26"/>
          <w:szCs w:val="26"/>
        </w:rPr>
        <w:t xml:space="preserve">, могут сталкиваться с трудностями в повседневных задачах (и личных, и общественных, и деловых, и образовательных), требующих минимальной читательской грамотности. </w:t>
      </w:r>
    </w:p>
    <w:p w14:paraId="39BBF6F0" w14:textId="77777777" w:rsidR="00A30BB2" w:rsidRPr="00D01250" w:rsidRDefault="00A30BB2" w:rsidP="00E6647B">
      <w:pPr>
        <w:shd w:val="clear" w:color="auto" w:fill="FFFFFF" w:themeFill="background1"/>
        <w:ind w:firstLine="426"/>
        <w:jc w:val="both"/>
        <w:rPr>
          <w:sz w:val="26"/>
          <w:szCs w:val="26"/>
        </w:rPr>
      </w:pPr>
      <w:r w:rsidRPr="00D01250">
        <w:rPr>
          <w:b/>
          <w:bCs/>
          <w:sz w:val="26"/>
          <w:szCs w:val="26"/>
        </w:rPr>
        <w:lastRenderedPageBreak/>
        <w:t>2-ой уровень</w:t>
      </w:r>
      <w:r w:rsidRPr="00D01250">
        <w:rPr>
          <w:sz w:val="26"/>
          <w:szCs w:val="26"/>
        </w:rPr>
        <w:t xml:space="preserve"> читательской грамотности считается минимальным, пороговым условием успешного функционирования современного взрослого человека в обыденной жизни. </w:t>
      </w:r>
    </w:p>
    <w:p w14:paraId="7AFD15EC" w14:textId="114D8A6D" w:rsidR="00A30BB2" w:rsidRDefault="00A30BB2" w:rsidP="00A30BB2">
      <w:pPr>
        <w:ind w:firstLine="426"/>
        <w:jc w:val="both"/>
        <w:rPr>
          <w:sz w:val="26"/>
          <w:szCs w:val="26"/>
        </w:rPr>
      </w:pPr>
      <w:r w:rsidRPr="00D01250">
        <w:rPr>
          <w:sz w:val="26"/>
          <w:szCs w:val="26"/>
        </w:rPr>
        <w:t xml:space="preserve">Успех работы по повышению читательской культуры учащихся зависит от </w:t>
      </w:r>
      <w:r w:rsidRPr="00E6647B">
        <w:rPr>
          <w:sz w:val="26"/>
          <w:szCs w:val="26"/>
          <w:u w:val="single"/>
          <w:shd w:val="clear" w:color="auto" w:fill="E6CCDF"/>
        </w:rPr>
        <w:t>слаженной деятельности всего педагогического коллектива школы</w:t>
      </w:r>
      <w:r w:rsidRPr="00D01250">
        <w:rPr>
          <w:sz w:val="26"/>
          <w:szCs w:val="26"/>
        </w:rPr>
        <w:t xml:space="preserve">, от того, как проводятся в жизнь единые требования к устной и письменной речи учащихся </w:t>
      </w:r>
      <w:r w:rsidRPr="00E6647B">
        <w:rPr>
          <w:sz w:val="26"/>
          <w:szCs w:val="26"/>
          <w:u w:val="single"/>
          <w:shd w:val="clear" w:color="auto" w:fill="E6CCDF"/>
        </w:rPr>
        <w:t>всеми учителями</w:t>
      </w:r>
      <w:r w:rsidRPr="00E6647B">
        <w:rPr>
          <w:sz w:val="26"/>
          <w:szCs w:val="26"/>
          <w:shd w:val="clear" w:color="auto" w:fill="E6CCDF"/>
        </w:rPr>
        <w:t xml:space="preserve"> и другими работниками школы</w:t>
      </w:r>
      <w:r w:rsidRPr="00D01250">
        <w:rPr>
          <w:sz w:val="26"/>
          <w:szCs w:val="26"/>
        </w:rPr>
        <w:t xml:space="preserve">. </w:t>
      </w:r>
    </w:p>
    <w:p w14:paraId="66C43590" w14:textId="77777777" w:rsidR="00E969A3" w:rsidRPr="00D01250" w:rsidRDefault="00E969A3" w:rsidP="00A30BB2">
      <w:pPr>
        <w:ind w:firstLine="426"/>
        <w:jc w:val="both"/>
        <w:rPr>
          <w:sz w:val="26"/>
          <w:szCs w:val="26"/>
        </w:rPr>
      </w:pPr>
    </w:p>
    <w:p w14:paraId="5646BE46" w14:textId="77777777" w:rsidR="00A30BB2" w:rsidRPr="00345318" w:rsidRDefault="00A30BB2" w:rsidP="00345318">
      <w:pPr>
        <w:shd w:val="clear" w:color="auto" w:fill="E6CCDF"/>
        <w:rPr>
          <w:b/>
          <w:bCs/>
          <w:color w:val="000000" w:themeColor="text1"/>
          <w:sz w:val="26"/>
          <w:szCs w:val="26"/>
        </w:rPr>
      </w:pPr>
      <w:r w:rsidRPr="00345318">
        <w:rPr>
          <w:b/>
          <w:bCs/>
          <w:color w:val="000000" w:themeColor="text1"/>
          <w:sz w:val="26"/>
          <w:szCs w:val="26"/>
        </w:rPr>
        <w:t>Концепция читательской грамотности изменяется</w:t>
      </w:r>
    </w:p>
    <w:p w14:paraId="72FE5AA5" w14:textId="77777777" w:rsidR="00A30BB2" w:rsidRPr="00D01250" w:rsidRDefault="00A30BB2" w:rsidP="00ED53B1">
      <w:pPr>
        <w:numPr>
          <w:ilvl w:val="0"/>
          <w:numId w:val="2"/>
        </w:numPr>
        <w:tabs>
          <w:tab w:val="clear" w:pos="720"/>
          <w:tab w:val="num" w:pos="426"/>
        </w:tabs>
        <w:spacing w:after="0"/>
        <w:ind w:left="426" w:hanging="426"/>
        <w:jc w:val="both"/>
        <w:rPr>
          <w:sz w:val="26"/>
          <w:szCs w:val="26"/>
        </w:rPr>
      </w:pPr>
      <w:r w:rsidRPr="00D01250">
        <w:rPr>
          <w:sz w:val="26"/>
          <w:szCs w:val="26"/>
        </w:rPr>
        <w:t>Цели образования изменяются: от освоения системы знаний к формированию способности использовать знания для решения различных задач, находить нужную информацию, преобразовывать информацию для создания новых знаний и технологий</w:t>
      </w:r>
      <w:r w:rsidRPr="00141F60">
        <w:rPr>
          <w:sz w:val="26"/>
          <w:szCs w:val="26"/>
        </w:rPr>
        <w:t>.</w:t>
      </w:r>
    </w:p>
    <w:p w14:paraId="22E85644" w14:textId="7C027A37" w:rsidR="00A30BB2" w:rsidRDefault="00A30BB2" w:rsidP="00ED53B1">
      <w:pPr>
        <w:numPr>
          <w:ilvl w:val="0"/>
          <w:numId w:val="2"/>
        </w:numPr>
        <w:tabs>
          <w:tab w:val="clear" w:pos="720"/>
          <w:tab w:val="num" w:pos="426"/>
        </w:tabs>
        <w:spacing w:after="0"/>
        <w:ind w:left="426" w:hanging="426"/>
        <w:jc w:val="both"/>
        <w:rPr>
          <w:sz w:val="26"/>
          <w:szCs w:val="26"/>
        </w:rPr>
      </w:pPr>
      <w:r w:rsidRPr="00D01250">
        <w:rPr>
          <w:sz w:val="26"/>
          <w:szCs w:val="26"/>
        </w:rPr>
        <w:t>Новые технологии изменили характер чтения и передачи информации, появилась потребность в специалистах, которые быстро адаптируются в изменяющемся контексте и которые могут работать и обучаться, используя различные источники информации.</w:t>
      </w:r>
    </w:p>
    <w:p w14:paraId="06177822" w14:textId="4810ADDD" w:rsidR="00B9200B" w:rsidRPr="00B9200B" w:rsidRDefault="00B9200B" w:rsidP="00B9200B">
      <w:pPr>
        <w:ind w:left="426" w:hanging="426"/>
        <w:jc w:val="center"/>
        <w:rPr>
          <w:b/>
          <w:bCs/>
          <w:color w:val="C00000"/>
          <w:sz w:val="26"/>
          <w:szCs w:val="26"/>
        </w:rPr>
      </w:pPr>
      <w:r w:rsidRPr="00B9200B">
        <w:rPr>
          <w:b/>
          <w:bCs/>
          <w:color w:val="C00000"/>
          <w:sz w:val="26"/>
          <w:szCs w:val="26"/>
        </w:rPr>
        <w:t>РАБОТА С ТЕКСТОМ</w:t>
      </w:r>
    </w:p>
    <w:p w14:paraId="101D5523" w14:textId="5A368365" w:rsidR="004318BC" w:rsidRDefault="005D56D3" w:rsidP="00BC2555">
      <w:pPr>
        <w:ind w:left="426"/>
        <w:jc w:val="both"/>
        <w:rPr>
          <w:sz w:val="26"/>
          <w:szCs w:val="26"/>
        </w:rPr>
      </w:pPr>
      <w:r>
        <w:rPr>
          <w:noProof/>
          <w:sz w:val="26"/>
          <w:szCs w:val="26"/>
          <w:lang w:eastAsia="ru-RU"/>
        </w:rPr>
        <mc:AlternateContent>
          <mc:Choice Requires="wps">
            <w:drawing>
              <wp:anchor distT="0" distB="0" distL="114300" distR="114300" simplePos="0" relativeHeight="251703296" behindDoc="0" locked="0" layoutInCell="1" allowOverlap="1" wp14:anchorId="39255F30" wp14:editId="27FA09A4">
                <wp:simplePos x="0" y="0"/>
                <wp:positionH relativeFrom="margin">
                  <wp:posOffset>621665</wp:posOffset>
                </wp:positionH>
                <wp:positionV relativeFrom="paragraph">
                  <wp:posOffset>7151</wp:posOffset>
                </wp:positionV>
                <wp:extent cx="4850212" cy="262393"/>
                <wp:effectExtent l="0" t="0" r="26670" b="23495"/>
                <wp:wrapNone/>
                <wp:docPr id="106" name="Прямоугольник: скругленные углы 106"/>
                <wp:cNvGraphicFramePr/>
                <a:graphic xmlns:a="http://schemas.openxmlformats.org/drawingml/2006/main">
                  <a:graphicData uri="http://schemas.microsoft.com/office/word/2010/wordprocessingShape">
                    <wps:wsp>
                      <wps:cNvSpPr/>
                      <wps:spPr>
                        <a:xfrm>
                          <a:off x="0" y="0"/>
                          <a:ext cx="4850212" cy="262393"/>
                        </a:xfrm>
                        <a:prstGeom prst="roundRect">
                          <a:avLst/>
                        </a:prstGeom>
                        <a:solidFill>
                          <a:srgbClr val="006666"/>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7D9519" w14:textId="4259777D" w:rsidR="001103AD" w:rsidRPr="00BC2555" w:rsidRDefault="001103AD" w:rsidP="00BC2555">
                            <w:pPr>
                              <w:jc w:val="center"/>
                              <w:rPr>
                                <w:b/>
                                <w:bCs/>
                              </w:rPr>
                            </w:pPr>
                            <w:r w:rsidRPr="00BC2555">
                              <w:rPr>
                                <w:b/>
                                <w:bCs/>
                              </w:rPr>
                              <w:t>ЧИТАТЕЛЬСКАЯ ГРАМОТНОСТЬ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9255F30" id="Прямоугольник: скругленные углы 106" o:spid="_x0000_s1050" style="position:absolute;left:0;text-align:left;margin-left:48.95pt;margin-top:.55pt;width:381.9pt;height:20.65pt;z-index:2517032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" fillcolor="#066" strokecolor="#1f3763 [1604]" strokeweight="1pt">
                <v:stroke joinstyle="miter"/>
                <v:textbox>
                  <w:txbxContent>
                    <w:p w14:paraId="4D7D9519" w14:textId="4259777D" w:rsidR="001103AD" w:rsidRPr="00BC2555" w:rsidRDefault="001103AD" w:rsidP="00BC2555">
                      <w:pPr>
                        <w:jc w:val="center"/>
                        <w:rPr>
                          <w:b/>
                          <w:bCs/>
                        </w:rPr>
                      </w:pPr>
                      <w:r w:rsidRPr="00BC2555">
                        <w:rPr>
                          <w:b/>
                          <w:bCs/>
                        </w:rPr>
                        <w:t>ЧИТАТЕЛЬСКАЯ ГРАМОТНОСТЬ</w:t>
                      </w:r>
                    </w:p>
                  </w:txbxContent>
                </v:textbox>
                <w10:wrap anchorx="margin"/>
              </v:roundrect>
            </w:pict>
          </mc:Fallback>
        </mc:AlternateContent>
      </w:r>
    </w:p>
    <w:p w14:paraId="47E5855A" w14:textId="452775D0" w:rsidR="00C4666B" w:rsidRDefault="004318BC" w:rsidP="004318BC">
      <w:pPr>
        <w:ind w:left="426"/>
        <w:jc w:val="both"/>
        <w:rPr>
          <w:sz w:val="26"/>
          <w:szCs w:val="26"/>
        </w:rPr>
      </w:pPr>
      <w:r>
        <w:rPr>
          <w:noProof/>
          <w:sz w:val="26"/>
          <w:szCs w:val="26"/>
          <w:lang w:eastAsia="ru-RU"/>
        </w:rPr>
        <mc:AlternateContent>
          <mc:Choice Requires="wps">
            <w:drawing>
              <wp:anchor distT="0" distB="0" distL="114300" distR="114300" simplePos="0" relativeHeight="251712512" behindDoc="0" locked="0" layoutInCell="1" allowOverlap="1" wp14:anchorId="4A37033D" wp14:editId="658DC2CE">
                <wp:simplePos x="0" y="0"/>
                <wp:positionH relativeFrom="column">
                  <wp:posOffset>5067300</wp:posOffset>
                </wp:positionH>
                <wp:positionV relativeFrom="paragraph">
                  <wp:posOffset>8531</wp:posOffset>
                </wp:positionV>
                <wp:extent cx="45719" cy="151075"/>
                <wp:effectExtent l="19050" t="0" r="31115" b="40005"/>
                <wp:wrapNone/>
                <wp:docPr id="111" name="Стрелка: вниз 111"/>
                <wp:cNvGraphicFramePr/>
                <a:graphic xmlns:a="http://schemas.openxmlformats.org/drawingml/2006/main">
                  <a:graphicData uri="http://schemas.microsoft.com/office/word/2010/wordprocessingShape">
                    <wps:wsp>
                      <wps:cNvSpPr/>
                      <wps:spPr>
                        <a:xfrm>
                          <a:off x="0" y="0"/>
                          <a:ext cx="45719" cy="1510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781B88" id="Стрелка: вниз 111" o:spid="_x0000_s1026" type="#_x0000_t67" style="position:absolute;margin-left:399pt;margin-top:.65pt;width:3.6pt;height:11.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" adj="18332" fillcolor="#4472c4 [3204]" strokecolor="#1f3763 [1604]" strokeweight="1pt"/>
            </w:pict>
          </mc:Fallback>
        </mc:AlternateContent>
      </w:r>
      <w:r>
        <w:rPr>
          <w:noProof/>
          <w:sz w:val="26"/>
          <w:szCs w:val="26"/>
          <w:lang w:eastAsia="ru-RU"/>
        </w:rPr>
        <mc:AlternateContent>
          <mc:Choice Requires="wps">
            <w:drawing>
              <wp:anchor distT="0" distB="0" distL="114300" distR="114300" simplePos="0" relativeHeight="251708416" behindDoc="0" locked="0" layoutInCell="1" allowOverlap="1" wp14:anchorId="59B73606" wp14:editId="6CA26CB3">
                <wp:simplePos x="0" y="0"/>
                <wp:positionH relativeFrom="column">
                  <wp:posOffset>3712845</wp:posOffset>
                </wp:positionH>
                <wp:positionV relativeFrom="paragraph">
                  <wp:posOffset>9166</wp:posOffset>
                </wp:positionV>
                <wp:extent cx="45719" cy="151075"/>
                <wp:effectExtent l="19050" t="0" r="31115" b="40005"/>
                <wp:wrapNone/>
                <wp:docPr id="109" name="Стрелка: вниз 109"/>
                <wp:cNvGraphicFramePr/>
                <a:graphic xmlns:a="http://schemas.openxmlformats.org/drawingml/2006/main">
                  <a:graphicData uri="http://schemas.microsoft.com/office/word/2010/wordprocessingShape">
                    <wps:wsp>
                      <wps:cNvSpPr/>
                      <wps:spPr>
                        <a:xfrm>
                          <a:off x="0" y="0"/>
                          <a:ext cx="45719" cy="1510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4EBD07" id="Стрелка: вниз 109" o:spid="_x0000_s1026" type="#_x0000_t67" style="position:absolute;margin-left:292.35pt;margin-top:.7pt;width:3.6pt;height:11.9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" adj="18332" fillcolor="#4472c4 [3204]" strokecolor="#1f3763 [1604]" strokeweight="1pt"/>
            </w:pict>
          </mc:Fallback>
        </mc:AlternateContent>
      </w:r>
      <w:r>
        <w:rPr>
          <w:noProof/>
          <w:sz w:val="26"/>
          <w:szCs w:val="26"/>
          <w:lang w:eastAsia="ru-RU"/>
        </w:rPr>
        <mc:AlternateContent>
          <mc:Choice Requires="wps">
            <w:drawing>
              <wp:anchor distT="0" distB="0" distL="114300" distR="114300" simplePos="0" relativeHeight="251706368" behindDoc="0" locked="0" layoutInCell="1" allowOverlap="1" wp14:anchorId="42A23CBB" wp14:editId="04F0DF4D">
                <wp:simplePos x="0" y="0"/>
                <wp:positionH relativeFrom="column">
                  <wp:posOffset>2376198</wp:posOffset>
                </wp:positionH>
                <wp:positionV relativeFrom="paragraph">
                  <wp:posOffset>8531</wp:posOffset>
                </wp:positionV>
                <wp:extent cx="45719" cy="151075"/>
                <wp:effectExtent l="19050" t="0" r="31115" b="40005"/>
                <wp:wrapNone/>
                <wp:docPr id="108" name="Стрелка: вниз 108"/>
                <wp:cNvGraphicFramePr/>
                <a:graphic xmlns:a="http://schemas.openxmlformats.org/drawingml/2006/main">
                  <a:graphicData uri="http://schemas.microsoft.com/office/word/2010/wordprocessingShape">
                    <wps:wsp>
                      <wps:cNvSpPr/>
                      <wps:spPr>
                        <a:xfrm>
                          <a:off x="0" y="0"/>
                          <a:ext cx="45719" cy="1510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5DBE7E" id="Стрелка: вниз 108" o:spid="_x0000_s1026" type="#_x0000_t67" style="position:absolute;margin-left:187.1pt;margin-top:.65pt;width:3.6pt;height:11.9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" adj="18332" fillcolor="#4472c4 [3204]" strokecolor="#1f3763 [1604]" strokeweight="1pt"/>
            </w:pict>
          </mc:Fallback>
        </mc:AlternateContent>
      </w:r>
      <w:r>
        <w:rPr>
          <w:noProof/>
          <w:sz w:val="26"/>
          <w:szCs w:val="26"/>
          <w:lang w:eastAsia="ru-RU"/>
        </w:rPr>
        <mc:AlternateContent>
          <mc:Choice Requires="wps">
            <w:drawing>
              <wp:anchor distT="0" distB="0" distL="114300" distR="114300" simplePos="0" relativeHeight="251704320" behindDoc="0" locked="0" layoutInCell="1" allowOverlap="1" wp14:anchorId="689C6698" wp14:editId="5BA9CCFB">
                <wp:simplePos x="0" y="0"/>
                <wp:positionH relativeFrom="column">
                  <wp:posOffset>1044603</wp:posOffset>
                </wp:positionH>
                <wp:positionV relativeFrom="paragraph">
                  <wp:posOffset>7565</wp:posOffset>
                </wp:positionV>
                <wp:extent cx="45085" cy="150495"/>
                <wp:effectExtent l="19050" t="0" r="31115" b="40005"/>
                <wp:wrapNone/>
                <wp:docPr id="107" name="Стрелка: вниз 107"/>
                <wp:cNvGraphicFramePr/>
                <a:graphic xmlns:a="http://schemas.openxmlformats.org/drawingml/2006/main">
                  <a:graphicData uri="http://schemas.microsoft.com/office/word/2010/wordprocessingShape">
                    <wps:wsp>
                      <wps:cNvSpPr/>
                      <wps:spPr>
                        <a:xfrm>
                          <a:off x="0" y="0"/>
                          <a:ext cx="45085" cy="15049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DCAF61" id="Стрелка: вниз 107" o:spid="_x0000_s1026" type="#_x0000_t67" style="position:absolute;margin-left:82.25pt;margin-top:.6pt;width:3.55pt;height:11.8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" adj="18365" fillcolor="#4472c4 [3204]" strokecolor="#1f3763 [1604]" strokeweight="1pt"/>
            </w:pict>
          </mc:Fallback>
        </mc:AlternateContent>
      </w:r>
      <w:r w:rsidR="00BC2555">
        <w:rPr>
          <w:noProof/>
          <w:sz w:val="26"/>
          <w:szCs w:val="26"/>
        </w:rPr>
        <w:t xml:space="preserve">    </w:t>
      </w:r>
      <w:r w:rsidR="00BC2555">
        <w:rPr>
          <w:noProof/>
          <w:sz w:val="26"/>
          <w:szCs w:val="26"/>
          <w:lang w:eastAsia="ru-RU"/>
        </w:rPr>
        <w:drawing>
          <wp:inline distT="0" distB="0" distL="0" distR="0" wp14:anchorId="0DDCF963" wp14:editId="7DB27091">
            <wp:extent cx="5826760" cy="333954"/>
            <wp:effectExtent l="57150" t="38100" r="40640" b="85725"/>
            <wp:docPr id="105" name="Схема 1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76D3DA54" w14:textId="77777777" w:rsidR="00C4666B" w:rsidRPr="00D01250" w:rsidRDefault="00C4666B" w:rsidP="00C4666B">
      <w:pPr>
        <w:jc w:val="both"/>
        <w:rPr>
          <w:sz w:val="26"/>
          <w:szCs w:val="26"/>
        </w:rPr>
      </w:pPr>
    </w:p>
    <w:p w14:paraId="43E88372" w14:textId="17F8B533" w:rsidR="00CC76C7" w:rsidRPr="00CC5FE9" w:rsidRDefault="00B9200B" w:rsidP="00B9200B">
      <w:pPr>
        <w:ind w:left="426" w:hanging="426"/>
        <w:jc w:val="center"/>
        <w:rPr>
          <w:b/>
          <w:bCs/>
          <w:color w:val="006666"/>
          <w:sz w:val="26"/>
          <w:szCs w:val="26"/>
        </w:rPr>
      </w:pPr>
      <w:r w:rsidRPr="00CC5FE9">
        <w:rPr>
          <w:b/>
          <w:bCs/>
          <w:color w:val="006666"/>
          <w:sz w:val="26"/>
          <w:szCs w:val="26"/>
        </w:rPr>
        <w:t>ТЕКСТЫ РАЗНЫХ ЖАНРОВ И ВИДОВ</w:t>
      </w:r>
    </w:p>
    <w:tbl>
      <w:tblPr>
        <w:tblStyle w:val="a8"/>
        <w:tblW w:w="0" w:type="auto"/>
        <w:tblInd w:w="426" w:type="dxa"/>
        <w:tblLook w:val="04A0" w:firstRow="1" w:lastRow="0" w:firstColumn="1" w:lastColumn="0" w:noHBand="0" w:noVBand="1"/>
      </w:tblPr>
      <w:tblGrid>
        <w:gridCol w:w="4614"/>
        <w:gridCol w:w="4588"/>
      </w:tblGrid>
      <w:tr w:rsidR="00CC5FE9" w:rsidRPr="00CC5FE9" w14:paraId="62C6F0D0" w14:textId="77777777" w:rsidTr="00B9200B">
        <w:tc>
          <w:tcPr>
            <w:tcW w:w="4814" w:type="dxa"/>
          </w:tcPr>
          <w:p w14:paraId="5F111896" w14:textId="511A7CD8" w:rsidR="00B9200B" w:rsidRPr="00CC5FE9" w:rsidRDefault="00B9200B" w:rsidP="00B9200B">
            <w:pPr>
              <w:jc w:val="center"/>
              <w:rPr>
                <w:b/>
                <w:bCs/>
                <w:color w:val="006666"/>
                <w:sz w:val="20"/>
                <w:szCs w:val="20"/>
              </w:rPr>
            </w:pPr>
            <w:r w:rsidRPr="00CC5FE9">
              <w:rPr>
                <w:b/>
                <w:bCs/>
                <w:color w:val="006666"/>
                <w:sz w:val="20"/>
                <w:szCs w:val="20"/>
              </w:rPr>
              <w:t>СПЛОШНЫЕ</w:t>
            </w:r>
          </w:p>
        </w:tc>
        <w:tc>
          <w:tcPr>
            <w:tcW w:w="4814" w:type="dxa"/>
          </w:tcPr>
          <w:p w14:paraId="2DE91B3E" w14:textId="48C33088" w:rsidR="00B9200B" w:rsidRPr="00CC5FE9" w:rsidRDefault="00B9200B" w:rsidP="00B9200B">
            <w:pPr>
              <w:jc w:val="center"/>
              <w:rPr>
                <w:b/>
                <w:bCs/>
                <w:color w:val="006666"/>
                <w:sz w:val="20"/>
                <w:szCs w:val="20"/>
              </w:rPr>
            </w:pPr>
            <w:r w:rsidRPr="00CC5FE9">
              <w:rPr>
                <w:b/>
                <w:bCs/>
                <w:color w:val="006666"/>
                <w:sz w:val="20"/>
                <w:szCs w:val="20"/>
              </w:rPr>
              <w:t>НЕСПЛОШНЫЕ</w:t>
            </w:r>
          </w:p>
        </w:tc>
      </w:tr>
      <w:tr w:rsidR="00B9200B" w:rsidRPr="00B9200B" w14:paraId="33B4FD86" w14:textId="77777777" w:rsidTr="00B9200B">
        <w:tc>
          <w:tcPr>
            <w:tcW w:w="4814" w:type="dxa"/>
          </w:tcPr>
          <w:p w14:paraId="2158E1B1" w14:textId="298D0EB1" w:rsidR="00B9200B" w:rsidRDefault="00DE3380" w:rsidP="00ED53B1">
            <w:pPr>
              <w:pStyle w:val="a7"/>
              <w:numPr>
                <w:ilvl w:val="0"/>
                <w:numId w:val="34"/>
              </w:numPr>
              <w:ind w:left="170" w:hanging="170"/>
              <w:rPr>
                <w:color w:val="1F3864" w:themeColor="accent1" w:themeShade="80"/>
                <w:sz w:val="24"/>
                <w:szCs w:val="24"/>
              </w:rPr>
            </w:pPr>
            <w:r>
              <w:rPr>
                <w:color w:val="1F3864" w:themeColor="accent1" w:themeShade="80"/>
                <w:sz w:val="24"/>
                <w:szCs w:val="24"/>
              </w:rPr>
              <w:t>о</w:t>
            </w:r>
            <w:r w:rsidR="00B9200B">
              <w:rPr>
                <w:color w:val="1F3864" w:themeColor="accent1" w:themeShade="80"/>
                <w:sz w:val="24"/>
                <w:szCs w:val="24"/>
              </w:rPr>
              <w:t>писание (отрывок из рассказа, стихотворение, описание человека, места, предмета и т.д.</w:t>
            </w:r>
            <w:r>
              <w:rPr>
                <w:color w:val="1F3864" w:themeColor="accent1" w:themeShade="80"/>
                <w:sz w:val="24"/>
                <w:szCs w:val="24"/>
              </w:rPr>
              <w:t>)</w:t>
            </w:r>
            <w:r w:rsidR="00B9200B">
              <w:rPr>
                <w:color w:val="1F3864" w:themeColor="accent1" w:themeShade="80"/>
                <w:sz w:val="24"/>
                <w:szCs w:val="24"/>
              </w:rPr>
              <w:t>;</w:t>
            </w:r>
          </w:p>
          <w:p w14:paraId="088E8DAD" w14:textId="6F0EE259" w:rsidR="00B9200B" w:rsidRDefault="00DE3380" w:rsidP="00ED53B1">
            <w:pPr>
              <w:pStyle w:val="a7"/>
              <w:numPr>
                <w:ilvl w:val="0"/>
                <w:numId w:val="34"/>
              </w:numPr>
              <w:ind w:left="170" w:hanging="170"/>
              <w:rPr>
                <w:color w:val="1F3864" w:themeColor="accent1" w:themeShade="80"/>
                <w:sz w:val="24"/>
                <w:szCs w:val="24"/>
              </w:rPr>
            </w:pPr>
            <w:r>
              <w:rPr>
                <w:color w:val="1F3864" w:themeColor="accent1" w:themeShade="80"/>
                <w:sz w:val="24"/>
                <w:szCs w:val="24"/>
              </w:rPr>
              <w:t>п</w:t>
            </w:r>
            <w:r w:rsidR="00B9200B">
              <w:rPr>
                <w:color w:val="1F3864" w:themeColor="accent1" w:themeShade="80"/>
                <w:sz w:val="24"/>
                <w:szCs w:val="24"/>
              </w:rPr>
              <w:t>овествование (рассказ, стихотворение, повесть, басня, письмо, статья в газете/журнале, статья в учебнике, инструкция, реклама, краткое содержание фильма/спектакля, пост блога</w:t>
            </w:r>
            <w:r>
              <w:rPr>
                <w:color w:val="1F3864" w:themeColor="accent1" w:themeShade="80"/>
                <w:sz w:val="24"/>
                <w:szCs w:val="24"/>
              </w:rPr>
              <w:t>, материалы сайтов);</w:t>
            </w:r>
          </w:p>
          <w:p w14:paraId="05114CDC" w14:textId="02A5580F" w:rsidR="00DE3380" w:rsidRPr="00B9200B" w:rsidRDefault="00DE3380" w:rsidP="00ED53B1">
            <w:pPr>
              <w:pStyle w:val="a7"/>
              <w:numPr>
                <w:ilvl w:val="0"/>
                <w:numId w:val="34"/>
              </w:numPr>
              <w:ind w:left="170" w:hanging="170"/>
              <w:rPr>
                <w:color w:val="1F3864" w:themeColor="accent1" w:themeShade="80"/>
                <w:sz w:val="24"/>
                <w:szCs w:val="24"/>
              </w:rPr>
            </w:pPr>
            <w:r>
              <w:rPr>
                <w:color w:val="1F3864" w:themeColor="accent1" w:themeShade="80"/>
                <w:sz w:val="24"/>
                <w:szCs w:val="24"/>
              </w:rPr>
              <w:t>рассуждение (сочинение-рассуждение, комментарий, аргументация собственного мнения).</w:t>
            </w:r>
          </w:p>
        </w:tc>
        <w:tc>
          <w:tcPr>
            <w:tcW w:w="4814" w:type="dxa"/>
          </w:tcPr>
          <w:p w14:paraId="009851A8" w14:textId="772322F3" w:rsidR="00B9200B" w:rsidRPr="00DE3380" w:rsidRDefault="00DE3380" w:rsidP="00ED53B1">
            <w:pPr>
              <w:pStyle w:val="a7"/>
              <w:numPr>
                <w:ilvl w:val="0"/>
                <w:numId w:val="34"/>
              </w:numPr>
              <w:ind w:left="170" w:hanging="170"/>
              <w:rPr>
                <w:color w:val="385623" w:themeColor="accent6" w:themeShade="80"/>
                <w:sz w:val="24"/>
                <w:szCs w:val="24"/>
              </w:rPr>
            </w:pPr>
            <w:r w:rsidRPr="00DE3380">
              <w:rPr>
                <w:color w:val="385623" w:themeColor="accent6" w:themeShade="80"/>
                <w:sz w:val="24"/>
                <w:szCs w:val="24"/>
              </w:rPr>
              <w:t>графики;</w:t>
            </w:r>
          </w:p>
          <w:p w14:paraId="3CB9C3B7" w14:textId="77777777" w:rsidR="00DE3380" w:rsidRPr="00DE3380" w:rsidRDefault="00DE3380" w:rsidP="00ED53B1">
            <w:pPr>
              <w:pStyle w:val="a7"/>
              <w:numPr>
                <w:ilvl w:val="0"/>
                <w:numId w:val="34"/>
              </w:numPr>
              <w:ind w:left="170" w:hanging="170"/>
              <w:rPr>
                <w:color w:val="385623" w:themeColor="accent6" w:themeShade="80"/>
                <w:sz w:val="24"/>
                <w:szCs w:val="24"/>
              </w:rPr>
            </w:pPr>
            <w:r w:rsidRPr="00DE3380">
              <w:rPr>
                <w:color w:val="385623" w:themeColor="accent6" w:themeShade="80"/>
                <w:sz w:val="24"/>
                <w:szCs w:val="24"/>
              </w:rPr>
              <w:t>диаграммы;</w:t>
            </w:r>
          </w:p>
          <w:p w14:paraId="3112C8AA" w14:textId="77777777" w:rsidR="00DE3380" w:rsidRPr="00DE3380" w:rsidRDefault="00DE3380" w:rsidP="00ED53B1">
            <w:pPr>
              <w:pStyle w:val="a7"/>
              <w:numPr>
                <w:ilvl w:val="0"/>
                <w:numId w:val="34"/>
              </w:numPr>
              <w:ind w:left="170" w:hanging="170"/>
              <w:rPr>
                <w:color w:val="385623" w:themeColor="accent6" w:themeShade="80"/>
                <w:sz w:val="24"/>
                <w:szCs w:val="24"/>
              </w:rPr>
            </w:pPr>
            <w:r w:rsidRPr="00DE3380">
              <w:rPr>
                <w:color w:val="385623" w:themeColor="accent6" w:themeShade="80"/>
                <w:sz w:val="24"/>
                <w:szCs w:val="24"/>
              </w:rPr>
              <w:t>схемы (кластеры);</w:t>
            </w:r>
          </w:p>
          <w:p w14:paraId="7A132F51" w14:textId="77777777" w:rsidR="00DE3380" w:rsidRPr="00DE3380" w:rsidRDefault="00DE3380" w:rsidP="00ED53B1">
            <w:pPr>
              <w:pStyle w:val="a7"/>
              <w:numPr>
                <w:ilvl w:val="0"/>
                <w:numId w:val="34"/>
              </w:numPr>
              <w:ind w:left="170" w:hanging="170"/>
              <w:rPr>
                <w:color w:val="385623" w:themeColor="accent6" w:themeShade="80"/>
                <w:sz w:val="24"/>
                <w:szCs w:val="24"/>
              </w:rPr>
            </w:pPr>
            <w:r w:rsidRPr="00DE3380">
              <w:rPr>
                <w:color w:val="385623" w:themeColor="accent6" w:themeShade="80"/>
                <w:sz w:val="24"/>
                <w:szCs w:val="24"/>
              </w:rPr>
              <w:t>таблицы;</w:t>
            </w:r>
          </w:p>
          <w:p w14:paraId="04CF9176" w14:textId="77777777" w:rsidR="00DE3380" w:rsidRPr="00DE3380" w:rsidRDefault="00DE3380" w:rsidP="00ED53B1">
            <w:pPr>
              <w:pStyle w:val="a7"/>
              <w:numPr>
                <w:ilvl w:val="0"/>
                <w:numId w:val="34"/>
              </w:numPr>
              <w:ind w:left="170" w:hanging="170"/>
              <w:rPr>
                <w:color w:val="385623" w:themeColor="accent6" w:themeShade="80"/>
                <w:sz w:val="24"/>
                <w:szCs w:val="24"/>
              </w:rPr>
            </w:pPr>
            <w:r w:rsidRPr="00DE3380">
              <w:rPr>
                <w:color w:val="385623" w:themeColor="accent6" w:themeShade="80"/>
                <w:sz w:val="24"/>
                <w:szCs w:val="24"/>
              </w:rPr>
              <w:t>географические карты и карты местности;</w:t>
            </w:r>
          </w:p>
          <w:p w14:paraId="7DA89D09" w14:textId="18D16F35" w:rsidR="00DE3380" w:rsidRDefault="00DE3380" w:rsidP="00ED53B1">
            <w:pPr>
              <w:pStyle w:val="a7"/>
              <w:numPr>
                <w:ilvl w:val="0"/>
                <w:numId w:val="34"/>
              </w:numPr>
              <w:ind w:left="170" w:hanging="170"/>
              <w:rPr>
                <w:color w:val="385623" w:themeColor="accent6" w:themeShade="80"/>
                <w:sz w:val="24"/>
                <w:szCs w:val="24"/>
              </w:rPr>
            </w:pPr>
            <w:r w:rsidRPr="00DE3380">
              <w:rPr>
                <w:color w:val="385623" w:themeColor="accent6" w:themeShade="80"/>
                <w:sz w:val="24"/>
                <w:szCs w:val="24"/>
              </w:rPr>
              <w:t>план помещения, местности, сооружения;</w:t>
            </w:r>
          </w:p>
          <w:p w14:paraId="35A41301" w14:textId="5C0ECB90" w:rsidR="0088784E" w:rsidRPr="00DE3380" w:rsidRDefault="0088784E" w:rsidP="00ED53B1">
            <w:pPr>
              <w:pStyle w:val="a7"/>
              <w:numPr>
                <w:ilvl w:val="0"/>
                <w:numId w:val="34"/>
              </w:numPr>
              <w:ind w:left="170" w:hanging="170"/>
              <w:rPr>
                <w:color w:val="385623" w:themeColor="accent6" w:themeShade="80"/>
                <w:sz w:val="24"/>
                <w:szCs w:val="24"/>
              </w:rPr>
            </w:pPr>
            <w:r>
              <w:rPr>
                <w:color w:val="385623" w:themeColor="accent6" w:themeShade="80"/>
                <w:sz w:val="24"/>
                <w:szCs w:val="24"/>
              </w:rPr>
              <w:t>рисунки, фотографии;</w:t>
            </w:r>
          </w:p>
          <w:p w14:paraId="432BD93D" w14:textId="77777777" w:rsidR="00DE3380" w:rsidRPr="00DE3380" w:rsidRDefault="00DE3380" w:rsidP="00ED53B1">
            <w:pPr>
              <w:pStyle w:val="a7"/>
              <w:numPr>
                <w:ilvl w:val="0"/>
                <w:numId w:val="34"/>
              </w:numPr>
              <w:ind w:left="170" w:hanging="170"/>
              <w:rPr>
                <w:color w:val="385623" w:themeColor="accent6" w:themeShade="80"/>
                <w:sz w:val="24"/>
                <w:szCs w:val="24"/>
              </w:rPr>
            </w:pPr>
            <w:r w:rsidRPr="00DE3380">
              <w:rPr>
                <w:color w:val="385623" w:themeColor="accent6" w:themeShade="80"/>
                <w:sz w:val="24"/>
                <w:szCs w:val="24"/>
              </w:rPr>
              <w:t>входные билеты, билеты проезда;</w:t>
            </w:r>
          </w:p>
          <w:p w14:paraId="697583B5" w14:textId="77777777" w:rsidR="00DE3380" w:rsidRPr="00DE3380" w:rsidRDefault="00DE3380" w:rsidP="00ED53B1">
            <w:pPr>
              <w:pStyle w:val="a7"/>
              <w:numPr>
                <w:ilvl w:val="0"/>
                <w:numId w:val="34"/>
              </w:numPr>
              <w:ind w:left="170" w:hanging="170"/>
              <w:rPr>
                <w:color w:val="385623" w:themeColor="accent6" w:themeShade="80"/>
                <w:sz w:val="24"/>
                <w:szCs w:val="24"/>
              </w:rPr>
            </w:pPr>
            <w:r w:rsidRPr="00DE3380">
              <w:rPr>
                <w:color w:val="385623" w:themeColor="accent6" w:themeShade="80"/>
                <w:sz w:val="24"/>
                <w:szCs w:val="24"/>
              </w:rPr>
              <w:t>расписание движения транспорта;</w:t>
            </w:r>
          </w:p>
          <w:p w14:paraId="03BE399D" w14:textId="0603E80D" w:rsidR="00DE3380" w:rsidRPr="00B9200B" w:rsidRDefault="00DE3380" w:rsidP="00ED53B1">
            <w:pPr>
              <w:pStyle w:val="a7"/>
              <w:numPr>
                <w:ilvl w:val="0"/>
                <w:numId w:val="34"/>
              </w:numPr>
              <w:ind w:left="170" w:hanging="170"/>
              <w:rPr>
                <w:color w:val="1F3864" w:themeColor="accent1" w:themeShade="80"/>
                <w:sz w:val="24"/>
                <w:szCs w:val="24"/>
              </w:rPr>
            </w:pPr>
            <w:r w:rsidRPr="00DE3380">
              <w:rPr>
                <w:color w:val="385623" w:themeColor="accent6" w:themeShade="80"/>
                <w:sz w:val="24"/>
                <w:szCs w:val="24"/>
              </w:rPr>
              <w:t>карты сайтов.</w:t>
            </w:r>
          </w:p>
        </w:tc>
      </w:tr>
    </w:tbl>
    <w:p w14:paraId="3B4C2152" w14:textId="3EA44C06" w:rsidR="00B9200B" w:rsidRDefault="00B9200B" w:rsidP="00B9200B">
      <w:pPr>
        <w:ind w:left="426" w:hanging="426"/>
        <w:jc w:val="center"/>
        <w:rPr>
          <w:b/>
          <w:bCs/>
          <w:color w:val="C00000"/>
          <w:sz w:val="26"/>
          <w:szCs w:val="26"/>
        </w:rPr>
      </w:pPr>
    </w:p>
    <w:p w14:paraId="40054D8F" w14:textId="2F856874" w:rsidR="0088784E" w:rsidRDefault="0088784E" w:rsidP="00B9200B">
      <w:pPr>
        <w:ind w:left="426" w:hanging="426"/>
        <w:jc w:val="center"/>
        <w:rPr>
          <w:b/>
          <w:bCs/>
          <w:color w:val="C00000"/>
          <w:sz w:val="26"/>
          <w:szCs w:val="26"/>
        </w:rPr>
      </w:pPr>
    </w:p>
    <w:p w14:paraId="2C04E51C" w14:textId="77777777" w:rsidR="00D64916" w:rsidRDefault="00D64916" w:rsidP="00B9200B">
      <w:pPr>
        <w:ind w:left="426" w:hanging="426"/>
        <w:jc w:val="center"/>
        <w:rPr>
          <w:b/>
          <w:bCs/>
          <w:color w:val="C00000"/>
          <w:sz w:val="26"/>
          <w:szCs w:val="26"/>
        </w:rPr>
      </w:pPr>
    </w:p>
    <w:p w14:paraId="340EBDEA" w14:textId="54890537" w:rsidR="00EC7B2B" w:rsidRDefault="00EC7B2B" w:rsidP="000D7F8E">
      <w:pPr>
        <w:pStyle w:val="a7"/>
        <w:ind w:left="0"/>
        <w:jc w:val="center"/>
        <w:rPr>
          <w:b/>
          <w:bCs/>
          <w:color w:val="006666"/>
          <w:sz w:val="26"/>
          <w:szCs w:val="26"/>
        </w:rPr>
      </w:pPr>
      <w:r>
        <w:rPr>
          <w:noProof/>
          <w:lang w:eastAsia="ru-RU"/>
        </w:rPr>
        <w:drawing>
          <wp:inline distT="0" distB="0" distL="0" distR="0" wp14:anchorId="2799F556" wp14:editId="7758D8DF">
            <wp:extent cx="6250075" cy="3640455"/>
            <wp:effectExtent l="0" t="0" r="0" b="0"/>
            <wp:docPr id="121861" name="Рисунок 12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arto="http://schemas.microsoft.com/office/word/2006/arto" r:embed="rId38"/>
                        </a:ext>
                      </a:extLst>
                    </a:blip>
                    <a:srcRect r="2154"/>
                    <a:stretch/>
                  </pic:blipFill>
                  <pic:spPr bwMode="auto">
                    <a:xfrm>
                      <a:off x="0" y="0"/>
                      <a:ext cx="6300270" cy="3669692"/>
                    </a:xfrm>
                    <a:prstGeom prst="rect">
                      <a:avLst/>
                    </a:prstGeom>
                    <a:ln>
                      <a:noFill/>
                    </a:ln>
                    <a:extLst>
                      <a:ext uri="{53640926-AAD7-44D8-BBD7-CCE9431645EC}">
                        <a14:shadowObscured xmlns:a14="http://schemas.microsoft.com/office/drawing/2010/main"/>
                      </a:ext>
                    </a:extLst>
                  </pic:spPr>
                </pic:pic>
              </a:graphicData>
            </a:graphic>
          </wp:inline>
        </w:drawing>
      </w:r>
    </w:p>
    <w:p w14:paraId="59A3DD93" w14:textId="77777777" w:rsidR="00EC7B2B" w:rsidRDefault="00EC7B2B" w:rsidP="00664091">
      <w:pPr>
        <w:pStyle w:val="a7"/>
        <w:ind w:left="426"/>
        <w:jc w:val="center"/>
        <w:rPr>
          <w:b/>
          <w:bCs/>
          <w:color w:val="006666"/>
          <w:sz w:val="26"/>
          <w:szCs w:val="26"/>
        </w:rPr>
      </w:pPr>
    </w:p>
    <w:p w14:paraId="6696F48D" w14:textId="77777777" w:rsidR="00EC7B2B" w:rsidRDefault="00EC7B2B" w:rsidP="00664091">
      <w:pPr>
        <w:pStyle w:val="a7"/>
        <w:ind w:left="426"/>
        <w:jc w:val="center"/>
        <w:rPr>
          <w:b/>
          <w:bCs/>
          <w:color w:val="006666"/>
          <w:sz w:val="26"/>
          <w:szCs w:val="26"/>
        </w:rPr>
      </w:pPr>
    </w:p>
    <w:p w14:paraId="70E6BA0E" w14:textId="77777777" w:rsidR="00EC7B2B" w:rsidRDefault="00EC7B2B" w:rsidP="00664091">
      <w:pPr>
        <w:pStyle w:val="a7"/>
        <w:ind w:left="426"/>
        <w:jc w:val="center"/>
        <w:rPr>
          <w:b/>
          <w:bCs/>
          <w:color w:val="006666"/>
          <w:sz w:val="26"/>
          <w:szCs w:val="26"/>
        </w:rPr>
      </w:pPr>
    </w:p>
    <w:p w14:paraId="6F0BEF96" w14:textId="77777777" w:rsidR="00D64916" w:rsidRDefault="00664091" w:rsidP="00664091">
      <w:pPr>
        <w:pStyle w:val="a7"/>
        <w:ind w:left="426"/>
        <w:jc w:val="center"/>
        <w:rPr>
          <w:b/>
          <w:bCs/>
          <w:color w:val="006666"/>
          <w:sz w:val="26"/>
          <w:szCs w:val="26"/>
        </w:rPr>
      </w:pPr>
      <w:r w:rsidRPr="00CC5FE9">
        <w:rPr>
          <w:b/>
          <w:bCs/>
          <w:color w:val="006666"/>
          <w:sz w:val="26"/>
          <w:szCs w:val="26"/>
        </w:rPr>
        <w:t xml:space="preserve">ПРОБЛЕМЫ </w:t>
      </w:r>
    </w:p>
    <w:p w14:paraId="0B8E1C46" w14:textId="77777777" w:rsidR="00D64916" w:rsidRDefault="00664091" w:rsidP="00664091">
      <w:pPr>
        <w:pStyle w:val="a7"/>
        <w:ind w:left="426"/>
        <w:jc w:val="center"/>
        <w:rPr>
          <w:b/>
          <w:bCs/>
          <w:color w:val="006666"/>
          <w:sz w:val="26"/>
          <w:szCs w:val="26"/>
        </w:rPr>
      </w:pPr>
      <w:r w:rsidRPr="00CC5FE9">
        <w:rPr>
          <w:b/>
          <w:bCs/>
          <w:color w:val="006666"/>
          <w:sz w:val="26"/>
          <w:szCs w:val="26"/>
        </w:rPr>
        <w:t xml:space="preserve">в формировании </w:t>
      </w:r>
    </w:p>
    <w:p w14:paraId="1B775727" w14:textId="37F34AEC" w:rsidR="00CC76C7" w:rsidRDefault="00664091" w:rsidP="00664091">
      <w:pPr>
        <w:pStyle w:val="a7"/>
        <w:ind w:left="426"/>
        <w:jc w:val="center"/>
        <w:rPr>
          <w:b/>
          <w:bCs/>
          <w:color w:val="006666"/>
          <w:sz w:val="26"/>
          <w:szCs w:val="26"/>
        </w:rPr>
      </w:pPr>
      <w:r w:rsidRPr="00CC5FE9">
        <w:rPr>
          <w:b/>
          <w:bCs/>
          <w:color w:val="006666"/>
          <w:sz w:val="26"/>
          <w:szCs w:val="26"/>
        </w:rPr>
        <w:t>ЧИТАТЕЛЬСКОЙ ГРАМОТНОСТИ</w:t>
      </w:r>
    </w:p>
    <w:p w14:paraId="7FA790FE" w14:textId="77777777" w:rsidR="00D64916" w:rsidRPr="00CC5FE9" w:rsidRDefault="00D64916" w:rsidP="00664091">
      <w:pPr>
        <w:pStyle w:val="a7"/>
        <w:ind w:left="426"/>
        <w:jc w:val="center"/>
        <w:rPr>
          <w:b/>
          <w:bCs/>
          <w:color w:val="006666"/>
          <w:sz w:val="26"/>
          <w:szCs w:val="26"/>
        </w:rPr>
      </w:pPr>
    </w:p>
    <w:p w14:paraId="4929FA51" w14:textId="5A727040" w:rsidR="00CC76C7" w:rsidRDefault="00664091" w:rsidP="00ED53B1">
      <w:pPr>
        <w:pStyle w:val="a7"/>
        <w:numPr>
          <w:ilvl w:val="0"/>
          <w:numId w:val="35"/>
        </w:numPr>
        <w:ind w:left="426" w:hanging="426"/>
        <w:jc w:val="both"/>
        <w:rPr>
          <w:sz w:val="26"/>
          <w:szCs w:val="26"/>
        </w:rPr>
      </w:pPr>
      <w:r w:rsidRPr="00664091">
        <w:rPr>
          <w:sz w:val="26"/>
          <w:szCs w:val="26"/>
        </w:rPr>
        <w:t>Читательская грамотность не осознаётся как интегративный компонент функциональной грамотности</w:t>
      </w:r>
      <w:r>
        <w:rPr>
          <w:sz w:val="26"/>
          <w:szCs w:val="26"/>
        </w:rPr>
        <w:t>.</w:t>
      </w:r>
    </w:p>
    <w:p w14:paraId="73493399" w14:textId="1C045819" w:rsidR="00664091" w:rsidRDefault="00664091" w:rsidP="00ED53B1">
      <w:pPr>
        <w:pStyle w:val="a7"/>
        <w:numPr>
          <w:ilvl w:val="0"/>
          <w:numId w:val="35"/>
        </w:numPr>
        <w:ind w:left="426" w:hanging="426"/>
        <w:jc w:val="both"/>
        <w:rPr>
          <w:sz w:val="26"/>
          <w:szCs w:val="26"/>
        </w:rPr>
      </w:pPr>
      <w:r>
        <w:rPr>
          <w:sz w:val="26"/>
          <w:szCs w:val="26"/>
        </w:rPr>
        <w:t>Работа по развитию читательской грамотности осуществляется в основной школе только на уроках русского языка и литературы.</w:t>
      </w:r>
    </w:p>
    <w:p w14:paraId="6DB47FD6" w14:textId="7F5CCE41" w:rsidR="00664091" w:rsidRDefault="00664091" w:rsidP="00ED53B1">
      <w:pPr>
        <w:pStyle w:val="a7"/>
        <w:numPr>
          <w:ilvl w:val="0"/>
          <w:numId w:val="35"/>
        </w:numPr>
        <w:ind w:left="426" w:hanging="426"/>
        <w:jc w:val="both"/>
        <w:rPr>
          <w:sz w:val="26"/>
          <w:szCs w:val="26"/>
        </w:rPr>
      </w:pPr>
      <w:r>
        <w:rPr>
          <w:sz w:val="26"/>
          <w:szCs w:val="26"/>
        </w:rPr>
        <w:t>Недостаточное внимание уделяется использованию на уроках и развитию стратегий чтения текстов разных видов.</w:t>
      </w:r>
    </w:p>
    <w:p w14:paraId="2661A0B5" w14:textId="658A0552" w:rsidR="00664091" w:rsidRDefault="00664091" w:rsidP="00ED53B1">
      <w:pPr>
        <w:pStyle w:val="a7"/>
        <w:numPr>
          <w:ilvl w:val="0"/>
          <w:numId w:val="35"/>
        </w:numPr>
        <w:ind w:left="426" w:hanging="426"/>
        <w:jc w:val="both"/>
        <w:rPr>
          <w:sz w:val="26"/>
          <w:szCs w:val="26"/>
        </w:rPr>
      </w:pPr>
      <w:r>
        <w:rPr>
          <w:sz w:val="26"/>
          <w:szCs w:val="26"/>
        </w:rPr>
        <w:t>Непонимание обучающим</w:t>
      </w:r>
      <w:r w:rsidR="008C25AC">
        <w:rPr>
          <w:sz w:val="26"/>
          <w:szCs w:val="26"/>
        </w:rPr>
        <w:t>и</w:t>
      </w:r>
      <w:r>
        <w:rPr>
          <w:sz w:val="26"/>
          <w:szCs w:val="26"/>
        </w:rPr>
        <w:t xml:space="preserve">ся </w:t>
      </w:r>
      <w:proofErr w:type="gramStart"/>
      <w:r>
        <w:rPr>
          <w:sz w:val="26"/>
          <w:szCs w:val="26"/>
        </w:rPr>
        <w:t>смысла</w:t>
      </w:r>
      <w:proofErr w:type="gramEnd"/>
      <w:r>
        <w:rPr>
          <w:sz w:val="26"/>
          <w:szCs w:val="26"/>
        </w:rPr>
        <w:t xml:space="preserve"> прочитанного из-за ошибок при его чтении.</w:t>
      </w:r>
    </w:p>
    <w:p w14:paraId="3721971D" w14:textId="5DA05863" w:rsidR="00664091" w:rsidRDefault="00664091" w:rsidP="00ED53B1">
      <w:pPr>
        <w:pStyle w:val="a7"/>
        <w:numPr>
          <w:ilvl w:val="0"/>
          <w:numId w:val="35"/>
        </w:numPr>
        <w:ind w:left="426" w:hanging="426"/>
        <w:jc w:val="both"/>
        <w:rPr>
          <w:sz w:val="26"/>
          <w:szCs w:val="26"/>
        </w:rPr>
      </w:pPr>
      <w:r>
        <w:rPr>
          <w:sz w:val="26"/>
          <w:szCs w:val="26"/>
        </w:rPr>
        <w:t>Неумение работать со словарями.</w:t>
      </w:r>
    </w:p>
    <w:p w14:paraId="6B6BA807" w14:textId="1C48BAA9" w:rsidR="00664091" w:rsidRDefault="00FD47D0" w:rsidP="00ED53B1">
      <w:pPr>
        <w:pStyle w:val="a7"/>
        <w:numPr>
          <w:ilvl w:val="0"/>
          <w:numId w:val="35"/>
        </w:numPr>
        <w:ind w:left="426" w:hanging="426"/>
        <w:jc w:val="both"/>
        <w:rPr>
          <w:sz w:val="26"/>
          <w:szCs w:val="26"/>
        </w:rPr>
      </w:pPr>
      <w:r>
        <w:rPr>
          <w:sz w:val="26"/>
          <w:szCs w:val="26"/>
        </w:rPr>
        <w:t>Неумение извлекать необходимую информацию из прочитанного текста в соответствии с учебной задачей.</w:t>
      </w:r>
    </w:p>
    <w:p w14:paraId="2D2DA349" w14:textId="78BB231A" w:rsidR="00FD47D0" w:rsidRDefault="00FD47D0" w:rsidP="00ED53B1">
      <w:pPr>
        <w:pStyle w:val="a7"/>
        <w:numPr>
          <w:ilvl w:val="0"/>
          <w:numId w:val="35"/>
        </w:numPr>
        <w:ind w:left="426" w:hanging="426"/>
        <w:jc w:val="both"/>
        <w:rPr>
          <w:sz w:val="26"/>
          <w:szCs w:val="26"/>
        </w:rPr>
      </w:pPr>
      <w:r>
        <w:rPr>
          <w:sz w:val="26"/>
          <w:szCs w:val="26"/>
        </w:rPr>
        <w:t>Неумение пересказывать текст (сжато, подробно).</w:t>
      </w:r>
    </w:p>
    <w:p w14:paraId="243D271F" w14:textId="0259B28A" w:rsidR="00CC76C7" w:rsidRDefault="00CC76C7" w:rsidP="00345318">
      <w:pPr>
        <w:pStyle w:val="a7"/>
        <w:ind w:left="426"/>
        <w:rPr>
          <w:b/>
          <w:bCs/>
          <w:color w:val="C00000"/>
          <w:sz w:val="26"/>
          <w:szCs w:val="26"/>
        </w:rPr>
      </w:pPr>
    </w:p>
    <w:p w14:paraId="06DD1C78" w14:textId="77777777" w:rsidR="006E0F24" w:rsidRDefault="006E0F24">
      <w:pPr>
        <w:rPr>
          <w:b/>
          <w:bCs/>
          <w:color w:val="C00000"/>
          <w:sz w:val="26"/>
          <w:szCs w:val="26"/>
        </w:rPr>
      </w:pPr>
      <w:r>
        <w:rPr>
          <w:b/>
          <w:bCs/>
          <w:color w:val="C00000"/>
          <w:sz w:val="26"/>
          <w:szCs w:val="26"/>
        </w:rPr>
        <w:br w:type="page"/>
      </w:r>
    </w:p>
    <w:p w14:paraId="683F7821" w14:textId="789F0058" w:rsidR="00421749" w:rsidRDefault="00885F69" w:rsidP="00421749">
      <w:pPr>
        <w:pStyle w:val="a7"/>
        <w:ind w:left="0"/>
        <w:jc w:val="center"/>
        <w:rPr>
          <w:b/>
          <w:bCs/>
          <w:color w:val="C00000"/>
          <w:sz w:val="26"/>
          <w:szCs w:val="26"/>
        </w:rPr>
      </w:pPr>
      <w:r>
        <w:rPr>
          <w:b/>
          <w:bCs/>
          <w:color w:val="C00000"/>
          <w:sz w:val="26"/>
          <w:szCs w:val="26"/>
        </w:rPr>
        <w:lastRenderedPageBreak/>
        <w:t>ТИПЫ УЧЕБНЫХ ЗАДАНИЙ</w:t>
      </w:r>
    </w:p>
    <w:p w14:paraId="46230743" w14:textId="42D7B4CA" w:rsidR="00885F69" w:rsidRPr="00421749" w:rsidRDefault="00885F69" w:rsidP="00421749">
      <w:pPr>
        <w:pStyle w:val="a7"/>
        <w:ind w:left="0"/>
        <w:jc w:val="center"/>
        <w:rPr>
          <w:b/>
          <w:bCs/>
          <w:color w:val="C00000"/>
          <w:sz w:val="26"/>
          <w:szCs w:val="26"/>
        </w:rPr>
      </w:pPr>
      <w:r>
        <w:rPr>
          <w:b/>
          <w:bCs/>
          <w:color w:val="C00000"/>
          <w:sz w:val="26"/>
          <w:szCs w:val="26"/>
        </w:rPr>
        <w:t>к тексту</w:t>
      </w:r>
      <w:r w:rsidR="00421749">
        <w:rPr>
          <w:b/>
          <w:bCs/>
          <w:color w:val="C00000"/>
          <w:sz w:val="26"/>
          <w:szCs w:val="26"/>
        </w:rPr>
        <w:t xml:space="preserve"> в исследовании </w:t>
      </w:r>
      <w:r w:rsidR="00421749">
        <w:rPr>
          <w:b/>
          <w:bCs/>
          <w:color w:val="C00000"/>
          <w:sz w:val="26"/>
          <w:szCs w:val="26"/>
          <w:lang w:val="en-US"/>
        </w:rPr>
        <w:t>PISA</w:t>
      </w:r>
    </w:p>
    <w:p w14:paraId="005AEFB5" w14:textId="3BAAA22F" w:rsidR="00885F69" w:rsidRDefault="00885F69" w:rsidP="00345318">
      <w:pPr>
        <w:pStyle w:val="a7"/>
        <w:ind w:left="426"/>
        <w:rPr>
          <w:b/>
          <w:bCs/>
          <w:color w:val="C00000"/>
          <w:sz w:val="26"/>
          <w:szCs w:val="26"/>
        </w:rPr>
      </w:pPr>
    </w:p>
    <w:tbl>
      <w:tblPr>
        <w:tblW w:w="9758" w:type="dxa"/>
        <w:tblCellMar>
          <w:left w:w="0" w:type="dxa"/>
          <w:right w:w="0" w:type="dxa"/>
        </w:tblCellMar>
        <w:tblLook w:val="0600" w:firstRow="0" w:lastRow="0" w:firstColumn="0" w:lastColumn="0" w:noHBand="1" w:noVBand="1"/>
      </w:tblPr>
      <w:tblGrid>
        <w:gridCol w:w="3042"/>
        <w:gridCol w:w="6716"/>
      </w:tblGrid>
      <w:tr w:rsidR="00421749" w:rsidRPr="00421749" w14:paraId="796E3EDB" w14:textId="77777777" w:rsidTr="00C313FA">
        <w:trPr>
          <w:trHeight w:val="655"/>
        </w:trPr>
        <w:tc>
          <w:tcPr>
            <w:tcW w:w="3042" w:type="dxa"/>
            <w:tcBorders>
              <w:top w:val="single" w:sz="18" w:space="0" w:color="000000"/>
              <w:left w:val="single" w:sz="18" w:space="0" w:color="000000"/>
              <w:bottom w:val="single" w:sz="8" w:space="0" w:color="000000"/>
              <w:right w:val="single" w:sz="8" w:space="0" w:color="000000"/>
            </w:tcBorders>
            <w:shd w:val="clear" w:color="auto" w:fill="E4EEF8"/>
            <w:tcMar>
              <w:top w:w="72" w:type="dxa"/>
              <w:left w:w="144" w:type="dxa"/>
              <w:bottom w:w="72" w:type="dxa"/>
              <w:right w:w="144" w:type="dxa"/>
            </w:tcMar>
            <w:hideMark/>
          </w:tcPr>
          <w:p w14:paraId="395F3F4F" w14:textId="77777777" w:rsidR="00421749" w:rsidRPr="00421749" w:rsidRDefault="00421749" w:rsidP="00421749">
            <w:pPr>
              <w:pStyle w:val="a7"/>
              <w:spacing w:after="0" w:line="240" w:lineRule="auto"/>
              <w:ind w:left="122"/>
              <w:rPr>
                <w:b/>
                <w:bCs/>
                <w:sz w:val="26"/>
                <w:szCs w:val="26"/>
              </w:rPr>
            </w:pPr>
            <w:r w:rsidRPr="00421749">
              <w:rPr>
                <w:b/>
                <w:bCs/>
                <w:sz w:val="26"/>
                <w:szCs w:val="26"/>
              </w:rPr>
              <w:t xml:space="preserve">Типы учебных заданий </w:t>
            </w:r>
          </w:p>
        </w:tc>
        <w:tc>
          <w:tcPr>
            <w:tcW w:w="6716" w:type="dxa"/>
            <w:tcBorders>
              <w:top w:val="single" w:sz="18" w:space="0" w:color="000000"/>
              <w:left w:val="single" w:sz="8" w:space="0" w:color="000000"/>
              <w:bottom w:val="single" w:sz="8" w:space="0" w:color="000000"/>
              <w:right w:val="single" w:sz="18" w:space="0" w:color="000000"/>
            </w:tcBorders>
            <w:shd w:val="clear" w:color="auto" w:fill="E4EEF8"/>
            <w:tcMar>
              <w:top w:w="72" w:type="dxa"/>
              <w:left w:w="144" w:type="dxa"/>
              <w:bottom w:w="72" w:type="dxa"/>
              <w:right w:w="144" w:type="dxa"/>
            </w:tcMar>
            <w:hideMark/>
          </w:tcPr>
          <w:p w14:paraId="160C859B" w14:textId="77777777" w:rsidR="00421749" w:rsidRPr="00421749" w:rsidRDefault="00421749" w:rsidP="00421749">
            <w:pPr>
              <w:pStyle w:val="a7"/>
              <w:spacing w:after="0" w:line="240" w:lineRule="auto"/>
              <w:ind w:left="426"/>
              <w:rPr>
                <w:b/>
                <w:bCs/>
                <w:sz w:val="26"/>
                <w:szCs w:val="26"/>
              </w:rPr>
            </w:pPr>
            <w:r w:rsidRPr="00421749">
              <w:rPr>
                <w:b/>
                <w:bCs/>
                <w:sz w:val="26"/>
                <w:szCs w:val="26"/>
              </w:rPr>
              <w:t>Особенности заданий</w:t>
            </w:r>
          </w:p>
        </w:tc>
      </w:tr>
      <w:tr w:rsidR="00421749" w:rsidRPr="00421749" w14:paraId="055BAD9A" w14:textId="77777777" w:rsidTr="00C313FA">
        <w:trPr>
          <w:trHeight w:val="409"/>
        </w:trPr>
        <w:tc>
          <w:tcPr>
            <w:tcW w:w="3042" w:type="dxa"/>
            <w:tcBorders>
              <w:top w:val="single" w:sz="8" w:space="0" w:color="000000"/>
              <w:left w:val="single" w:sz="18" w:space="0" w:color="000000"/>
              <w:bottom w:val="single" w:sz="8" w:space="0" w:color="000000"/>
              <w:right w:val="single" w:sz="8" w:space="0" w:color="000000"/>
            </w:tcBorders>
            <w:shd w:val="clear" w:color="auto" w:fill="E4EEF8"/>
            <w:tcMar>
              <w:top w:w="72" w:type="dxa"/>
              <w:left w:w="144" w:type="dxa"/>
              <w:bottom w:w="72" w:type="dxa"/>
              <w:right w:w="144" w:type="dxa"/>
            </w:tcMar>
            <w:hideMark/>
          </w:tcPr>
          <w:p w14:paraId="156E5691" w14:textId="77777777" w:rsidR="00421749" w:rsidRPr="00421749" w:rsidRDefault="00421749" w:rsidP="00421749">
            <w:pPr>
              <w:pStyle w:val="a7"/>
              <w:spacing w:after="0" w:line="240" w:lineRule="auto"/>
              <w:ind w:left="122"/>
              <w:rPr>
                <w:b/>
                <w:bCs/>
                <w:sz w:val="26"/>
                <w:szCs w:val="26"/>
              </w:rPr>
            </w:pPr>
            <w:r w:rsidRPr="00421749">
              <w:rPr>
                <w:b/>
                <w:bCs/>
                <w:sz w:val="26"/>
                <w:szCs w:val="26"/>
              </w:rPr>
              <w:t>информационные</w:t>
            </w:r>
          </w:p>
        </w:tc>
        <w:tc>
          <w:tcPr>
            <w:tcW w:w="6716" w:type="dxa"/>
            <w:tcBorders>
              <w:top w:val="single" w:sz="8" w:space="0" w:color="000000"/>
              <w:left w:val="single" w:sz="8" w:space="0" w:color="000000"/>
              <w:bottom w:val="single" w:sz="8" w:space="0" w:color="000000"/>
              <w:right w:val="single" w:sz="18" w:space="0" w:color="000000"/>
            </w:tcBorders>
            <w:shd w:val="clear" w:color="auto" w:fill="E4EEF8"/>
            <w:tcMar>
              <w:top w:w="72" w:type="dxa"/>
              <w:left w:w="144" w:type="dxa"/>
              <w:bottom w:w="72" w:type="dxa"/>
              <w:right w:w="144" w:type="dxa"/>
            </w:tcMar>
            <w:hideMark/>
          </w:tcPr>
          <w:p w14:paraId="44FBA7A8" w14:textId="77777777" w:rsidR="00421749" w:rsidRPr="00421749" w:rsidRDefault="00421749" w:rsidP="00421749">
            <w:pPr>
              <w:pStyle w:val="a7"/>
              <w:spacing w:after="0" w:line="240" w:lineRule="auto"/>
              <w:ind w:left="57"/>
              <w:rPr>
                <w:sz w:val="26"/>
                <w:szCs w:val="26"/>
              </w:rPr>
            </w:pPr>
            <w:r w:rsidRPr="00421749">
              <w:rPr>
                <w:sz w:val="26"/>
                <w:szCs w:val="26"/>
              </w:rPr>
              <w:t xml:space="preserve">поиск точной информации в тексте </w:t>
            </w:r>
          </w:p>
        </w:tc>
      </w:tr>
      <w:tr w:rsidR="00421749" w:rsidRPr="00421749" w14:paraId="66BD1165" w14:textId="77777777" w:rsidTr="00C313FA">
        <w:trPr>
          <w:trHeight w:val="1679"/>
        </w:trPr>
        <w:tc>
          <w:tcPr>
            <w:tcW w:w="3042" w:type="dxa"/>
            <w:tcBorders>
              <w:top w:val="single" w:sz="8" w:space="0" w:color="000000"/>
              <w:left w:val="single" w:sz="18" w:space="0" w:color="000000"/>
              <w:bottom w:val="single" w:sz="8" w:space="0" w:color="000000"/>
              <w:right w:val="single" w:sz="8" w:space="0" w:color="000000"/>
            </w:tcBorders>
            <w:shd w:val="clear" w:color="auto" w:fill="E4EEF8"/>
            <w:tcMar>
              <w:top w:w="72" w:type="dxa"/>
              <w:left w:w="144" w:type="dxa"/>
              <w:bottom w:w="72" w:type="dxa"/>
              <w:right w:w="144" w:type="dxa"/>
            </w:tcMar>
            <w:hideMark/>
          </w:tcPr>
          <w:p w14:paraId="291FB10F" w14:textId="77777777" w:rsidR="00421749" w:rsidRPr="00421749" w:rsidRDefault="00421749" w:rsidP="00421749">
            <w:pPr>
              <w:pStyle w:val="a7"/>
              <w:spacing w:after="0" w:line="240" w:lineRule="auto"/>
              <w:ind w:left="122"/>
              <w:rPr>
                <w:b/>
                <w:bCs/>
                <w:sz w:val="26"/>
                <w:szCs w:val="26"/>
              </w:rPr>
            </w:pPr>
            <w:r w:rsidRPr="00421749">
              <w:rPr>
                <w:b/>
                <w:bCs/>
                <w:sz w:val="26"/>
                <w:szCs w:val="26"/>
              </w:rPr>
              <w:t>аналитические (конструирующие)</w:t>
            </w:r>
          </w:p>
        </w:tc>
        <w:tc>
          <w:tcPr>
            <w:tcW w:w="6716" w:type="dxa"/>
            <w:tcBorders>
              <w:top w:val="single" w:sz="8" w:space="0" w:color="000000"/>
              <w:left w:val="single" w:sz="8" w:space="0" w:color="000000"/>
              <w:bottom w:val="single" w:sz="8" w:space="0" w:color="000000"/>
              <w:right w:val="single" w:sz="18" w:space="0" w:color="000000"/>
            </w:tcBorders>
            <w:shd w:val="clear" w:color="auto" w:fill="E4EEF8"/>
            <w:tcMar>
              <w:top w:w="72" w:type="dxa"/>
              <w:left w:w="144" w:type="dxa"/>
              <w:bottom w:w="72" w:type="dxa"/>
              <w:right w:w="144" w:type="dxa"/>
            </w:tcMar>
            <w:hideMark/>
          </w:tcPr>
          <w:p w14:paraId="42FF041C" w14:textId="77777777" w:rsidR="00421749" w:rsidRDefault="00421749" w:rsidP="00421749">
            <w:pPr>
              <w:pStyle w:val="a7"/>
              <w:spacing w:after="0" w:line="240" w:lineRule="auto"/>
              <w:ind w:left="57"/>
              <w:rPr>
                <w:sz w:val="26"/>
                <w:szCs w:val="26"/>
              </w:rPr>
            </w:pPr>
            <w:r w:rsidRPr="00421749">
              <w:rPr>
                <w:sz w:val="26"/>
                <w:szCs w:val="26"/>
              </w:rPr>
              <w:t>сопоставление, отбор, интерпретации, обнаружение недостающих элементов для восстановления полной информационной картины</w:t>
            </w:r>
            <w:r>
              <w:rPr>
                <w:sz w:val="26"/>
                <w:szCs w:val="26"/>
              </w:rPr>
              <w:t>;</w:t>
            </w:r>
          </w:p>
          <w:p w14:paraId="3FD84432" w14:textId="7E29F3EE" w:rsidR="00421749" w:rsidRPr="00421749" w:rsidRDefault="00421749" w:rsidP="00421749">
            <w:pPr>
              <w:pStyle w:val="a7"/>
              <w:spacing w:after="0" w:line="240" w:lineRule="auto"/>
              <w:ind w:left="57"/>
              <w:rPr>
                <w:sz w:val="26"/>
                <w:szCs w:val="26"/>
              </w:rPr>
            </w:pPr>
            <w:r w:rsidRPr="00421749">
              <w:rPr>
                <w:sz w:val="26"/>
                <w:szCs w:val="26"/>
              </w:rPr>
              <w:t xml:space="preserve">задание требует переструктурирования заданной информации                  </w:t>
            </w:r>
          </w:p>
        </w:tc>
      </w:tr>
      <w:tr w:rsidR="00421749" w:rsidRPr="00421749" w14:paraId="6788CE4B" w14:textId="77777777" w:rsidTr="00C313FA">
        <w:trPr>
          <w:trHeight w:val="840"/>
        </w:trPr>
        <w:tc>
          <w:tcPr>
            <w:tcW w:w="3042" w:type="dxa"/>
            <w:tcBorders>
              <w:top w:val="single" w:sz="8" w:space="0" w:color="000000"/>
              <w:left w:val="single" w:sz="18" w:space="0" w:color="000000"/>
              <w:bottom w:val="single" w:sz="8" w:space="0" w:color="000000"/>
              <w:right w:val="single" w:sz="8" w:space="0" w:color="000000"/>
            </w:tcBorders>
            <w:shd w:val="clear" w:color="auto" w:fill="E4EEF8"/>
            <w:tcMar>
              <w:top w:w="72" w:type="dxa"/>
              <w:left w:w="144" w:type="dxa"/>
              <w:bottom w:w="72" w:type="dxa"/>
              <w:right w:w="144" w:type="dxa"/>
            </w:tcMar>
            <w:hideMark/>
          </w:tcPr>
          <w:p w14:paraId="7E514AB8" w14:textId="77777777" w:rsidR="00421749" w:rsidRPr="00421749" w:rsidRDefault="00421749" w:rsidP="00421749">
            <w:pPr>
              <w:pStyle w:val="a7"/>
              <w:spacing w:after="0" w:line="240" w:lineRule="auto"/>
              <w:ind w:left="122"/>
              <w:rPr>
                <w:b/>
                <w:bCs/>
                <w:sz w:val="26"/>
                <w:szCs w:val="26"/>
              </w:rPr>
            </w:pPr>
            <w:r w:rsidRPr="00421749">
              <w:rPr>
                <w:b/>
                <w:bCs/>
                <w:sz w:val="26"/>
                <w:szCs w:val="26"/>
              </w:rPr>
              <w:t>интерпретационные</w:t>
            </w:r>
          </w:p>
        </w:tc>
        <w:tc>
          <w:tcPr>
            <w:tcW w:w="6716" w:type="dxa"/>
            <w:tcBorders>
              <w:top w:val="single" w:sz="8" w:space="0" w:color="000000"/>
              <w:left w:val="single" w:sz="8" w:space="0" w:color="000000"/>
              <w:bottom w:val="single" w:sz="8" w:space="0" w:color="000000"/>
              <w:right w:val="single" w:sz="18" w:space="0" w:color="000000"/>
            </w:tcBorders>
            <w:shd w:val="clear" w:color="auto" w:fill="E4EEF8"/>
            <w:tcMar>
              <w:top w:w="72" w:type="dxa"/>
              <w:left w:w="144" w:type="dxa"/>
              <w:bottom w:w="72" w:type="dxa"/>
              <w:right w:w="144" w:type="dxa"/>
            </w:tcMar>
            <w:hideMark/>
          </w:tcPr>
          <w:p w14:paraId="0FAC7ECA" w14:textId="77777777" w:rsidR="00421749" w:rsidRPr="00421749" w:rsidRDefault="00421749" w:rsidP="00421749">
            <w:pPr>
              <w:pStyle w:val="a7"/>
              <w:spacing w:after="0" w:line="240" w:lineRule="auto"/>
              <w:ind w:left="57"/>
              <w:rPr>
                <w:sz w:val="26"/>
                <w:szCs w:val="26"/>
              </w:rPr>
            </w:pPr>
            <w:r w:rsidRPr="00421749">
              <w:rPr>
                <w:sz w:val="26"/>
                <w:szCs w:val="26"/>
              </w:rPr>
              <w:t>удержание и соотнесение двух планов текста – фактологического (событийного) и смыслового (символического) (например, автора и читателя)</w:t>
            </w:r>
          </w:p>
        </w:tc>
      </w:tr>
      <w:tr w:rsidR="00421749" w:rsidRPr="00421749" w14:paraId="77B15FAA" w14:textId="77777777" w:rsidTr="00C313FA">
        <w:trPr>
          <w:trHeight w:val="998"/>
        </w:trPr>
        <w:tc>
          <w:tcPr>
            <w:tcW w:w="3042" w:type="dxa"/>
            <w:tcBorders>
              <w:top w:val="single" w:sz="8" w:space="0" w:color="000000"/>
              <w:left w:val="single" w:sz="18" w:space="0" w:color="000000"/>
              <w:bottom w:val="single" w:sz="18" w:space="0" w:color="000000"/>
              <w:right w:val="single" w:sz="8" w:space="0" w:color="000000"/>
            </w:tcBorders>
            <w:shd w:val="clear" w:color="auto" w:fill="E4EEF8"/>
            <w:tcMar>
              <w:top w:w="72" w:type="dxa"/>
              <w:left w:w="144" w:type="dxa"/>
              <w:bottom w:w="72" w:type="dxa"/>
              <w:right w:w="144" w:type="dxa"/>
            </w:tcMar>
            <w:hideMark/>
          </w:tcPr>
          <w:p w14:paraId="065EF4F5" w14:textId="77777777" w:rsidR="00421749" w:rsidRPr="00421749" w:rsidRDefault="00421749" w:rsidP="00421749">
            <w:pPr>
              <w:pStyle w:val="a7"/>
              <w:spacing w:after="0" w:line="240" w:lineRule="auto"/>
              <w:ind w:left="122"/>
              <w:rPr>
                <w:b/>
                <w:bCs/>
                <w:sz w:val="26"/>
                <w:szCs w:val="26"/>
              </w:rPr>
            </w:pPr>
            <w:r w:rsidRPr="00421749">
              <w:rPr>
                <w:b/>
                <w:bCs/>
                <w:sz w:val="26"/>
                <w:szCs w:val="26"/>
              </w:rPr>
              <w:t xml:space="preserve">позиционные </w:t>
            </w:r>
          </w:p>
        </w:tc>
        <w:tc>
          <w:tcPr>
            <w:tcW w:w="6716" w:type="dxa"/>
            <w:tcBorders>
              <w:top w:val="single" w:sz="8" w:space="0" w:color="000000"/>
              <w:left w:val="single" w:sz="8" w:space="0" w:color="000000"/>
              <w:bottom w:val="single" w:sz="18" w:space="0" w:color="000000"/>
              <w:right w:val="single" w:sz="18" w:space="0" w:color="000000"/>
            </w:tcBorders>
            <w:shd w:val="clear" w:color="auto" w:fill="E4EEF8"/>
            <w:tcMar>
              <w:top w:w="72" w:type="dxa"/>
              <w:left w:w="144" w:type="dxa"/>
              <w:bottom w:w="72" w:type="dxa"/>
              <w:right w:w="144" w:type="dxa"/>
            </w:tcMar>
            <w:hideMark/>
          </w:tcPr>
          <w:p w14:paraId="03E80917" w14:textId="77777777" w:rsidR="00421749" w:rsidRPr="00421749" w:rsidRDefault="00421749" w:rsidP="00421749">
            <w:pPr>
              <w:pStyle w:val="a7"/>
              <w:spacing w:after="0" w:line="240" w:lineRule="auto"/>
              <w:ind w:left="57"/>
              <w:rPr>
                <w:sz w:val="26"/>
                <w:szCs w:val="26"/>
              </w:rPr>
            </w:pPr>
            <w:r w:rsidRPr="00421749">
              <w:rPr>
                <w:sz w:val="26"/>
                <w:szCs w:val="26"/>
              </w:rPr>
              <w:t xml:space="preserve">Определение позиции автора, реконструкция аргументов, на которые он опирается; определение собственной позиции, её аргументация. </w:t>
            </w:r>
          </w:p>
        </w:tc>
      </w:tr>
    </w:tbl>
    <w:p w14:paraId="1C1CBE18" w14:textId="13196B7C" w:rsidR="00885F69" w:rsidRDefault="00885F69" w:rsidP="00345318">
      <w:pPr>
        <w:pStyle w:val="a7"/>
        <w:ind w:left="426"/>
        <w:rPr>
          <w:b/>
          <w:bCs/>
          <w:color w:val="C00000"/>
          <w:sz w:val="26"/>
          <w:szCs w:val="26"/>
        </w:rPr>
      </w:pPr>
    </w:p>
    <w:p w14:paraId="513D231A" w14:textId="317878FC" w:rsidR="00D64916" w:rsidRDefault="00D64916" w:rsidP="00345318">
      <w:pPr>
        <w:pStyle w:val="a7"/>
        <w:ind w:left="426"/>
        <w:rPr>
          <w:b/>
          <w:bCs/>
          <w:color w:val="C00000"/>
          <w:sz w:val="26"/>
          <w:szCs w:val="26"/>
        </w:rPr>
      </w:pPr>
    </w:p>
    <w:p w14:paraId="75C61B88" w14:textId="77777777" w:rsidR="00D64916" w:rsidRDefault="00D64916" w:rsidP="00345318">
      <w:pPr>
        <w:pStyle w:val="a7"/>
        <w:ind w:left="426"/>
        <w:rPr>
          <w:b/>
          <w:bCs/>
          <w:color w:val="C00000"/>
          <w:sz w:val="26"/>
          <w:szCs w:val="26"/>
        </w:rPr>
      </w:pPr>
    </w:p>
    <w:p w14:paraId="33D01AAC" w14:textId="77777777" w:rsidR="00C313FA" w:rsidRDefault="00C313FA" w:rsidP="00345318">
      <w:pPr>
        <w:pStyle w:val="a7"/>
        <w:ind w:left="426"/>
        <w:rPr>
          <w:b/>
          <w:bCs/>
          <w:color w:val="C00000"/>
          <w:sz w:val="26"/>
          <w:szCs w:val="26"/>
        </w:rPr>
      </w:pPr>
    </w:p>
    <w:p w14:paraId="243EB844" w14:textId="77777777" w:rsidR="002372D0" w:rsidRDefault="002372D0" w:rsidP="002372D0">
      <w:pPr>
        <w:pStyle w:val="a7"/>
        <w:ind w:left="426"/>
        <w:jc w:val="both"/>
        <w:rPr>
          <w:color w:val="000000" w:themeColor="text1"/>
          <w:sz w:val="26"/>
          <w:szCs w:val="26"/>
        </w:rPr>
      </w:pPr>
      <w:r w:rsidRPr="00D01250">
        <w:rPr>
          <w:noProof/>
          <w:sz w:val="26"/>
          <w:szCs w:val="26"/>
          <w:lang w:eastAsia="ru-RU"/>
        </w:rPr>
        <w:drawing>
          <wp:inline distT="0" distB="0" distL="0" distR="0" wp14:anchorId="6D891315" wp14:editId="3EAE0471">
            <wp:extent cx="425377" cy="483079"/>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6895" cy="507516"/>
                    </a:xfrm>
                    <a:prstGeom prst="rect">
                      <a:avLst/>
                    </a:prstGeom>
                    <a:noFill/>
                    <a:ln>
                      <a:noFill/>
                    </a:ln>
                  </pic:spPr>
                </pic:pic>
              </a:graphicData>
            </a:graphic>
          </wp:inline>
        </w:drawing>
      </w:r>
    </w:p>
    <w:p w14:paraId="4AD6DA66" w14:textId="77777777" w:rsidR="00D64916" w:rsidRDefault="002372D0" w:rsidP="00ED53B1">
      <w:pPr>
        <w:pStyle w:val="a7"/>
        <w:numPr>
          <w:ilvl w:val="0"/>
          <w:numId w:val="37"/>
        </w:numPr>
        <w:ind w:left="426" w:hanging="426"/>
        <w:jc w:val="both"/>
        <w:rPr>
          <w:color w:val="000000" w:themeColor="text1"/>
          <w:sz w:val="26"/>
          <w:szCs w:val="26"/>
        </w:rPr>
      </w:pPr>
      <w:r w:rsidRPr="002372D0">
        <w:rPr>
          <w:color w:val="000000" w:themeColor="text1"/>
          <w:sz w:val="26"/>
          <w:szCs w:val="26"/>
        </w:rPr>
        <w:t xml:space="preserve">Читательскую грамотность </w:t>
      </w:r>
      <w:r w:rsidRPr="002372D0">
        <w:rPr>
          <w:color w:val="000000" w:themeColor="text1"/>
          <w:sz w:val="26"/>
          <w:szCs w:val="26"/>
          <w:u w:val="single" w:color="000066"/>
        </w:rPr>
        <w:t>нельзя</w:t>
      </w:r>
      <w:r w:rsidRPr="002372D0">
        <w:rPr>
          <w:color w:val="000000" w:themeColor="text1"/>
          <w:sz w:val="26"/>
          <w:szCs w:val="26"/>
        </w:rPr>
        <w:t xml:space="preserve"> формировать вне предмета. </w:t>
      </w:r>
    </w:p>
    <w:p w14:paraId="6B3E1C24" w14:textId="4C1B3541" w:rsidR="002372D0" w:rsidRPr="002372D0" w:rsidRDefault="002372D0" w:rsidP="00D64916">
      <w:pPr>
        <w:pStyle w:val="a7"/>
        <w:ind w:left="426"/>
        <w:jc w:val="both"/>
        <w:rPr>
          <w:color w:val="000000" w:themeColor="text1"/>
          <w:sz w:val="26"/>
          <w:szCs w:val="26"/>
        </w:rPr>
      </w:pPr>
      <w:r w:rsidRPr="002372D0">
        <w:rPr>
          <w:color w:val="000000" w:themeColor="text1"/>
          <w:sz w:val="26"/>
          <w:szCs w:val="26"/>
        </w:rPr>
        <w:t>Чтение – это способ, инструмент для решения учебной задачи (проблемы), для изучения предмета</w:t>
      </w:r>
      <w:r>
        <w:rPr>
          <w:color w:val="000000" w:themeColor="text1"/>
          <w:sz w:val="26"/>
          <w:szCs w:val="26"/>
        </w:rPr>
        <w:t>.</w:t>
      </w:r>
      <w:r w:rsidRPr="002372D0">
        <w:rPr>
          <w:color w:val="000000" w:themeColor="text1"/>
          <w:sz w:val="26"/>
          <w:szCs w:val="26"/>
        </w:rPr>
        <w:t xml:space="preserve"> </w:t>
      </w:r>
    </w:p>
    <w:p w14:paraId="48CA8092" w14:textId="0501BE3B" w:rsidR="002372D0" w:rsidRPr="002372D0" w:rsidRDefault="002372D0" w:rsidP="00ED53B1">
      <w:pPr>
        <w:pStyle w:val="a7"/>
        <w:numPr>
          <w:ilvl w:val="0"/>
          <w:numId w:val="37"/>
        </w:numPr>
        <w:ind w:left="426" w:hanging="426"/>
        <w:jc w:val="both"/>
        <w:rPr>
          <w:color w:val="000000" w:themeColor="text1"/>
          <w:sz w:val="26"/>
          <w:szCs w:val="26"/>
        </w:rPr>
      </w:pPr>
      <w:r w:rsidRPr="002372D0">
        <w:rPr>
          <w:color w:val="000000" w:themeColor="text1"/>
          <w:sz w:val="26"/>
          <w:szCs w:val="26"/>
        </w:rPr>
        <w:t>Важно на уроках специально проектировать и организовывать ситуации чтения и понимания предметных текстов (читаем для чего? решая учебную задачу, читаем что? отвечая на проблемный вопрос, определяем какая информация нам нужна и какие источники ее наиболее полно отражают?)</w:t>
      </w:r>
      <w:r>
        <w:rPr>
          <w:color w:val="000000" w:themeColor="text1"/>
          <w:sz w:val="26"/>
          <w:szCs w:val="26"/>
        </w:rPr>
        <w:t>.</w:t>
      </w:r>
      <w:r w:rsidRPr="002372D0">
        <w:rPr>
          <w:color w:val="000000" w:themeColor="text1"/>
          <w:sz w:val="26"/>
          <w:szCs w:val="26"/>
        </w:rPr>
        <w:t xml:space="preserve"> </w:t>
      </w:r>
    </w:p>
    <w:p w14:paraId="478488C9" w14:textId="544A594F" w:rsidR="002372D0" w:rsidRPr="002372D0" w:rsidRDefault="002372D0" w:rsidP="00ED53B1">
      <w:pPr>
        <w:pStyle w:val="a7"/>
        <w:numPr>
          <w:ilvl w:val="0"/>
          <w:numId w:val="37"/>
        </w:numPr>
        <w:ind w:left="426" w:hanging="426"/>
        <w:jc w:val="both"/>
        <w:rPr>
          <w:color w:val="000000" w:themeColor="text1"/>
          <w:sz w:val="26"/>
          <w:szCs w:val="26"/>
        </w:rPr>
      </w:pPr>
      <w:r w:rsidRPr="002372D0">
        <w:rPr>
          <w:color w:val="000000" w:themeColor="text1"/>
          <w:sz w:val="26"/>
          <w:szCs w:val="26"/>
        </w:rPr>
        <w:t xml:space="preserve">На уроках разных предметов используются все типы (форматы) текстов, при этом каждый предмет имеет </w:t>
      </w:r>
      <w:r w:rsidRPr="002372D0">
        <w:rPr>
          <w:color w:val="000000" w:themeColor="text1"/>
          <w:sz w:val="26"/>
          <w:szCs w:val="26"/>
          <w:u w:val="single" w:color="000066"/>
        </w:rPr>
        <w:t>особые</w:t>
      </w:r>
      <w:r w:rsidRPr="002372D0">
        <w:rPr>
          <w:color w:val="000000" w:themeColor="text1"/>
          <w:sz w:val="26"/>
          <w:szCs w:val="26"/>
        </w:rPr>
        <w:t>, характерные только для него типы текстов</w:t>
      </w:r>
      <w:r>
        <w:rPr>
          <w:color w:val="000000" w:themeColor="text1"/>
          <w:sz w:val="26"/>
          <w:szCs w:val="26"/>
        </w:rPr>
        <w:t>.</w:t>
      </w:r>
      <w:r w:rsidRPr="002372D0">
        <w:rPr>
          <w:color w:val="000000" w:themeColor="text1"/>
          <w:sz w:val="26"/>
          <w:szCs w:val="26"/>
        </w:rPr>
        <w:t xml:space="preserve"> </w:t>
      </w:r>
    </w:p>
    <w:p w14:paraId="428074CA" w14:textId="40D96E8E" w:rsidR="002372D0" w:rsidRPr="002372D0" w:rsidRDefault="002372D0" w:rsidP="00ED53B1">
      <w:pPr>
        <w:pStyle w:val="a7"/>
        <w:numPr>
          <w:ilvl w:val="0"/>
          <w:numId w:val="37"/>
        </w:numPr>
        <w:ind w:left="426" w:hanging="426"/>
        <w:jc w:val="both"/>
        <w:rPr>
          <w:color w:val="000000" w:themeColor="text1"/>
          <w:sz w:val="26"/>
          <w:szCs w:val="26"/>
        </w:rPr>
      </w:pPr>
      <w:r w:rsidRPr="002372D0">
        <w:rPr>
          <w:color w:val="000000" w:themeColor="text1"/>
          <w:sz w:val="26"/>
          <w:szCs w:val="26"/>
        </w:rPr>
        <w:t xml:space="preserve">За формирование читательской грамотности отвечают </w:t>
      </w:r>
      <w:r w:rsidRPr="002372D0">
        <w:rPr>
          <w:color w:val="000000" w:themeColor="text1"/>
          <w:sz w:val="26"/>
          <w:szCs w:val="26"/>
          <w:u w:val="single" w:color="000066"/>
        </w:rPr>
        <w:t>все</w:t>
      </w:r>
      <w:r w:rsidRPr="002372D0">
        <w:rPr>
          <w:color w:val="000000" w:themeColor="text1"/>
          <w:sz w:val="26"/>
          <w:szCs w:val="26"/>
        </w:rPr>
        <w:t xml:space="preserve"> предметы, это комплексная задача для всех учителей</w:t>
      </w:r>
      <w:r>
        <w:rPr>
          <w:color w:val="000000" w:themeColor="text1"/>
          <w:sz w:val="26"/>
          <w:szCs w:val="26"/>
        </w:rPr>
        <w:t>.</w:t>
      </w:r>
    </w:p>
    <w:p w14:paraId="69108EF8" w14:textId="3B49BEF3" w:rsidR="00885F69" w:rsidRDefault="00885F69" w:rsidP="00345318">
      <w:pPr>
        <w:pStyle w:val="a7"/>
        <w:ind w:left="426"/>
        <w:rPr>
          <w:b/>
          <w:bCs/>
          <w:color w:val="C00000"/>
          <w:sz w:val="26"/>
          <w:szCs w:val="26"/>
        </w:rPr>
      </w:pPr>
    </w:p>
    <w:p w14:paraId="4721F821" w14:textId="6B99DBAB" w:rsidR="006E0F24" w:rsidRDefault="006E0F24">
      <w:pPr>
        <w:rPr>
          <w:b/>
          <w:bCs/>
          <w:color w:val="C00000"/>
          <w:sz w:val="26"/>
          <w:szCs w:val="26"/>
        </w:rPr>
      </w:pPr>
      <w:r>
        <w:rPr>
          <w:b/>
          <w:bCs/>
          <w:color w:val="C00000"/>
          <w:sz w:val="26"/>
          <w:szCs w:val="26"/>
        </w:rPr>
        <w:br w:type="page"/>
      </w:r>
    </w:p>
    <w:p w14:paraId="3884A536" w14:textId="07A03277" w:rsidR="00345318" w:rsidRPr="00E8678B" w:rsidRDefault="00A30BB2" w:rsidP="00345318">
      <w:pPr>
        <w:pStyle w:val="a7"/>
        <w:ind w:left="426"/>
        <w:jc w:val="center"/>
        <w:rPr>
          <w:rFonts w:ascii="Century Gothic" w:hAnsi="Century Gothic"/>
          <w:b/>
          <w:bCs/>
          <w:color w:val="C00000"/>
          <w:sz w:val="26"/>
          <w:szCs w:val="26"/>
        </w:rPr>
      </w:pPr>
      <w:r w:rsidRPr="00E8678B">
        <w:rPr>
          <w:rFonts w:ascii="Century Gothic" w:hAnsi="Century Gothic"/>
          <w:b/>
          <w:bCs/>
          <w:color w:val="C00000"/>
          <w:sz w:val="26"/>
          <w:szCs w:val="26"/>
        </w:rPr>
        <w:lastRenderedPageBreak/>
        <w:t xml:space="preserve">Основные подходы к оценке читательской грамотности учащихся </w:t>
      </w:r>
    </w:p>
    <w:p w14:paraId="190D6706" w14:textId="2DFD8084" w:rsidR="00A30BB2" w:rsidRDefault="00A30BB2" w:rsidP="00345318">
      <w:pPr>
        <w:pStyle w:val="a7"/>
        <w:ind w:left="426"/>
        <w:jc w:val="center"/>
        <w:rPr>
          <w:b/>
          <w:bCs/>
          <w:color w:val="C00000"/>
          <w:sz w:val="26"/>
          <w:szCs w:val="26"/>
        </w:rPr>
      </w:pPr>
      <w:r w:rsidRPr="00E8678B">
        <w:rPr>
          <w:rFonts w:ascii="Century Gothic" w:hAnsi="Century Gothic"/>
          <w:b/>
          <w:bCs/>
          <w:color w:val="C00000"/>
          <w:sz w:val="26"/>
          <w:szCs w:val="26"/>
        </w:rPr>
        <w:t>основной школы</w:t>
      </w:r>
    </w:p>
    <w:p w14:paraId="72D31E13" w14:textId="71380DB5" w:rsidR="00345318" w:rsidRPr="00D01250" w:rsidRDefault="00345318" w:rsidP="00345318">
      <w:pPr>
        <w:pStyle w:val="a7"/>
        <w:ind w:left="426"/>
        <w:jc w:val="center"/>
        <w:rPr>
          <w:b/>
          <w:bCs/>
          <w:color w:val="C00000"/>
          <w:sz w:val="26"/>
          <w:szCs w:val="26"/>
        </w:rPr>
      </w:pPr>
      <w:r>
        <w:rPr>
          <w:b/>
          <w:bCs/>
          <w:noProof/>
          <w:color w:val="C00000"/>
          <w:sz w:val="26"/>
          <w:szCs w:val="26"/>
          <w:lang w:eastAsia="ru-RU"/>
        </w:rPr>
        <mc:AlternateContent>
          <mc:Choice Requires="wps">
            <w:drawing>
              <wp:anchor distT="0" distB="0" distL="114300" distR="114300" simplePos="0" relativeHeight="251700224" behindDoc="0" locked="0" layoutInCell="1" allowOverlap="1" wp14:anchorId="091E8F89" wp14:editId="04367CD4">
                <wp:simplePos x="0" y="0"/>
                <wp:positionH relativeFrom="column">
                  <wp:posOffset>52993</wp:posOffset>
                </wp:positionH>
                <wp:positionV relativeFrom="paragraph">
                  <wp:posOffset>65694</wp:posOffset>
                </wp:positionV>
                <wp:extent cx="6093229" cy="8890"/>
                <wp:effectExtent l="0" t="0" r="22225" b="29210"/>
                <wp:wrapNone/>
                <wp:docPr id="97" name="Прямая соединительная линия 97"/>
                <wp:cNvGraphicFramePr/>
                <a:graphic xmlns:a="http://schemas.openxmlformats.org/drawingml/2006/main">
                  <a:graphicData uri="http://schemas.microsoft.com/office/word/2010/wordprocessingShape">
                    <wps:wsp>
                      <wps:cNvCnPr/>
                      <wps:spPr>
                        <a:xfrm>
                          <a:off x="0" y="0"/>
                          <a:ext cx="6093229" cy="8890"/>
                        </a:xfrm>
                        <a:prstGeom prst="line">
                          <a:avLst/>
                        </a:prstGeom>
                        <a:ln>
                          <a:solidFill>
                            <a:srgbClr val="C0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3FBBCA" id="Прямая соединительная линия 9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5.15pt" to="483.9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" strokecolor="#c00000" strokeweight="1.5pt">
                <v:stroke joinstyle="miter"/>
              </v:line>
            </w:pict>
          </mc:Fallback>
        </mc:AlternateContent>
      </w:r>
    </w:p>
    <w:p w14:paraId="323608A1" w14:textId="77777777" w:rsidR="00A30BB2" w:rsidRPr="00345318" w:rsidRDefault="00A30BB2" w:rsidP="00A30BB2">
      <w:pPr>
        <w:jc w:val="right"/>
        <w:rPr>
          <w:color w:val="422100"/>
          <w:sz w:val="24"/>
          <w:szCs w:val="24"/>
        </w:rPr>
      </w:pPr>
      <w:r w:rsidRPr="00345318">
        <w:rPr>
          <w:color w:val="422100"/>
          <w:sz w:val="24"/>
          <w:szCs w:val="24"/>
        </w:rPr>
        <w:t>По материалам ИСРО РАО</w:t>
      </w:r>
    </w:p>
    <w:p w14:paraId="5DF5CBD9" w14:textId="77777777" w:rsidR="00A30BB2" w:rsidRPr="00345318" w:rsidRDefault="00A30BB2" w:rsidP="00A30BB2">
      <w:pPr>
        <w:rPr>
          <w:color w:val="422100"/>
          <w:sz w:val="24"/>
          <w:szCs w:val="24"/>
        </w:rPr>
      </w:pPr>
      <w:r w:rsidRPr="00345318">
        <w:rPr>
          <w:color w:val="422100"/>
          <w:sz w:val="24"/>
          <w:szCs w:val="24"/>
        </w:rPr>
        <w:t xml:space="preserve">Введение </w:t>
      </w:r>
    </w:p>
    <w:p w14:paraId="6A232DA0" w14:textId="1D679794"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Оценка читательской грамотности – одна из важнейших составляющих оценки функциональной грамотности школьника. Предметом измерения является чтение как сложноорганизованная деятельность по восприятию, пониманию и использованию текстов. В мире и в России к настоящему времени накоплен значительный опыт оценивания читательской грамотности, однако в связи с изменением как мира, в котором живет современный учащийся, так и </w:t>
      </w:r>
      <w:proofErr w:type="gramStart"/>
      <w:r w:rsidRPr="00345318">
        <w:rPr>
          <w:color w:val="422100"/>
          <w:sz w:val="24"/>
          <w:szCs w:val="24"/>
        </w:rPr>
        <w:t>целей</w:t>
      </w:r>
      <w:proofErr w:type="gramEnd"/>
      <w:r w:rsidRPr="00345318">
        <w:rPr>
          <w:color w:val="422100"/>
          <w:sz w:val="24"/>
          <w:szCs w:val="24"/>
        </w:rPr>
        <w:t xml:space="preserve"> и задач, стоящих перед образованием в аспекте формирования читательской деятельности, возникла необходимость создания концепции оценки читательской грамотности на современном этапе развития российского образования. Предлагаемая концепция опирается прежде всего на «</w:t>
      </w:r>
      <w:r w:rsidRPr="00345318">
        <w:rPr>
          <w:b/>
          <w:bCs/>
          <w:color w:val="422100"/>
          <w:sz w:val="24"/>
          <w:szCs w:val="24"/>
        </w:rPr>
        <w:t>Концепцию оценки образовательных достижений учащихся PISA 2018</w:t>
      </w:r>
      <w:r w:rsidRPr="00345318">
        <w:rPr>
          <w:color w:val="422100"/>
          <w:sz w:val="24"/>
          <w:szCs w:val="24"/>
        </w:rPr>
        <w:t>»</w:t>
      </w:r>
      <w:r w:rsidR="000A5EEC">
        <w:rPr>
          <w:color w:val="422100"/>
          <w:sz w:val="24"/>
          <w:szCs w:val="24"/>
        </w:rPr>
        <w:t xml:space="preserve"> </w:t>
      </w:r>
      <w:r w:rsidRPr="00345318">
        <w:rPr>
          <w:i/>
          <w:iCs/>
          <w:color w:val="422100"/>
          <w:sz w:val="24"/>
          <w:szCs w:val="24"/>
        </w:rPr>
        <w:t>(https://www.oecd.org/pisa/data/PISA-2018-draft-frameworks.pdf)</w:t>
      </w:r>
      <w:r w:rsidRPr="00345318">
        <w:rPr>
          <w:color w:val="422100"/>
          <w:sz w:val="24"/>
          <w:szCs w:val="24"/>
        </w:rPr>
        <w:t xml:space="preserve">, а также на теоретические положения Г.А. Цукерман, отраженные в документе «Оценка читательской грамотности. Материалы к обсуждению» </w:t>
      </w:r>
      <w:r w:rsidRPr="00345318">
        <w:rPr>
          <w:i/>
          <w:iCs/>
          <w:color w:val="422100"/>
          <w:sz w:val="24"/>
          <w:szCs w:val="24"/>
        </w:rPr>
        <w:t xml:space="preserve">(http://www.centeroko.ru/public.html). </w:t>
      </w:r>
    </w:p>
    <w:p w14:paraId="629A4A69"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При разработке Концепции учтены факторы, изменившие характер чтения и передачи информации в современном образовательном пространстве. Среди этих факторов – появление новых технологий, повлиявших на характер чтения и передачи информации, потребность читающих быстро адаптироваться в изменяющемся контексте, обучаться, используя различные источники информации одномоментно. </w:t>
      </w:r>
    </w:p>
    <w:p w14:paraId="54257E94"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В Концепции уделено особое внимание значимости умений, связанных как с пониманием прочитанного, так и с развитием способности применять полученную в процессе чтения информацию в разных ситуациях, в том числе в нестандартных. Для того чтобы человек мог в полной мере участвовать в жизни общества, ему необходимо уметь находить в текстах различную информацию, понимать и анализировать её, уметь интерпретировать и оценивать прочитанное. </w:t>
      </w:r>
    </w:p>
    <w:p w14:paraId="3D75C4D7"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Таким образом, с учётом современного социального запроса расширен спектр оцениваемых умений, связанных с читательской грамотностью. Кроме умений на осмысление и оценку информации, в перечень добавлены умения оценивать качество и надежность текста, обнаруживать и устранять противоречия, критически оценивать информацию, применять полученную информацию при решении широкого круга задач. </w:t>
      </w:r>
    </w:p>
    <w:p w14:paraId="6A0D341C"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Сформулированы новые критерии отбора текстов для чтения (с учётом таких параметров, как формат, вид, тип, объем текста). Значительно увеличен объём составных текстов как основы для оценивания читательской грамотности. Это позволяет оценить такие действия, как интерпретация и обобщение информации из нескольких отличающихся источников. Уточнена и расширена тематика текстов с учётом современной информационной среды и потребностей социума, что позволит оценивать способность учащихся ориентироваться в современном мире и справляться с вновь появившимися требованиями. Спецификой отбора текстового материала является постановка в текстах проблем, с которыми школьник может столкнуться в своей повседневной жизни: по дороге в школу, на уроке, в общении с друзьями, родителями и т.д. </w:t>
      </w:r>
    </w:p>
    <w:p w14:paraId="1795055E"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lastRenderedPageBreak/>
        <w:t xml:space="preserve">В современном образовательном пространстве школьнику необходимо постоянно проявлять способность находить информационно-смысловые взаимосвязи текстов разного типа и формата, в которых поднимается одна и та же проблема, соотносить информацию из разных текстов с внетекстовыми фоновыми знаниями, критически оценивать информацию и делать собственный вывод. С учётом этого фактора усложнена форма представления заданий, направленных на оценку способности школьника правильно понимать коммуникативное намерение автора текста, назначение текста, на оценку умения ориентироваться в структуре текстов разных видов и форматов, в структуре заданий и способах формулировки ответа на поставленные вопросы. В силу этого в Концепции актуализирована значимость оценивания не только предметных, но и метапредметных интеллектуальных умений. </w:t>
      </w:r>
    </w:p>
    <w:p w14:paraId="4AFBAFE7" w14:textId="77777777" w:rsidR="00A30BB2" w:rsidRPr="00345318" w:rsidRDefault="00A30BB2" w:rsidP="000A5EEC">
      <w:pPr>
        <w:spacing w:after="0" w:line="240" w:lineRule="auto"/>
        <w:ind w:firstLine="426"/>
        <w:jc w:val="both"/>
        <w:rPr>
          <w:b/>
          <w:bCs/>
          <w:color w:val="422100"/>
          <w:sz w:val="24"/>
          <w:szCs w:val="24"/>
        </w:rPr>
      </w:pPr>
      <w:r w:rsidRPr="00345318">
        <w:rPr>
          <w:b/>
          <w:bCs/>
          <w:color w:val="422100"/>
          <w:sz w:val="24"/>
          <w:szCs w:val="24"/>
        </w:rPr>
        <w:t xml:space="preserve">Основные подходы к оценке читательской грамотности </w:t>
      </w:r>
    </w:p>
    <w:p w14:paraId="34981912"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В конце XX века основным и преобладающим подходом при оценивании читательской грамотности учащихся была направленность на оценку умений понимать, интерпретировать и осмыслять отдельные тексты. Хотя эти умения по-прежнему имеют важное значение, сегодня при оценивании учитывается интеграция информационных технологий в учебную и социальную жизнь школьников, что обозначило проблему уточнения понятия «грамотность чтения». Сегодня это понятие должно отражать широкий спектр новых навыков, которые требуются в XXI веке. </w:t>
      </w:r>
    </w:p>
    <w:p w14:paraId="4A068D72"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Поскольку источниками, из которых мы получаем текстовую информацию, наряду с бумажными изданиями становятся экраны компьютеров и смартфонов, структура и форматы текстов изменяются. Это, в свою очередь, требует от читателей использования новых когнитивных и коммуникативных стратегий в процессе целенаправленного чтения составных текстов разного вида, жанра и формата. </w:t>
      </w:r>
    </w:p>
    <w:p w14:paraId="786D3A4F"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Оценивание читательской грамотности как одного из компонентов функциональной грамотности в 5 и 7 классах будет сосредоточено на навыках чтения, которые включают в себя поиск, выбор, интерпретацию, интеграцию и оценку информации из всего спектра текстов, связанных с ситуациями, которые выходят за пределы класса. </w:t>
      </w:r>
    </w:p>
    <w:p w14:paraId="1162D81F"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При разработке инструментария будет выдержана следующая идеология: читательская грамотность, проявляющаяся в осознании непрерывных (сплошных) текстов – включая литературные тексты – остается ценной. Но при этом будет сделан акцент на оценивании понимания информации из </w:t>
      </w:r>
      <w:r w:rsidRPr="00345318">
        <w:rPr>
          <w:i/>
          <w:iCs/>
          <w:color w:val="422100"/>
          <w:sz w:val="24"/>
          <w:szCs w:val="24"/>
        </w:rPr>
        <w:t>многочисленных разнообразных</w:t>
      </w:r>
      <w:r w:rsidRPr="00345318">
        <w:rPr>
          <w:color w:val="422100"/>
          <w:sz w:val="24"/>
          <w:szCs w:val="24"/>
        </w:rPr>
        <w:t xml:space="preserve"> текстовых или других источников, что предусматривает сформированность таких умений, как анализ, синтез, интеграция и интерпретация информации, сравнение информации, полученной из разных источников, оценка достоверности текстов, интерпретация и обобщение информации из нескольких </w:t>
      </w:r>
      <w:r w:rsidRPr="00345318">
        <w:rPr>
          <w:i/>
          <w:iCs/>
          <w:color w:val="422100"/>
          <w:sz w:val="24"/>
          <w:szCs w:val="24"/>
        </w:rPr>
        <w:t>отличающихся</w:t>
      </w:r>
      <w:r w:rsidRPr="00345318">
        <w:rPr>
          <w:color w:val="422100"/>
          <w:sz w:val="24"/>
          <w:szCs w:val="24"/>
        </w:rPr>
        <w:t xml:space="preserve"> (а иногда противоречащих по содержанию) источников. Актуализирована оценка навыков чтения </w:t>
      </w:r>
      <w:r w:rsidRPr="00345318">
        <w:rPr>
          <w:i/>
          <w:iCs/>
          <w:color w:val="422100"/>
          <w:sz w:val="24"/>
          <w:szCs w:val="24"/>
        </w:rPr>
        <w:t>составных</w:t>
      </w:r>
      <w:r w:rsidRPr="00345318">
        <w:rPr>
          <w:color w:val="422100"/>
          <w:sz w:val="24"/>
          <w:szCs w:val="24"/>
        </w:rPr>
        <w:t xml:space="preserve"> текстов, структура которых специфична по способу предъявления информации на основе тематического единства текстов разных видов. </w:t>
      </w:r>
    </w:p>
    <w:p w14:paraId="1809D4A3"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Объектом оценивания является также умение осуществлять эффективный поиск, сортировку и фильтрацию большого объёма информации, проводить поиск нужной информации при просмотре множественных источников; умение использовать при работе с текстом информацию из разных предметных областей. </w:t>
      </w:r>
    </w:p>
    <w:p w14:paraId="4C2F2D9B"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Более перспективным представляется использование инструментария с использованием чтения электронных текстов. </w:t>
      </w:r>
    </w:p>
    <w:p w14:paraId="48F57C95" w14:textId="77777777" w:rsidR="00A30BB2" w:rsidRPr="00345318" w:rsidRDefault="00A30BB2" w:rsidP="000A5EEC">
      <w:pPr>
        <w:spacing w:after="0" w:line="240" w:lineRule="auto"/>
        <w:ind w:firstLine="426"/>
        <w:jc w:val="both"/>
        <w:rPr>
          <w:b/>
          <w:bCs/>
          <w:color w:val="422100"/>
          <w:sz w:val="24"/>
          <w:szCs w:val="24"/>
        </w:rPr>
      </w:pPr>
      <w:r w:rsidRPr="00345318">
        <w:rPr>
          <w:b/>
          <w:bCs/>
          <w:color w:val="422100"/>
          <w:sz w:val="24"/>
          <w:szCs w:val="24"/>
        </w:rPr>
        <w:lastRenderedPageBreak/>
        <w:t xml:space="preserve">Определение читательской грамотности </w:t>
      </w:r>
    </w:p>
    <w:p w14:paraId="0CB941D7"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При разработке Концепции за основу было взято определение, предложенное в исследовании PISA. «Читательская грамотность −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 (https://www.oecd.org/pisa/data/PISA-2018-draft-frameworks.pdf). </w:t>
      </w:r>
    </w:p>
    <w:p w14:paraId="3A1F8330"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Представляется, что в этом определении важен каждый из названных признаков понятия. Слово «грамотность» подразумевает успешность в овладении учащимися чтением как средством осуществления своих дальнейших планов: продолжения образования, подготовки к трудовой деятельности, участия в жизни общества. Содержание понятия </w:t>
      </w:r>
      <w:r w:rsidRPr="00345318">
        <w:rPr>
          <w:i/>
          <w:iCs/>
          <w:color w:val="422100"/>
          <w:sz w:val="24"/>
          <w:szCs w:val="24"/>
        </w:rPr>
        <w:t xml:space="preserve">читательская грамотность </w:t>
      </w:r>
      <w:r w:rsidRPr="00345318">
        <w:rPr>
          <w:color w:val="422100"/>
          <w:sz w:val="24"/>
          <w:szCs w:val="24"/>
        </w:rPr>
        <w:t xml:space="preserve">включает: понимание прочитанного, рефлексию (раздумья о содержании или структуре текста, перенос их на себя, в сферу личного сознания) и использование информации прочитанного (использование человеком содержания текста в разных ситуациях деятельности и общения, для участия в жизни общества, экономической, политической, социальной и культурной). </w:t>
      </w:r>
    </w:p>
    <w:p w14:paraId="65F8971C" w14:textId="77777777" w:rsidR="00A30BB2" w:rsidRPr="00345318" w:rsidRDefault="00A30BB2" w:rsidP="000A5EEC">
      <w:pPr>
        <w:spacing w:after="0" w:line="240" w:lineRule="auto"/>
        <w:ind w:firstLine="426"/>
        <w:jc w:val="both"/>
        <w:rPr>
          <w:b/>
          <w:bCs/>
          <w:color w:val="422100"/>
          <w:sz w:val="24"/>
          <w:szCs w:val="24"/>
        </w:rPr>
      </w:pPr>
      <w:r w:rsidRPr="00345318">
        <w:rPr>
          <w:b/>
          <w:bCs/>
          <w:color w:val="422100"/>
          <w:sz w:val="24"/>
          <w:szCs w:val="24"/>
        </w:rPr>
        <w:t xml:space="preserve">Трёхмерность измерения читательской грамотности </w:t>
      </w:r>
    </w:p>
    <w:p w14:paraId="0CCA02BD"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Чтение – многогранная способность человека, и результаты овладения им должны быть представлены несколькими характеристиками, основанными на 1) содержании (типах текстов), 2) проверяемых видах деятельности и 3) ситуациях, в которых читаются письменные тексты за пределами школы. </w:t>
      </w:r>
    </w:p>
    <w:p w14:paraId="3CD7BFE9" w14:textId="77777777" w:rsidR="00A30BB2" w:rsidRPr="00345318" w:rsidRDefault="00A30BB2" w:rsidP="000A5EEC">
      <w:pPr>
        <w:spacing w:after="0" w:line="240" w:lineRule="auto"/>
        <w:ind w:firstLine="426"/>
        <w:jc w:val="both"/>
        <w:rPr>
          <w:b/>
          <w:bCs/>
          <w:color w:val="422100"/>
          <w:sz w:val="24"/>
          <w:szCs w:val="24"/>
        </w:rPr>
      </w:pPr>
    </w:p>
    <w:p w14:paraId="3BEA30C6" w14:textId="77777777" w:rsidR="00A30BB2" w:rsidRPr="00345318" w:rsidRDefault="00A30BB2" w:rsidP="000A5EEC">
      <w:pPr>
        <w:spacing w:after="0" w:line="240" w:lineRule="auto"/>
        <w:ind w:firstLine="426"/>
        <w:jc w:val="both"/>
        <w:rPr>
          <w:b/>
          <w:bCs/>
          <w:color w:val="422100"/>
          <w:sz w:val="24"/>
          <w:szCs w:val="24"/>
        </w:rPr>
      </w:pPr>
      <w:r w:rsidRPr="00345318">
        <w:rPr>
          <w:b/>
          <w:bCs/>
          <w:color w:val="422100"/>
          <w:sz w:val="24"/>
          <w:szCs w:val="24"/>
        </w:rPr>
        <w:t xml:space="preserve">О типах текстов </w:t>
      </w:r>
    </w:p>
    <w:p w14:paraId="225E01AF"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Слово «текст» подразумевает печатные или изображенные на дисплее тексты, в которых использован естественный язык. Такой текст может включать визуальные изображения в виде диаграмм, картинок, карт, таблиц, графиков, хотя исключает включение фильмов, телеизображения, мультипликации, картинок без слов, которые требуют иной стратегии восприятия. Не существует идеальной категоризации типов текстов. Очевиден факт, что один и тот же текст может включать признаки различных типов. Для целей исследования важнейшими признаны следующие общие особенности текстов: их связность и последовательность; их реалистичность, фактографичность (научные, публицистические, деловые и др. тексты) и вымышленность, художественность (художественные и др. тексты); их сплошной и несплошной характер. В исследовании используются все виды текстов, а также такие тексты, которые не подходят ни под одну из категорий. В задачи исследования не входит определение различий в способностях учащихся читать тексты разных типов. Смысл исследования в том, чтобы, предложив учащимся прочитать и осмыслить наиболее часто используемые в жизни тексты, выявить общие значимые результаты. </w:t>
      </w:r>
    </w:p>
    <w:p w14:paraId="0B7363AE"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Приводим в кратком виде общую классификацию текстов, принятую в исследовании за основу. </w:t>
      </w:r>
    </w:p>
    <w:p w14:paraId="7DF7238F" w14:textId="77777777" w:rsidR="00E8678B" w:rsidRDefault="00A30BB2" w:rsidP="00E8678B">
      <w:pPr>
        <w:spacing w:after="0" w:line="240" w:lineRule="auto"/>
        <w:ind w:firstLine="426"/>
        <w:jc w:val="both"/>
        <w:rPr>
          <w:color w:val="422100"/>
          <w:sz w:val="24"/>
          <w:szCs w:val="24"/>
        </w:rPr>
      </w:pPr>
      <w:r w:rsidRPr="00345318">
        <w:rPr>
          <w:color w:val="422100"/>
          <w:sz w:val="24"/>
          <w:szCs w:val="24"/>
        </w:rPr>
        <w:t xml:space="preserve">В связи с включением визуальных изображений тексты можно разделить на сплошные (без таких изображений), несплошные (включающие визуальные ряды, необходимые для понимания текста, с большей или меньшей степенью слияния с текстом). Вместе с тем визуальные изображения могут быть предложены для анализа как источник информации и отдельно, самостоятельно. Примерами сплошных текстов являются: </w:t>
      </w:r>
    </w:p>
    <w:p w14:paraId="0AE42544" w14:textId="77777777" w:rsidR="00E8678B" w:rsidRDefault="00A30BB2" w:rsidP="00E8678B">
      <w:pPr>
        <w:spacing w:after="0" w:line="240" w:lineRule="auto"/>
        <w:ind w:firstLine="426"/>
        <w:jc w:val="both"/>
        <w:rPr>
          <w:color w:val="422100"/>
          <w:sz w:val="24"/>
          <w:szCs w:val="24"/>
        </w:rPr>
      </w:pPr>
      <w:r w:rsidRPr="00345318">
        <w:rPr>
          <w:color w:val="422100"/>
          <w:sz w:val="24"/>
          <w:szCs w:val="24"/>
        </w:rPr>
        <w:t xml:space="preserve">1) описание (художественное и техническое); </w:t>
      </w:r>
    </w:p>
    <w:p w14:paraId="6E52C707" w14:textId="77777777" w:rsidR="00E8678B" w:rsidRDefault="00A30BB2" w:rsidP="00E8678B">
      <w:pPr>
        <w:spacing w:after="0" w:line="240" w:lineRule="auto"/>
        <w:ind w:firstLine="426"/>
        <w:jc w:val="both"/>
        <w:rPr>
          <w:color w:val="422100"/>
          <w:sz w:val="24"/>
          <w:szCs w:val="24"/>
        </w:rPr>
      </w:pPr>
      <w:r w:rsidRPr="00345318">
        <w:rPr>
          <w:color w:val="422100"/>
          <w:sz w:val="24"/>
          <w:szCs w:val="24"/>
        </w:rPr>
        <w:t xml:space="preserve">2) повествование (рассказ, репортаж); </w:t>
      </w:r>
    </w:p>
    <w:p w14:paraId="39E3CCE9" w14:textId="77777777" w:rsidR="00E8678B" w:rsidRDefault="00A30BB2" w:rsidP="00E8678B">
      <w:pPr>
        <w:spacing w:after="0" w:line="240" w:lineRule="auto"/>
        <w:ind w:firstLine="426"/>
        <w:jc w:val="both"/>
        <w:rPr>
          <w:color w:val="422100"/>
          <w:sz w:val="24"/>
          <w:szCs w:val="24"/>
        </w:rPr>
      </w:pPr>
      <w:r w:rsidRPr="00345318">
        <w:rPr>
          <w:color w:val="422100"/>
          <w:sz w:val="24"/>
          <w:szCs w:val="24"/>
        </w:rPr>
        <w:t xml:space="preserve">3) объяснение (объяснительное сочинение, определение понятия, толкование слова, резюме/выводы, интерпретация); </w:t>
      </w:r>
    </w:p>
    <w:p w14:paraId="66FA92E0" w14:textId="77777777" w:rsidR="00E8678B" w:rsidRDefault="00A30BB2" w:rsidP="00E8678B">
      <w:pPr>
        <w:spacing w:after="0" w:line="240" w:lineRule="auto"/>
        <w:ind w:firstLine="426"/>
        <w:jc w:val="both"/>
        <w:rPr>
          <w:color w:val="422100"/>
          <w:sz w:val="24"/>
          <w:szCs w:val="24"/>
        </w:rPr>
      </w:pPr>
      <w:r w:rsidRPr="00345318">
        <w:rPr>
          <w:color w:val="422100"/>
          <w:sz w:val="24"/>
          <w:szCs w:val="24"/>
        </w:rPr>
        <w:lastRenderedPageBreak/>
        <w:t xml:space="preserve">4) аргументация (комментарий, обоснование); </w:t>
      </w:r>
    </w:p>
    <w:p w14:paraId="25D90AF7" w14:textId="77777777" w:rsidR="00E8678B" w:rsidRDefault="00A30BB2" w:rsidP="00E8678B">
      <w:pPr>
        <w:spacing w:after="0" w:line="240" w:lineRule="auto"/>
        <w:ind w:firstLine="426"/>
        <w:jc w:val="both"/>
        <w:rPr>
          <w:color w:val="422100"/>
          <w:sz w:val="24"/>
          <w:szCs w:val="24"/>
        </w:rPr>
      </w:pPr>
      <w:r w:rsidRPr="00345318">
        <w:rPr>
          <w:color w:val="422100"/>
          <w:sz w:val="24"/>
          <w:szCs w:val="24"/>
        </w:rPr>
        <w:t xml:space="preserve">5) инструкция (указание к выполнению работы; правила, законы). </w:t>
      </w:r>
    </w:p>
    <w:p w14:paraId="24D2631F" w14:textId="77777777" w:rsidR="00E8678B" w:rsidRDefault="00A30BB2" w:rsidP="00E8678B">
      <w:pPr>
        <w:spacing w:after="0" w:line="240" w:lineRule="auto"/>
        <w:ind w:firstLine="426"/>
        <w:jc w:val="both"/>
        <w:rPr>
          <w:color w:val="422100"/>
          <w:sz w:val="24"/>
          <w:szCs w:val="24"/>
        </w:rPr>
      </w:pPr>
      <w:r w:rsidRPr="00345318">
        <w:rPr>
          <w:color w:val="422100"/>
          <w:sz w:val="24"/>
          <w:szCs w:val="24"/>
        </w:rPr>
        <w:t xml:space="preserve">Несплошные тексты, кроме вербальных фрагментов, включают: </w:t>
      </w:r>
    </w:p>
    <w:p w14:paraId="1EDADFAB" w14:textId="77777777" w:rsidR="00E8678B" w:rsidRDefault="00A30BB2" w:rsidP="00E8678B">
      <w:pPr>
        <w:spacing w:after="0" w:line="240" w:lineRule="auto"/>
        <w:ind w:firstLine="426"/>
        <w:jc w:val="both"/>
        <w:rPr>
          <w:color w:val="422100"/>
          <w:sz w:val="24"/>
          <w:szCs w:val="24"/>
        </w:rPr>
      </w:pPr>
      <w:r w:rsidRPr="00345318">
        <w:rPr>
          <w:color w:val="422100"/>
          <w:sz w:val="24"/>
          <w:szCs w:val="24"/>
        </w:rPr>
        <w:t xml:space="preserve">1) графики; </w:t>
      </w:r>
    </w:p>
    <w:p w14:paraId="5BC3C765" w14:textId="77777777" w:rsidR="00E8678B" w:rsidRDefault="00A30BB2" w:rsidP="00E8678B">
      <w:pPr>
        <w:spacing w:after="0" w:line="240" w:lineRule="auto"/>
        <w:ind w:firstLine="426"/>
        <w:jc w:val="both"/>
        <w:rPr>
          <w:color w:val="422100"/>
          <w:sz w:val="24"/>
          <w:szCs w:val="24"/>
        </w:rPr>
      </w:pPr>
      <w:r w:rsidRPr="00345318">
        <w:rPr>
          <w:color w:val="422100"/>
          <w:sz w:val="24"/>
          <w:szCs w:val="24"/>
        </w:rPr>
        <w:t xml:space="preserve">2) диаграммы; </w:t>
      </w:r>
    </w:p>
    <w:p w14:paraId="302166DB" w14:textId="77777777" w:rsidR="00E8678B" w:rsidRDefault="00A30BB2" w:rsidP="00E8678B">
      <w:pPr>
        <w:spacing w:after="0" w:line="240" w:lineRule="auto"/>
        <w:ind w:firstLine="426"/>
        <w:jc w:val="both"/>
        <w:rPr>
          <w:color w:val="422100"/>
          <w:sz w:val="24"/>
          <w:szCs w:val="24"/>
        </w:rPr>
      </w:pPr>
      <w:r w:rsidRPr="00345318">
        <w:rPr>
          <w:color w:val="422100"/>
          <w:sz w:val="24"/>
          <w:szCs w:val="24"/>
        </w:rPr>
        <w:t xml:space="preserve">3) таблицы; </w:t>
      </w:r>
    </w:p>
    <w:p w14:paraId="4F4BB357" w14:textId="77777777" w:rsidR="00E8678B" w:rsidRDefault="00A30BB2" w:rsidP="00E8678B">
      <w:pPr>
        <w:spacing w:after="0" w:line="240" w:lineRule="auto"/>
        <w:ind w:firstLine="426"/>
        <w:jc w:val="both"/>
        <w:rPr>
          <w:color w:val="422100"/>
          <w:sz w:val="24"/>
          <w:szCs w:val="24"/>
        </w:rPr>
      </w:pPr>
      <w:r w:rsidRPr="00345318">
        <w:rPr>
          <w:color w:val="422100"/>
          <w:sz w:val="24"/>
          <w:szCs w:val="24"/>
        </w:rPr>
        <w:t xml:space="preserve">4) карты, схемы; </w:t>
      </w:r>
    </w:p>
    <w:p w14:paraId="7CC12523" w14:textId="77777777" w:rsidR="00E8678B" w:rsidRDefault="00A30BB2" w:rsidP="00E8678B">
      <w:pPr>
        <w:spacing w:after="0" w:line="240" w:lineRule="auto"/>
        <w:ind w:firstLine="426"/>
        <w:jc w:val="both"/>
        <w:rPr>
          <w:color w:val="422100"/>
          <w:sz w:val="24"/>
          <w:szCs w:val="24"/>
        </w:rPr>
      </w:pPr>
      <w:r w:rsidRPr="00345318">
        <w:rPr>
          <w:color w:val="422100"/>
          <w:sz w:val="24"/>
          <w:szCs w:val="24"/>
        </w:rPr>
        <w:t xml:space="preserve">5) рисунки, фотографии, </w:t>
      </w:r>
    </w:p>
    <w:p w14:paraId="4CA55FFF" w14:textId="77777777" w:rsidR="00E8678B" w:rsidRDefault="00A30BB2" w:rsidP="00E8678B">
      <w:pPr>
        <w:spacing w:after="0" w:line="240" w:lineRule="auto"/>
        <w:ind w:firstLine="426"/>
        <w:jc w:val="both"/>
        <w:rPr>
          <w:color w:val="422100"/>
          <w:sz w:val="24"/>
          <w:szCs w:val="24"/>
        </w:rPr>
      </w:pPr>
      <w:r w:rsidRPr="00345318">
        <w:rPr>
          <w:color w:val="422100"/>
          <w:sz w:val="24"/>
          <w:szCs w:val="24"/>
        </w:rPr>
        <w:t xml:space="preserve">6) формы (анкеты и др.); </w:t>
      </w:r>
    </w:p>
    <w:p w14:paraId="39484700" w14:textId="77777777" w:rsidR="00E8678B" w:rsidRDefault="00A30BB2" w:rsidP="00E8678B">
      <w:pPr>
        <w:spacing w:after="0" w:line="240" w:lineRule="auto"/>
        <w:ind w:firstLine="426"/>
        <w:jc w:val="both"/>
        <w:rPr>
          <w:color w:val="422100"/>
          <w:sz w:val="24"/>
          <w:szCs w:val="24"/>
        </w:rPr>
      </w:pPr>
      <w:r w:rsidRPr="00345318">
        <w:rPr>
          <w:color w:val="422100"/>
          <w:sz w:val="24"/>
          <w:szCs w:val="24"/>
        </w:rPr>
        <w:t xml:space="preserve">7) информационные листы и объявления. </w:t>
      </w:r>
    </w:p>
    <w:p w14:paraId="64C3BA2A" w14:textId="7F60A288" w:rsidR="00A30BB2" w:rsidRPr="00345318" w:rsidRDefault="00A30BB2" w:rsidP="00E8678B">
      <w:pPr>
        <w:spacing w:after="0" w:line="240" w:lineRule="auto"/>
        <w:ind w:firstLine="426"/>
        <w:jc w:val="both"/>
        <w:rPr>
          <w:color w:val="422100"/>
          <w:sz w:val="24"/>
          <w:szCs w:val="24"/>
        </w:rPr>
      </w:pPr>
      <w:r w:rsidRPr="00345318">
        <w:rPr>
          <w:color w:val="422100"/>
          <w:sz w:val="24"/>
          <w:szCs w:val="24"/>
        </w:rPr>
        <w:t xml:space="preserve">Спецификой проектирования заданий на оценку читательской грамотности в XXI веке является использование составных текстов, которые включают в себя несколько текстов, каждый из которых был создан независимо от другого и является связным и законченным. Например, в составной текст объединяются тексты, содержащие взаимоисключающие или взаимодополняющие точки зрения их авторов. Разные части составного текста могут быть похожи по формату (например, быть двумя сплошными текстами), а могут и различаться. </w:t>
      </w:r>
    </w:p>
    <w:p w14:paraId="22C3459D" w14:textId="77777777" w:rsidR="00E8678B" w:rsidRDefault="00E8678B" w:rsidP="000A5EEC">
      <w:pPr>
        <w:spacing w:after="0" w:line="240" w:lineRule="auto"/>
        <w:ind w:firstLine="426"/>
        <w:jc w:val="both"/>
        <w:rPr>
          <w:b/>
          <w:bCs/>
          <w:color w:val="422100"/>
          <w:sz w:val="24"/>
          <w:szCs w:val="24"/>
        </w:rPr>
      </w:pPr>
    </w:p>
    <w:p w14:paraId="43C9C0B0" w14:textId="24D88DC3" w:rsidR="00A30BB2" w:rsidRPr="00345318" w:rsidRDefault="00A30BB2" w:rsidP="000A5EEC">
      <w:pPr>
        <w:spacing w:after="0" w:line="240" w:lineRule="auto"/>
        <w:ind w:firstLine="426"/>
        <w:jc w:val="both"/>
        <w:rPr>
          <w:b/>
          <w:bCs/>
          <w:color w:val="422100"/>
          <w:sz w:val="24"/>
          <w:szCs w:val="24"/>
        </w:rPr>
      </w:pPr>
      <w:r w:rsidRPr="00345318">
        <w:rPr>
          <w:b/>
          <w:bCs/>
          <w:color w:val="422100"/>
          <w:sz w:val="24"/>
          <w:szCs w:val="24"/>
        </w:rPr>
        <w:t xml:space="preserve">Проверяемые виды деятельности </w:t>
      </w:r>
    </w:p>
    <w:p w14:paraId="2DF1FB34"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Важнейшими составляющими читательской деятельности, поддающимися измерению, являются читательские действия – те задачи и способы их решения, которые использует читатель для того, чтобы проложить собственный путь по тексту и между текстами. В отличие от концепции читательской грамотности в исследовании PISA, в данной концепции выделено 4 группы читательских действий: к трем зафиксированным в PISA добавлена четвертая группа читательских действий, связанная с использованием прочитанной информации при решении разнообразных учебных и житейских задач. Необходимость выделения данной группы связана с тем, что при увеличении объема работы с информационными текстами, основная цель чтения которых и заключается в получении информации для её использования, более востребованными становятся именно читательские умения, обеспечивающие связь полученной информации с жизнью читателя. При чтении художественных текстов данные читательские действия также актуальны. Далее представлено общее описание четырёх групп с последующим перечислением конкретных читательских умений, отнесенных к каждой группе. Описание первых трёх групп основывается на подходах, представленных в работе Г. А. Цукерман (Цукерман Г.А. Оценка читательской грамотности. Материалы для обсуждения. М. 2010 http://centeroko.ru/public.html). </w:t>
      </w:r>
    </w:p>
    <w:p w14:paraId="4894ED59" w14:textId="77777777" w:rsidR="00E8678B" w:rsidRDefault="00E8678B" w:rsidP="000A5EEC">
      <w:pPr>
        <w:spacing w:after="0" w:line="240" w:lineRule="auto"/>
        <w:ind w:firstLine="426"/>
        <w:jc w:val="both"/>
        <w:rPr>
          <w:b/>
          <w:bCs/>
          <w:color w:val="422100"/>
          <w:sz w:val="24"/>
          <w:szCs w:val="24"/>
        </w:rPr>
      </w:pPr>
    </w:p>
    <w:p w14:paraId="7BEC710A" w14:textId="38524E5C" w:rsidR="00A30BB2" w:rsidRPr="00345318" w:rsidRDefault="00A30BB2" w:rsidP="000A5EEC">
      <w:pPr>
        <w:spacing w:after="0" w:line="240" w:lineRule="auto"/>
        <w:ind w:firstLine="426"/>
        <w:jc w:val="both"/>
        <w:rPr>
          <w:b/>
          <w:bCs/>
          <w:color w:val="422100"/>
          <w:sz w:val="24"/>
          <w:szCs w:val="24"/>
        </w:rPr>
      </w:pPr>
      <w:r w:rsidRPr="00345318">
        <w:rPr>
          <w:b/>
          <w:bCs/>
          <w:color w:val="422100"/>
          <w:sz w:val="24"/>
          <w:szCs w:val="24"/>
        </w:rPr>
        <w:t>Читательские действия, связанные с нахождением и извлечением информации из текста</w:t>
      </w:r>
    </w:p>
    <w:p w14:paraId="38B98857" w14:textId="77777777" w:rsidR="00A30BB2" w:rsidRPr="00345318" w:rsidRDefault="00A30BB2" w:rsidP="000A5EEC">
      <w:pPr>
        <w:spacing w:after="0" w:line="240" w:lineRule="auto"/>
        <w:ind w:firstLine="426"/>
        <w:jc w:val="both"/>
        <w:rPr>
          <w:color w:val="422100"/>
          <w:sz w:val="24"/>
          <w:szCs w:val="24"/>
        </w:rPr>
      </w:pPr>
      <w:r w:rsidRPr="00345318">
        <w:rPr>
          <w:i/>
          <w:iCs/>
          <w:color w:val="422100"/>
          <w:sz w:val="24"/>
          <w:szCs w:val="24"/>
        </w:rPr>
        <w:t xml:space="preserve">Поиск </w:t>
      </w:r>
      <w:r w:rsidRPr="00345318">
        <w:rPr>
          <w:color w:val="422100"/>
          <w:sz w:val="24"/>
          <w:szCs w:val="24"/>
        </w:rPr>
        <w:t xml:space="preserve">информации – это процесс определения места, где эта информация содержится. Некоторые вопросы теста предполагают только указание на то, где может быть найдена запрашиваемая информация. В большей степени это относится к печатному тексту, все части которого читатель может увидеть непосредственно. При поиске информации в печатном тексте читатель может ориентироваться на подзаголовки и таким образом определить часть текста, содержащую искомое сообщение. В электронном тексте читателю при поиске информации зачастую приходится обращаться к гиперсвязям. Трудность поиска информации определяется числом страниц, которые надо просмотреть для определения нужного места в тексте, объёмом сообщения, а также тем, содержится ли в вопросе косвенное указание на возможное место локализации искомой информации. Чтобы найти в тексте один или нескольких фрагментов информации, необходимо бегло просмотреть (сканировать) весь </w:t>
      </w:r>
      <w:r w:rsidRPr="00345318">
        <w:rPr>
          <w:color w:val="422100"/>
          <w:sz w:val="24"/>
          <w:szCs w:val="24"/>
        </w:rPr>
        <w:lastRenderedPageBreak/>
        <w:t xml:space="preserve">текст и выделить ту его часть (например, страницу в сплошном тексте, таблицу или список), где искомая информация содержится. Чаще всего искомая информация находится в какой-то одной части текста, иногда она занимает несколько предложений, или несколько клеточек таблицы, или несколько строк списка. </w:t>
      </w:r>
    </w:p>
    <w:p w14:paraId="40B04740" w14:textId="77777777" w:rsidR="00A30BB2" w:rsidRPr="00345318" w:rsidRDefault="00A30BB2" w:rsidP="000A5EEC">
      <w:pPr>
        <w:spacing w:line="240" w:lineRule="auto"/>
        <w:ind w:firstLine="426"/>
        <w:jc w:val="both"/>
        <w:rPr>
          <w:color w:val="422100"/>
          <w:sz w:val="24"/>
          <w:szCs w:val="24"/>
        </w:rPr>
      </w:pPr>
      <w:r w:rsidRPr="00345318">
        <w:rPr>
          <w:i/>
          <w:iCs/>
          <w:color w:val="422100"/>
          <w:sz w:val="24"/>
          <w:szCs w:val="24"/>
        </w:rPr>
        <w:t>Извлечение</w:t>
      </w:r>
      <w:r w:rsidRPr="00345318">
        <w:rPr>
          <w:color w:val="422100"/>
          <w:sz w:val="24"/>
          <w:szCs w:val="24"/>
        </w:rPr>
        <w:t xml:space="preserve"> информации – это процесс выбора и предъявления конкретной информации, запрашиваемой в вопросе. Отвечая на вопросы теста, которые требуют извлечения информации, учащиеся должны связать существенные детали вопроса (искомое свойство объекта, время, место или обстоятельства действия) и соответствующие детали текста. Иногда эта связь прямая, буквальная – по совпадающим ключевым словам, иногда косвенная – синонимическая. Искомая информация, запрашиваемая в вопросах данной группы читательских действий, всегда содержится в тексте в достаточно явном виде. В формулировке вопроса также эксплицитно указано – что (какую именно информацию) требуется найти. Вопросы на извлечение информации могут иметь разную степень определенности. Пример предельно определённого вопроса: определить по тексту или по таблице, в какое время или в каком месте нечто происходит. Ещё раз подчеркнём – текст или таблица содержат эту информацию в явном виде. Более трудными будут вопросы, ответ на которые содержится в тексте в синонимическом виде. Поиск такой информации требует навыков категоризации. Например, два понятия надо отнести к общей категории или, напротив, различить между двумя сходными понятиями, относящимися к разным категориям. Разные уровни читательской опытности могут быть измерены за счёт систематического варьирования элементов вопроса, которые определяют его сложность. </w:t>
      </w:r>
    </w:p>
    <w:p w14:paraId="45AA2D54" w14:textId="77777777" w:rsidR="00A30BB2" w:rsidRPr="00345318" w:rsidRDefault="00A30BB2" w:rsidP="000A5EEC">
      <w:pPr>
        <w:spacing w:after="0" w:line="240" w:lineRule="auto"/>
        <w:ind w:firstLine="426"/>
        <w:jc w:val="both"/>
        <w:rPr>
          <w:b/>
          <w:bCs/>
          <w:color w:val="422100"/>
          <w:sz w:val="24"/>
          <w:szCs w:val="24"/>
        </w:rPr>
      </w:pPr>
      <w:r w:rsidRPr="00345318">
        <w:rPr>
          <w:b/>
          <w:bCs/>
          <w:color w:val="422100"/>
          <w:sz w:val="24"/>
          <w:szCs w:val="24"/>
        </w:rPr>
        <w:t xml:space="preserve">Читательские действия, связанные с интеграцией и интерпретацией текста </w:t>
      </w:r>
    </w:p>
    <w:p w14:paraId="2C99C982"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Чтобы понять внутренний смысл текста, его отдельные сообщения необходимо связать друг с другом и истолковать. </w:t>
      </w:r>
      <w:r w:rsidRPr="00345318">
        <w:rPr>
          <w:i/>
          <w:iCs/>
          <w:color w:val="422100"/>
          <w:sz w:val="24"/>
          <w:szCs w:val="24"/>
        </w:rPr>
        <w:t>Толкование</w:t>
      </w:r>
      <w:r w:rsidRPr="00345318">
        <w:rPr>
          <w:color w:val="422100"/>
          <w:sz w:val="24"/>
          <w:szCs w:val="24"/>
        </w:rPr>
        <w:t xml:space="preserve"> или </w:t>
      </w:r>
      <w:r w:rsidRPr="00345318">
        <w:rPr>
          <w:i/>
          <w:iCs/>
          <w:color w:val="422100"/>
          <w:sz w:val="24"/>
          <w:szCs w:val="24"/>
        </w:rPr>
        <w:t>интерпретация</w:t>
      </w:r>
      <w:r w:rsidRPr="00345318">
        <w:rPr>
          <w:color w:val="422100"/>
          <w:sz w:val="24"/>
          <w:szCs w:val="24"/>
        </w:rPr>
        <w:t xml:space="preserve"> предполагает извлечение из текста такой информации, которая не сообщается напрямую. Иногда для этого нужно установить скрытую связь, иногда понять подразумеваемое сообщение, осмыслить подтекст. Истолковывая текст, читатель делает явными скрытые допущения или утверждения, как всего текста, так и любой его части. Толкование опирается на целый ряд умственных действий. К примеру, для ответа на вопрос учащимся приходится иногда делать выводы из сообщения текста, различать главные и второстепенные детали, кратко формулировать основные мысли или на основе сказанного в тексте делать умозаключения о предшествующем событии. </w:t>
      </w:r>
    </w:p>
    <w:p w14:paraId="22D43979" w14:textId="77777777" w:rsidR="00A30BB2" w:rsidRPr="00345318" w:rsidRDefault="00A30BB2" w:rsidP="000A5EEC">
      <w:pPr>
        <w:spacing w:line="240" w:lineRule="auto"/>
        <w:ind w:firstLine="426"/>
        <w:jc w:val="both"/>
        <w:rPr>
          <w:color w:val="422100"/>
          <w:sz w:val="24"/>
          <w:szCs w:val="24"/>
        </w:rPr>
      </w:pPr>
      <w:r w:rsidRPr="00345318">
        <w:rPr>
          <w:i/>
          <w:iCs/>
          <w:color w:val="422100"/>
          <w:sz w:val="24"/>
          <w:szCs w:val="24"/>
        </w:rPr>
        <w:t>Интеграция</w:t>
      </w:r>
      <w:r w:rsidRPr="00345318">
        <w:rPr>
          <w:color w:val="422100"/>
          <w:sz w:val="24"/>
          <w:szCs w:val="24"/>
        </w:rPr>
        <w:t xml:space="preserve"> или </w:t>
      </w:r>
      <w:r w:rsidRPr="00345318">
        <w:rPr>
          <w:i/>
          <w:iCs/>
          <w:color w:val="422100"/>
          <w:sz w:val="24"/>
          <w:szCs w:val="24"/>
        </w:rPr>
        <w:t>связывание</w:t>
      </w:r>
      <w:r w:rsidRPr="00345318">
        <w:rPr>
          <w:color w:val="422100"/>
          <w:sz w:val="24"/>
          <w:szCs w:val="24"/>
        </w:rPr>
        <w:t xml:space="preserve"> отдельных сообщений текста в единое целое свидетельствует о том, что читатель понимает, что соединяет элементы текста – от отдельных предложений или абзацев до частей составных (множественных) текстов. В каждом случае связать единицы информации означает определить их общую роль в тексте, к примеру, показать сходство или различие, обнаружить причинно-следственные связи и т.п. И связывание отдельных сообщений текста, и их истолкование необходимы для того, чтобы построить общее, целостное понимание текста. Учащиеся могут продемонстрировать начальное понимание целостности текста, назвав его главную тему или основное назначение. Определение главной идеи предполагает установление иерархии высказанных в тексте мыслей, показывает, может ли читатель отделить главное от второстепенного или узнать главную идею в определенном высказывании или заглавии текста. Примеры вопросов на связывание и истолкование текста: учащихся просят придумать название или сочинить вступление к тексту, объяснить порядок действий в простой инструкции, восстановить названия осей на графике или столбиков в таблице, дать характеристику герою повествования или объяснить назначение карты или рисунка. Некоторые вопросы фокусируют читателя на определенной части текста, другие обращены ко всему тексту. </w:t>
      </w:r>
    </w:p>
    <w:p w14:paraId="42ADA81B"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lastRenderedPageBreak/>
        <w:t xml:space="preserve">В процессе чтения между связыванием и истолкованием информации устанавливаются тесные двусторонние отношения. Связыванию единиц информации в значащее целое всегда предшествует акт толкования значения каждой из соединенных единиц. Объединение единиц текста в целое инициирует новый акт толкования этой более крупной единицы, которая в свою очередь ждет связи с другими единицами текста. Только на основе постоянного чередования связывания и истолкования содержащихся в тексте единиц информации читатель может построить более глубокое, полное и детализированное понимание прочитанного. Вопросы, выясняющие глубину понимания, требуют чаще всего логики – например, чтобы учесть способ организации информации в тексте, определить намерения автора, понять значение слова или эпизода, которые придают общему значению текста особые оттенки. </w:t>
      </w:r>
    </w:p>
    <w:p w14:paraId="1B16E2C9" w14:textId="77777777" w:rsidR="00A30BB2" w:rsidRPr="00345318" w:rsidRDefault="00A30BB2" w:rsidP="000A5EEC">
      <w:pPr>
        <w:spacing w:after="0" w:line="240" w:lineRule="auto"/>
        <w:ind w:firstLine="426"/>
        <w:jc w:val="both"/>
        <w:rPr>
          <w:b/>
          <w:bCs/>
          <w:color w:val="422100"/>
          <w:sz w:val="24"/>
          <w:szCs w:val="24"/>
        </w:rPr>
      </w:pPr>
      <w:r w:rsidRPr="00345318">
        <w:rPr>
          <w:b/>
          <w:bCs/>
          <w:color w:val="422100"/>
          <w:sz w:val="24"/>
          <w:szCs w:val="24"/>
        </w:rPr>
        <w:t xml:space="preserve">Читательские действия, связанные с осмыслением и оценкой текста </w:t>
      </w:r>
    </w:p>
    <w:p w14:paraId="5806FDBA"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Читатель, умеющий осмыслить и оценить прочитанное, способен связать сообщение текста с собственными убеждениями и опытом. Осмысление и оценка предполагают опору на знания, идеи и чувства, известные читателю до знакомства с текстом. Вопросы на осмысление требуют от читателя обращения к собственному опыту или знаниями для того, чтобы сравнивать, противопоставлять и предполагать. Вопросы на оценку предлагают читателю высказать суждение, основанное на его личных нормах и мерах. Чтобы </w:t>
      </w:r>
      <w:r w:rsidRPr="00345318">
        <w:rPr>
          <w:i/>
          <w:iCs/>
          <w:color w:val="422100"/>
          <w:sz w:val="24"/>
          <w:szCs w:val="24"/>
        </w:rPr>
        <w:t>осмыслить и оценить содержание текста</w:t>
      </w:r>
      <w:r w:rsidRPr="00345318">
        <w:rPr>
          <w:color w:val="422100"/>
          <w:sz w:val="24"/>
          <w:szCs w:val="24"/>
        </w:rPr>
        <w:t xml:space="preserve">, читатель должен связать информацию текста с другими внетекстовыми источниками информации, например, согласиться или не согласиться с утверждением текста. Часто читателя просят высказать и обосновать свою собственную точку зрения на предмет, обсуждаемый в тексте. Чтобы это сделать, читателю нужно, во-первых, создать собственное толкование текста, во-вторых, соотнести его со своими убеждениями или знаниями, почерпнутыми из других текстов. Чтобы справиться с такой работой, читателю необходимо обладать как общими, так и специальными знаниями, а также способностью к абстрактному мышлению. </w:t>
      </w:r>
    </w:p>
    <w:p w14:paraId="1F40B811"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Примеры вопросов на осмысление и оценку содержания текста: подтвердить какое-либо утверждение текста на основе собственного опыта или оценить утверждение текста с точки зрения собственных моральных или эстетических представлений; высказать свое мнение о качестве приведенных в тексте доказательств. Внетекстовая информация может содержаться в явном виде в формулировке вопроса, но нередко в вопросе не содержится дополнительная информация, но читатель сам, на основе собственного опыта, понимает необходимость привлечения дополнительных знаний. Чтобы </w:t>
      </w:r>
      <w:r w:rsidRPr="00345318">
        <w:rPr>
          <w:i/>
          <w:iCs/>
          <w:color w:val="422100"/>
          <w:sz w:val="24"/>
          <w:szCs w:val="24"/>
        </w:rPr>
        <w:t>осмыслить и оценить форму текста</w:t>
      </w:r>
      <w:r w:rsidRPr="00345318">
        <w:rPr>
          <w:color w:val="422100"/>
          <w:sz w:val="24"/>
          <w:szCs w:val="24"/>
        </w:rPr>
        <w:t xml:space="preserve">, читатель должен посмотреть на текст со стороны, оценить его объективно и высказаться по поводу формы текста в целом и уместности отдельных его элементов для реализации авторского замысла. Для того чтобы это сделать, необходимо иметь чувство стиля, жанра, структуры текста и коммуникативных ситуаций, в которых текст функционирует. При оценке того, насколько авторские высказывания убедительны, важно обращать внимание не только на главные характеристики текста, но и на детали. Например, важно чувствовать, как выбор эпитета может повлиять на интерпретацию. Примеры вопросов на осмысление и оценку формы текста: определить ценность текста для решения определенной задачи, высказать и обосновать суждение о том, достиг ли автор той или иной цели, использовав конкретный прием построения текста. В некоторых вопросах предлагается на основе анализа авторского стиля определить авторские задачи или, например, его отношение к герою повествования. </w:t>
      </w:r>
    </w:p>
    <w:p w14:paraId="10E22272"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Умение осмыслить и оценить текст особенно остро востребовано при чтении электронных сообщений, которые не проходят все инстанции рецензирования и редактирования, принятые в традиционных печатных изданиях. Критический анализ информации, разумеется, </w:t>
      </w:r>
      <w:r w:rsidRPr="00345318">
        <w:rPr>
          <w:color w:val="422100"/>
          <w:sz w:val="24"/>
          <w:szCs w:val="24"/>
        </w:rPr>
        <w:lastRenderedPageBreak/>
        <w:t xml:space="preserve">необходим и читателю печатных текстов, чтобы не стать легкой жертвой иных недобросовестных или чрезмерно предвзятых авторов. </w:t>
      </w:r>
    </w:p>
    <w:p w14:paraId="4E5020B7" w14:textId="77777777" w:rsidR="00A30BB2" w:rsidRPr="00345318" w:rsidRDefault="00A30BB2" w:rsidP="000A5EEC">
      <w:pPr>
        <w:spacing w:after="0" w:line="240" w:lineRule="auto"/>
        <w:ind w:firstLine="426"/>
        <w:jc w:val="both"/>
        <w:rPr>
          <w:b/>
          <w:bCs/>
          <w:color w:val="422100"/>
          <w:sz w:val="24"/>
          <w:szCs w:val="24"/>
        </w:rPr>
      </w:pPr>
      <w:r w:rsidRPr="00345318">
        <w:rPr>
          <w:b/>
          <w:bCs/>
          <w:color w:val="422100"/>
          <w:sz w:val="24"/>
          <w:szCs w:val="24"/>
        </w:rPr>
        <w:t xml:space="preserve">Читательские действия, связанные с использованием информации из текста </w:t>
      </w:r>
    </w:p>
    <w:p w14:paraId="7303FA3F"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Данная группа читательских действий предполагает умение читателя применять информацию, представленную в тексте для решения различных учебно-познавательных и учебно-практических задач. Кроме того, данная группа предполагает активную работу читателя по прогнозированию событий, дальнейшего развития процесса, последующих результатов эксперимента на основе информации текста. </w:t>
      </w:r>
    </w:p>
    <w:p w14:paraId="7AA4470F"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Каждая из групп, характеристика которых была дана выше, состоит из конкретных умений. В предлагаемой концепции используется следующая классификация. </w:t>
      </w:r>
    </w:p>
    <w:p w14:paraId="0B46F42D" w14:textId="77777777" w:rsidR="00A30BB2" w:rsidRPr="00345318" w:rsidRDefault="00A30BB2" w:rsidP="000A5EEC">
      <w:pPr>
        <w:spacing w:after="0" w:line="240" w:lineRule="auto"/>
        <w:ind w:firstLine="426"/>
        <w:jc w:val="both"/>
        <w:rPr>
          <w:b/>
          <w:bCs/>
          <w:color w:val="422100"/>
          <w:sz w:val="24"/>
          <w:szCs w:val="24"/>
        </w:rPr>
      </w:pPr>
      <w:r w:rsidRPr="00345318">
        <w:rPr>
          <w:b/>
          <w:bCs/>
          <w:color w:val="422100"/>
          <w:sz w:val="24"/>
          <w:szCs w:val="24"/>
        </w:rPr>
        <w:t xml:space="preserve">Читательские умения, соответствующие выделенным группам читательских действий </w:t>
      </w:r>
    </w:p>
    <w:p w14:paraId="3C122137" w14:textId="77777777" w:rsidR="00A30BB2" w:rsidRPr="00345318" w:rsidRDefault="00A30BB2" w:rsidP="000A5EEC">
      <w:pPr>
        <w:spacing w:after="0" w:line="240" w:lineRule="auto"/>
        <w:ind w:firstLine="426"/>
        <w:jc w:val="both"/>
        <w:rPr>
          <w:color w:val="422100"/>
          <w:sz w:val="24"/>
          <w:szCs w:val="24"/>
          <w:u w:val="single"/>
        </w:rPr>
      </w:pPr>
      <w:r w:rsidRPr="00345318">
        <w:rPr>
          <w:color w:val="422100"/>
          <w:sz w:val="24"/>
          <w:szCs w:val="24"/>
          <w:u w:val="single"/>
        </w:rPr>
        <w:t xml:space="preserve">1. Находить и извлекать информацию </w:t>
      </w:r>
    </w:p>
    <w:p w14:paraId="1E90FDAB"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1.1 Определять место, где содержится искомая информация (фрагмент текста, гиперссылка, ссылка на сайт и т.д.) </w:t>
      </w:r>
    </w:p>
    <w:p w14:paraId="3B6055EC"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1.2 Находить и извлекать одну или несколько единиц информации </w:t>
      </w:r>
    </w:p>
    <w:p w14:paraId="79CD1F8A"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1.2.1 Находить и извлекать одну или несколько единиц информации, расположенных в одном фрагменте текста </w:t>
      </w:r>
    </w:p>
    <w:p w14:paraId="4D3FE50C"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1.2.2 Находить и извлекать несколько единиц информации, расположенных в разных фрагментах текста </w:t>
      </w:r>
    </w:p>
    <w:p w14:paraId="2742D733"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1.3. Определять наличие/отсутствие информации </w:t>
      </w:r>
    </w:p>
    <w:p w14:paraId="4A469133" w14:textId="77777777" w:rsidR="00A30BB2" w:rsidRPr="00345318" w:rsidRDefault="00A30BB2" w:rsidP="000A5EEC">
      <w:pPr>
        <w:spacing w:after="0" w:line="240" w:lineRule="auto"/>
        <w:ind w:firstLine="426"/>
        <w:jc w:val="both"/>
        <w:rPr>
          <w:color w:val="422100"/>
          <w:sz w:val="24"/>
          <w:szCs w:val="24"/>
          <w:u w:val="single"/>
        </w:rPr>
      </w:pPr>
      <w:r w:rsidRPr="00345318">
        <w:rPr>
          <w:color w:val="422100"/>
          <w:sz w:val="24"/>
          <w:szCs w:val="24"/>
          <w:u w:val="single"/>
        </w:rPr>
        <w:t xml:space="preserve">2. Интегрировать и интерпретировать информацию </w:t>
      </w:r>
    </w:p>
    <w:p w14:paraId="103D2AEC"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2.1. Понимать фактологическую информацию (сюжет, последовательность событий и т.п.) </w:t>
      </w:r>
    </w:p>
    <w:p w14:paraId="15A44799"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2.2 Понимать смысловую структуру текста (определять тему, главную мысль/идею, назначение текста) </w:t>
      </w:r>
    </w:p>
    <w:p w14:paraId="5A5B8455"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2.3 Понимать значение неизвестного слова или выражения на основе контекста </w:t>
      </w:r>
    </w:p>
    <w:p w14:paraId="03F0A339"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2.4 Устанавливать скрытые связи между событиями или утверждениями (причинно-следственные отношения, отношения аргумент – контраргумент, тезис – пример, сходство – различие и др.) </w:t>
      </w:r>
    </w:p>
    <w:p w14:paraId="41B27C3A"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2.5 Соотносить визуальное изображение с вербальным текстом </w:t>
      </w:r>
    </w:p>
    <w:p w14:paraId="77549196"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2.6. Формулировать выводы на основе обобщения отдельных частей текста </w:t>
      </w:r>
    </w:p>
    <w:p w14:paraId="02622381"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2.7 Понимать чувства, мотивы, характеры героев </w:t>
      </w:r>
    </w:p>
    <w:p w14:paraId="09F8B0A8"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2.8 Понимать концептуальную информацию (авторскую позицию, коммуникативное намерение) </w:t>
      </w:r>
    </w:p>
    <w:p w14:paraId="249DD7A1" w14:textId="77777777" w:rsidR="00A30BB2" w:rsidRPr="00345318" w:rsidRDefault="00A30BB2" w:rsidP="000A5EEC">
      <w:pPr>
        <w:spacing w:after="0" w:line="240" w:lineRule="auto"/>
        <w:ind w:firstLine="426"/>
        <w:jc w:val="both"/>
        <w:rPr>
          <w:color w:val="422100"/>
          <w:sz w:val="24"/>
          <w:szCs w:val="24"/>
          <w:u w:val="single"/>
        </w:rPr>
      </w:pPr>
      <w:r w:rsidRPr="00345318">
        <w:rPr>
          <w:color w:val="422100"/>
          <w:sz w:val="24"/>
          <w:szCs w:val="24"/>
          <w:u w:val="single"/>
        </w:rPr>
        <w:t xml:space="preserve">3. Осмысливать и оценивать содержание и форму текста </w:t>
      </w:r>
    </w:p>
    <w:p w14:paraId="5666079B"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3.1 Оценивать содержание текста или его элементов (примеров, аргументов, иллюстраций и т.п.) относительно целей автора </w:t>
      </w:r>
    </w:p>
    <w:p w14:paraId="233EA4E2"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3.2 Оценивать форму текста (структуру, стиль и т.д.), целесообразность использованных автором приемов </w:t>
      </w:r>
    </w:p>
    <w:p w14:paraId="35482C8C"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3.3 Понимать назначение структурной единицы текста </w:t>
      </w:r>
    </w:p>
    <w:p w14:paraId="2CE1C469"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3.4 Оценивать полноту, достоверность информации </w:t>
      </w:r>
    </w:p>
    <w:p w14:paraId="6C38C9E8"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3.5 Обнаруживать противоречия, содержащиеся в одном или нескольких текстах </w:t>
      </w:r>
    </w:p>
    <w:p w14:paraId="59A6BA59"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3.6 Высказывать и обосновывать собственную точку зрения по вопросу, обсуждаемому в тексте </w:t>
      </w:r>
    </w:p>
    <w:p w14:paraId="6C47C5EA" w14:textId="77777777" w:rsidR="00A30BB2" w:rsidRPr="00345318" w:rsidRDefault="00A30BB2" w:rsidP="000A5EEC">
      <w:pPr>
        <w:spacing w:after="0" w:line="240" w:lineRule="auto"/>
        <w:ind w:firstLine="426"/>
        <w:jc w:val="both"/>
        <w:rPr>
          <w:color w:val="422100"/>
          <w:sz w:val="24"/>
          <w:szCs w:val="24"/>
          <w:u w:val="single"/>
        </w:rPr>
      </w:pPr>
      <w:r w:rsidRPr="00345318">
        <w:rPr>
          <w:color w:val="422100"/>
          <w:sz w:val="24"/>
          <w:szCs w:val="24"/>
          <w:u w:val="single"/>
        </w:rPr>
        <w:t xml:space="preserve">4. Использовать информацию из текста </w:t>
      </w:r>
    </w:p>
    <w:p w14:paraId="18809D31"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4.1 Использовать информацию из текста для решения практической задачи (планирование поездки, выбор телефона и т.п.) без привлечения фоновых знаний </w:t>
      </w:r>
    </w:p>
    <w:p w14:paraId="191B2BF5"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lastRenderedPageBreak/>
        <w:t xml:space="preserve">4.2 Использовать информацию из текста для решения практической задачи с привлечением фоновых знаний </w:t>
      </w:r>
    </w:p>
    <w:p w14:paraId="42721099"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4.3 Формулировать на основе полученной из текста информации собственную гипотезу </w:t>
      </w:r>
    </w:p>
    <w:p w14:paraId="2CF39912"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4.4 Прогнозировать события, течение процесса, результаты эксперимента на основе информации текста </w:t>
      </w:r>
    </w:p>
    <w:p w14:paraId="18441910"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4.5 Предлагать интерпретацию нового явления, принадлежащего к тому же классу явлений, который обсуждается в тексте (в том числе с переносом из одной предметной области в другую) </w:t>
      </w:r>
    </w:p>
    <w:p w14:paraId="07824645"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4.6 Выявлять связь между прочитанным и современной реальностью </w:t>
      </w:r>
    </w:p>
    <w:p w14:paraId="2BCE752C"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В исследовании для учащихся 5-ых и 7 -ых классов задания на каждую группу читательских умений распределены следующим образом (табл. 1): </w:t>
      </w:r>
    </w:p>
    <w:tbl>
      <w:tblPr>
        <w:tblStyle w:val="a8"/>
        <w:tblW w:w="0" w:type="auto"/>
        <w:tblLook w:val="04A0" w:firstRow="1" w:lastRow="0" w:firstColumn="1" w:lastColumn="0" w:noHBand="0" w:noVBand="1"/>
      </w:tblPr>
      <w:tblGrid>
        <w:gridCol w:w="6232"/>
        <w:gridCol w:w="1701"/>
        <w:gridCol w:w="1695"/>
      </w:tblGrid>
      <w:tr w:rsidR="00345318" w:rsidRPr="00345318" w14:paraId="2AFEC9A6" w14:textId="77777777" w:rsidTr="009E32D8">
        <w:tc>
          <w:tcPr>
            <w:tcW w:w="6232" w:type="dxa"/>
          </w:tcPr>
          <w:p w14:paraId="2A71E3FD" w14:textId="77777777" w:rsidR="00A30BB2" w:rsidRPr="00345318" w:rsidRDefault="00A30BB2" w:rsidP="009E32D8">
            <w:pPr>
              <w:jc w:val="center"/>
              <w:rPr>
                <w:b/>
                <w:bCs/>
                <w:color w:val="422100"/>
                <w:sz w:val="24"/>
                <w:szCs w:val="24"/>
              </w:rPr>
            </w:pPr>
            <w:r w:rsidRPr="00345318">
              <w:rPr>
                <w:b/>
                <w:bCs/>
                <w:color w:val="422100"/>
                <w:sz w:val="24"/>
                <w:szCs w:val="24"/>
              </w:rPr>
              <w:t>Группы читательских действий</w:t>
            </w:r>
          </w:p>
        </w:tc>
        <w:tc>
          <w:tcPr>
            <w:tcW w:w="1701" w:type="dxa"/>
          </w:tcPr>
          <w:p w14:paraId="6E4433EE" w14:textId="77777777" w:rsidR="00A30BB2" w:rsidRPr="00345318" w:rsidRDefault="00A30BB2" w:rsidP="009E32D8">
            <w:pPr>
              <w:jc w:val="center"/>
              <w:rPr>
                <w:b/>
                <w:bCs/>
                <w:color w:val="422100"/>
                <w:sz w:val="24"/>
                <w:szCs w:val="24"/>
              </w:rPr>
            </w:pPr>
            <w:r w:rsidRPr="00345318">
              <w:rPr>
                <w:b/>
                <w:bCs/>
                <w:color w:val="422100"/>
                <w:sz w:val="24"/>
                <w:szCs w:val="24"/>
              </w:rPr>
              <w:t>5 класс</w:t>
            </w:r>
          </w:p>
        </w:tc>
        <w:tc>
          <w:tcPr>
            <w:tcW w:w="1695" w:type="dxa"/>
          </w:tcPr>
          <w:p w14:paraId="49891531" w14:textId="77777777" w:rsidR="00A30BB2" w:rsidRPr="00345318" w:rsidRDefault="00A30BB2" w:rsidP="009E32D8">
            <w:pPr>
              <w:jc w:val="center"/>
              <w:rPr>
                <w:b/>
                <w:bCs/>
                <w:color w:val="422100"/>
                <w:sz w:val="24"/>
                <w:szCs w:val="24"/>
              </w:rPr>
            </w:pPr>
            <w:r w:rsidRPr="00345318">
              <w:rPr>
                <w:b/>
                <w:bCs/>
                <w:color w:val="422100"/>
                <w:sz w:val="24"/>
                <w:szCs w:val="24"/>
              </w:rPr>
              <w:t>7 класс</w:t>
            </w:r>
          </w:p>
        </w:tc>
      </w:tr>
      <w:tr w:rsidR="00345318" w:rsidRPr="00345318" w14:paraId="2C394E4F" w14:textId="77777777" w:rsidTr="009E32D8">
        <w:tc>
          <w:tcPr>
            <w:tcW w:w="6232" w:type="dxa"/>
          </w:tcPr>
          <w:p w14:paraId="0B8ABEC6" w14:textId="77777777" w:rsidR="00A30BB2" w:rsidRPr="00345318" w:rsidRDefault="00A30BB2" w:rsidP="009E32D8">
            <w:pPr>
              <w:jc w:val="both"/>
              <w:rPr>
                <w:color w:val="422100"/>
                <w:sz w:val="24"/>
                <w:szCs w:val="24"/>
              </w:rPr>
            </w:pPr>
            <w:r w:rsidRPr="00345318">
              <w:rPr>
                <w:color w:val="422100"/>
                <w:sz w:val="24"/>
                <w:szCs w:val="24"/>
              </w:rPr>
              <w:t>Находить и извлекать информацию</w:t>
            </w:r>
          </w:p>
        </w:tc>
        <w:tc>
          <w:tcPr>
            <w:tcW w:w="1701" w:type="dxa"/>
          </w:tcPr>
          <w:p w14:paraId="64C560C2" w14:textId="77777777" w:rsidR="00A30BB2" w:rsidRPr="00345318" w:rsidRDefault="00A30BB2" w:rsidP="009E32D8">
            <w:pPr>
              <w:jc w:val="center"/>
              <w:rPr>
                <w:color w:val="422100"/>
                <w:sz w:val="24"/>
                <w:szCs w:val="24"/>
              </w:rPr>
            </w:pPr>
            <w:r w:rsidRPr="00345318">
              <w:rPr>
                <w:color w:val="422100"/>
                <w:sz w:val="24"/>
                <w:szCs w:val="24"/>
              </w:rPr>
              <w:t>25</w:t>
            </w:r>
          </w:p>
        </w:tc>
        <w:tc>
          <w:tcPr>
            <w:tcW w:w="1695" w:type="dxa"/>
          </w:tcPr>
          <w:p w14:paraId="031DE07A" w14:textId="77777777" w:rsidR="00A30BB2" w:rsidRPr="00345318" w:rsidRDefault="00A30BB2" w:rsidP="009E32D8">
            <w:pPr>
              <w:jc w:val="center"/>
              <w:rPr>
                <w:color w:val="422100"/>
                <w:sz w:val="24"/>
                <w:szCs w:val="24"/>
              </w:rPr>
            </w:pPr>
            <w:r w:rsidRPr="00345318">
              <w:rPr>
                <w:color w:val="422100"/>
                <w:sz w:val="24"/>
                <w:szCs w:val="24"/>
              </w:rPr>
              <w:t>20</w:t>
            </w:r>
          </w:p>
        </w:tc>
      </w:tr>
      <w:tr w:rsidR="00345318" w:rsidRPr="00345318" w14:paraId="63F0E242" w14:textId="77777777" w:rsidTr="009E32D8">
        <w:tc>
          <w:tcPr>
            <w:tcW w:w="6232" w:type="dxa"/>
          </w:tcPr>
          <w:p w14:paraId="2D7E0A10" w14:textId="77777777" w:rsidR="00A30BB2" w:rsidRPr="00345318" w:rsidRDefault="00A30BB2" w:rsidP="009E32D8">
            <w:pPr>
              <w:jc w:val="both"/>
              <w:rPr>
                <w:color w:val="422100"/>
                <w:sz w:val="24"/>
                <w:szCs w:val="24"/>
              </w:rPr>
            </w:pPr>
            <w:r w:rsidRPr="00345318">
              <w:rPr>
                <w:color w:val="422100"/>
                <w:sz w:val="24"/>
                <w:szCs w:val="24"/>
              </w:rPr>
              <w:t>Интегрировать и интерпретировать информацию</w:t>
            </w:r>
          </w:p>
        </w:tc>
        <w:tc>
          <w:tcPr>
            <w:tcW w:w="1701" w:type="dxa"/>
          </w:tcPr>
          <w:p w14:paraId="5754DEBA" w14:textId="77777777" w:rsidR="00A30BB2" w:rsidRPr="00345318" w:rsidRDefault="00A30BB2" w:rsidP="009E32D8">
            <w:pPr>
              <w:jc w:val="center"/>
              <w:rPr>
                <w:color w:val="422100"/>
                <w:sz w:val="24"/>
                <w:szCs w:val="24"/>
              </w:rPr>
            </w:pPr>
            <w:r w:rsidRPr="00345318">
              <w:rPr>
                <w:color w:val="422100"/>
                <w:sz w:val="24"/>
                <w:szCs w:val="24"/>
              </w:rPr>
              <w:t>57</w:t>
            </w:r>
          </w:p>
        </w:tc>
        <w:tc>
          <w:tcPr>
            <w:tcW w:w="1695" w:type="dxa"/>
          </w:tcPr>
          <w:p w14:paraId="6DF17A62" w14:textId="77777777" w:rsidR="00A30BB2" w:rsidRPr="00345318" w:rsidRDefault="00A30BB2" w:rsidP="009E32D8">
            <w:pPr>
              <w:jc w:val="center"/>
              <w:rPr>
                <w:color w:val="422100"/>
                <w:sz w:val="24"/>
                <w:szCs w:val="24"/>
              </w:rPr>
            </w:pPr>
            <w:r w:rsidRPr="00345318">
              <w:rPr>
                <w:color w:val="422100"/>
                <w:sz w:val="24"/>
                <w:szCs w:val="24"/>
              </w:rPr>
              <w:t>52</w:t>
            </w:r>
          </w:p>
        </w:tc>
      </w:tr>
      <w:tr w:rsidR="00345318" w:rsidRPr="00345318" w14:paraId="40A71BF0" w14:textId="77777777" w:rsidTr="009E32D8">
        <w:tc>
          <w:tcPr>
            <w:tcW w:w="6232" w:type="dxa"/>
          </w:tcPr>
          <w:p w14:paraId="2B24E41B" w14:textId="77777777" w:rsidR="00A30BB2" w:rsidRPr="00345318" w:rsidRDefault="00A30BB2" w:rsidP="009E32D8">
            <w:pPr>
              <w:jc w:val="both"/>
              <w:rPr>
                <w:color w:val="422100"/>
                <w:sz w:val="24"/>
                <w:szCs w:val="24"/>
              </w:rPr>
            </w:pPr>
            <w:r w:rsidRPr="00345318">
              <w:rPr>
                <w:color w:val="422100"/>
                <w:sz w:val="24"/>
                <w:szCs w:val="24"/>
              </w:rPr>
              <w:t>Осмысливать и оценивать содержание и форму текста</w:t>
            </w:r>
          </w:p>
        </w:tc>
        <w:tc>
          <w:tcPr>
            <w:tcW w:w="1701" w:type="dxa"/>
          </w:tcPr>
          <w:p w14:paraId="414FA963" w14:textId="77777777" w:rsidR="00A30BB2" w:rsidRPr="00345318" w:rsidRDefault="00A30BB2" w:rsidP="009E32D8">
            <w:pPr>
              <w:jc w:val="center"/>
              <w:rPr>
                <w:color w:val="422100"/>
                <w:sz w:val="24"/>
                <w:szCs w:val="24"/>
              </w:rPr>
            </w:pPr>
            <w:r w:rsidRPr="00345318">
              <w:rPr>
                <w:color w:val="422100"/>
                <w:sz w:val="24"/>
                <w:szCs w:val="24"/>
              </w:rPr>
              <w:t>9</w:t>
            </w:r>
          </w:p>
        </w:tc>
        <w:tc>
          <w:tcPr>
            <w:tcW w:w="1695" w:type="dxa"/>
          </w:tcPr>
          <w:p w14:paraId="2822230B" w14:textId="77777777" w:rsidR="00A30BB2" w:rsidRPr="00345318" w:rsidRDefault="00A30BB2" w:rsidP="009E32D8">
            <w:pPr>
              <w:jc w:val="center"/>
              <w:rPr>
                <w:color w:val="422100"/>
                <w:sz w:val="24"/>
                <w:szCs w:val="24"/>
              </w:rPr>
            </w:pPr>
            <w:r w:rsidRPr="00345318">
              <w:rPr>
                <w:color w:val="422100"/>
                <w:sz w:val="24"/>
                <w:szCs w:val="24"/>
              </w:rPr>
              <w:t>18</w:t>
            </w:r>
          </w:p>
        </w:tc>
      </w:tr>
      <w:tr w:rsidR="00345318" w:rsidRPr="00345318" w14:paraId="3A1A2804" w14:textId="77777777" w:rsidTr="009E32D8">
        <w:tc>
          <w:tcPr>
            <w:tcW w:w="6232" w:type="dxa"/>
          </w:tcPr>
          <w:p w14:paraId="65E78FD7" w14:textId="77777777" w:rsidR="00A30BB2" w:rsidRPr="00345318" w:rsidRDefault="00A30BB2" w:rsidP="009E32D8">
            <w:pPr>
              <w:jc w:val="both"/>
              <w:rPr>
                <w:color w:val="422100"/>
                <w:sz w:val="24"/>
                <w:szCs w:val="24"/>
              </w:rPr>
            </w:pPr>
            <w:r w:rsidRPr="00345318">
              <w:rPr>
                <w:color w:val="422100"/>
                <w:sz w:val="24"/>
                <w:szCs w:val="24"/>
              </w:rPr>
              <w:t>Использовать информацию из текста</w:t>
            </w:r>
          </w:p>
        </w:tc>
        <w:tc>
          <w:tcPr>
            <w:tcW w:w="1701" w:type="dxa"/>
          </w:tcPr>
          <w:p w14:paraId="7F861A25" w14:textId="77777777" w:rsidR="00A30BB2" w:rsidRPr="00345318" w:rsidRDefault="00A30BB2" w:rsidP="009E32D8">
            <w:pPr>
              <w:jc w:val="center"/>
              <w:rPr>
                <w:color w:val="422100"/>
                <w:sz w:val="24"/>
                <w:szCs w:val="24"/>
              </w:rPr>
            </w:pPr>
            <w:r w:rsidRPr="00345318">
              <w:rPr>
                <w:color w:val="422100"/>
                <w:sz w:val="24"/>
                <w:szCs w:val="24"/>
              </w:rPr>
              <w:t>9</w:t>
            </w:r>
          </w:p>
        </w:tc>
        <w:tc>
          <w:tcPr>
            <w:tcW w:w="1695" w:type="dxa"/>
          </w:tcPr>
          <w:p w14:paraId="56A604FC" w14:textId="77777777" w:rsidR="00A30BB2" w:rsidRPr="00345318" w:rsidRDefault="00A30BB2" w:rsidP="009E32D8">
            <w:pPr>
              <w:jc w:val="center"/>
              <w:rPr>
                <w:color w:val="422100"/>
                <w:sz w:val="24"/>
                <w:szCs w:val="24"/>
              </w:rPr>
            </w:pPr>
            <w:r w:rsidRPr="00345318">
              <w:rPr>
                <w:color w:val="422100"/>
                <w:sz w:val="24"/>
                <w:szCs w:val="24"/>
              </w:rPr>
              <w:t>10</w:t>
            </w:r>
          </w:p>
        </w:tc>
      </w:tr>
    </w:tbl>
    <w:p w14:paraId="292FAF67"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Табл. 1. Распределение заданий по группам читательских умений в работах для 5-ого и 7- ого классов </w:t>
      </w:r>
    </w:p>
    <w:p w14:paraId="2568D990" w14:textId="77777777" w:rsidR="00A30BB2" w:rsidRPr="00345318" w:rsidRDefault="00A30BB2" w:rsidP="000A5EEC">
      <w:pPr>
        <w:spacing w:after="0" w:line="240" w:lineRule="auto"/>
        <w:ind w:firstLine="426"/>
        <w:jc w:val="both"/>
        <w:rPr>
          <w:b/>
          <w:bCs/>
          <w:color w:val="422100"/>
          <w:sz w:val="24"/>
          <w:szCs w:val="24"/>
        </w:rPr>
      </w:pPr>
      <w:r w:rsidRPr="00345318">
        <w:rPr>
          <w:b/>
          <w:bCs/>
          <w:color w:val="422100"/>
          <w:sz w:val="24"/>
          <w:szCs w:val="24"/>
        </w:rPr>
        <w:t xml:space="preserve">О ситуациях и контекстах </w:t>
      </w:r>
    </w:p>
    <w:p w14:paraId="426F264E"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В предлагаемой концепции учитываются социальные, учебные, личные аспекты чтения, которые находят отражение в различных ситуациях общения человека с текстом. Виды</w:t>
      </w:r>
      <w:r w:rsidRPr="00345318">
        <w:rPr>
          <w:color w:val="422100"/>
          <w:sz w:val="24"/>
          <w:szCs w:val="24"/>
          <w:lang w:val="en-US"/>
        </w:rPr>
        <w:t xml:space="preserve"> </w:t>
      </w:r>
      <w:r w:rsidRPr="00345318">
        <w:rPr>
          <w:color w:val="422100"/>
          <w:sz w:val="24"/>
          <w:szCs w:val="24"/>
        </w:rPr>
        <w:t>таких</w:t>
      </w:r>
      <w:r w:rsidRPr="00345318">
        <w:rPr>
          <w:color w:val="422100"/>
          <w:sz w:val="24"/>
          <w:szCs w:val="24"/>
          <w:lang w:val="en-US"/>
        </w:rPr>
        <w:t xml:space="preserve"> </w:t>
      </w:r>
      <w:r w:rsidRPr="00345318">
        <w:rPr>
          <w:color w:val="422100"/>
          <w:sz w:val="24"/>
          <w:szCs w:val="24"/>
        </w:rPr>
        <w:t>ситуаций</w:t>
      </w:r>
      <w:r w:rsidRPr="00345318">
        <w:rPr>
          <w:color w:val="422100"/>
          <w:sz w:val="24"/>
          <w:szCs w:val="24"/>
          <w:lang w:val="en-US"/>
        </w:rPr>
        <w:t xml:space="preserve"> </w:t>
      </w:r>
      <w:r w:rsidRPr="00345318">
        <w:rPr>
          <w:color w:val="422100"/>
          <w:sz w:val="24"/>
          <w:szCs w:val="24"/>
        </w:rPr>
        <w:t>были</w:t>
      </w:r>
      <w:r w:rsidRPr="00345318">
        <w:rPr>
          <w:color w:val="422100"/>
          <w:sz w:val="24"/>
          <w:szCs w:val="24"/>
          <w:lang w:val="en-US"/>
        </w:rPr>
        <w:t xml:space="preserve"> </w:t>
      </w:r>
      <w:r w:rsidRPr="00345318">
        <w:rPr>
          <w:color w:val="422100"/>
          <w:sz w:val="24"/>
          <w:szCs w:val="24"/>
        </w:rPr>
        <w:t>выделены</w:t>
      </w:r>
      <w:r w:rsidRPr="00345318">
        <w:rPr>
          <w:color w:val="422100"/>
          <w:sz w:val="24"/>
          <w:szCs w:val="24"/>
          <w:lang w:val="en-US"/>
        </w:rPr>
        <w:t xml:space="preserve"> </w:t>
      </w:r>
      <w:r w:rsidRPr="00345318">
        <w:rPr>
          <w:color w:val="422100"/>
          <w:sz w:val="24"/>
          <w:szCs w:val="24"/>
        </w:rPr>
        <w:t>в</w:t>
      </w:r>
      <w:r w:rsidRPr="00345318">
        <w:rPr>
          <w:color w:val="422100"/>
          <w:sz w:val="24"/>
          <w:szCs w:val="24"/>
          <w:lang w:val="en-US"/>
        </w:rPr>
        <w:t xml:space="preserve"> </w:t>
      </w:r>
      <w:r w:rsidRPr="00345318">
        <w:rPr>
          <w:color w:val="422100"/>
          <w:sz w:val="24"/>
          <w:szCs w:val="24"/>
        </w:rPr>
        <w:t>работе</w:t>
      </w:r>
      <w:r w:rsidRPr="00345318">
        <w:rPr>
          <w:color w:val="422100"/>
          <w:sz w:val="24"/>
          <w:szCs w:val="24"/>
          <w:lang w:val="en-US"/>
        </w:rPr>
        <w:t xml:space="preserve"> «Modern Languages: learning, teaching, assessment. A Common European Framework of Reference, </w:t>
      </w:r>
      <w:proofErr w:type="gramStart"/>
      <w:r w:rsidRPr="00345318">
        <w:rPr>
          <w:color w:val="422100"/>
          <w:sz w:val="24"/>
          <w:szCs w:val="24"/>
          <w:lang w:val="en-US"/>
        </w:rPr>
        <w:t>CCdan(</w:t>
      </w:r>
      <w:proofErr w:type="gramEnd"/>
      <w:r w:rsidRPr="00345318">
        <w:rPr>
          <w:color w:val="422100"/>
          <w:sz w:val="24"/>
          <w:szCs w:val="24"/>
          <w:lang w:val="en-US"/>
        </w:rPr>
        <w:t xml:space="preserve">95) 5 Rev. IV, Strasbourg». </w:t>
      </w:r>
      <w:r w:rsidRPr="00345318">
        <w:rPr>
          <w:color w:val="422100"/>
          <w:sz w:val="24"/>
          <w:szCs w:val="24"/>
        </w:rPr>
        <w:t xml:space="preserve">Перечислим их: </w:t>
      </w:r>
    </w:p>
    <w:p w14:paraId="3D1D52A1" w14:textId="77777777" w:rsidR="00A30BB2" w:rsidRPr="00345318" w:rsidRDefault="00A30BB2" w:rsidP="00ED53B1">
      <w:pPr>
        <w:pStyle w:val="a7"/>
        <w:numPr>
          <w:ilvl w:val="0"/>
          <w:numId w:val="3"/>
        </w:numPr>
        <w:spacing w:after="80" w:line="240" w:lineRule="auto"/>
        <w:ind w:left="851" w:hanging="425"/>
        <w:jc w:val="both"/>
        <w:rPr>
          <w:color w:val="422100"/>
          <w:sz w:val="24"/>
          <w:szCs w:val="24"/>
        </w:rPr>
      </w:pPr>
      <w:r w:rsidRPr="00345318">
        <w:rPr>
          <w:color w:val="422100"/>
          <w:sz w:val="24"/>
          <w:szCs w:val="24"/>
        </w:rPr>
        <w:t xml:space="preserve">чтение для личных целей (для себя): включает личные письма (в том числе блоги, чаты, смс), художественную литературу, биографии и др.); </w:t>
      </w:r>
    </w:p>
    <w:p w14:paraId="28F7D197" w14:textId="77777777" w:rsidR="00A30BB2" w:rsidRPr="00345318" w:rsidRDefault="00A30BB2" w:rsidP="00ED53B1">
      <w:pPr>
        <w:pStyle w:val="a7"/>
        <w:numPr>
          <w:ilvl w:val="0"/>
          <w:numId w:val="3"/>
        </w:numPr>
        <w:spacing w:after="80" w:line="240" w:lineRule="auto"/>
        <w:ind w:left="851" w:hanging="425"/>
        <w:jc w:val="both"/>
        <w:rPr>
          <w:color w:val="422100"/>
          <w:sz w:val="24"/>
          <w:szCs w:val="24"/>
        </w:rPr>
      </w:pPr>
      <w:r w:rsidRPr="00345318">
        <w:rPr>
          <w:color w:val="422100"/>
          <w:sz w:val="24"/>
          <w:szCs w:val="24"/>
        </w:rPr>
        <w:t xml:space="preserve">чтение для общественных целей: включает официальные документы, информацию разного рода о событиях общественного значения и др.; </w:t>
      </w:r>
    </w:p>
    <w:p w14:paraId="4630654C" w14:textId="77777777" w:rsidR="00A30BB2" w:rsidRPr="00345318" w:rsidRDefault="00A30BB2" w:rsidP="00ED53B1">
      <w:pPr>
        <w:pStyle w:val="a7"/>
        <w:numPr>
          <w:ilvl w:val="0"/>
          <w:numId w:val="3"/>
        </w:numPr>
        <w:spacing w:after="80" w:line="240" w:lineRule="auto"/>
        <w:ind w:left="851" w:hanging="425"/>
        <w:jc w:val="both"/>
        <w:rPr>
          <w:color w:val="422100"/>
          <w:sz w:val="24"/>
          <w:szCs w:val="24"/>
        </w:rPr>
      </w:pPr>
      <w:r w:rsidRPr="00345318">
        <w:rPr>
          <w:color w:val="422100"/>
          <w:sz w:val="24"/>
          <w:szCs w:val="24"/>
        </w:rPr>
        <w:t xml:space="preserve">чтение для практических целей: тексты инструкции, информация о товарах, услугах; реклама; путеводители; расписание движения транспорта; афиши и т.п.; </w:t>
      </w:r>
    </w:p>
    <w:p w14:paraId="49AAED79" w14:textId="77777777" w:rsidR="00A30BB2" w:rsidRPr="00345318" w:rsidRDefault="00A30BB2" w:rsidP="00ED53B1">
      <w:pPr>
        <w:pStyle w:val="a7"/>
        <w:numPr>
          <w:ilvl w:val="0"/>
          <w:numId w:val="3"/>
        </w:numPr>
        <w:spacing w:after="80" w:line="240" w:lineRule="auto"/>
        <w:ind w:left="851" w:hanging="425"/>
        <w:jc w:val="both"/>
        <w:rPr>
          <w:color w:val="422100"/>
          <w:sz w:val="24"/>
          <w:szCs w:val="24"/>
        </w:rPr>
      </w:pPr>
      <w:r w:rsidRPr="00345318">
        <w:rPr>
          <w:color w:val="422100"/>
          <w:sz w:val="24"/>
          <w:szCs w:val="24"/>
        </w:rPr>
        <w:t xml:space="preserve">чтение для получения образования: включает учебную, справочную литературу, научно-популярные тексты. </w:t>
      </w:r>
    </w:p>
    <w:p w14:paraId="3D652522"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Выделение данных ситуаций позволяет зафиксировать как цель чтения, так и тематику читаемых текстов. Для исследования учащихся 5-х и 7-х классов в предлагаемых для чтения текстах определены следующие тематические области: межличностные отношения, человек и природа, человек и технический прогресс, экологические проблемы, здоровый образ жизни, безопасность, путешествия по родной земле, научные открытия, выбор товаров и услуг, образование, великие люди нашей страны, будущее и др. При описании разработанных заданий ситуация функционирования текста, определяющая цель чтения, и тематика текста зафиксированы в такой характеристике задания, как «Содержательная область оценки» (сначала указывается ситуация, потом тематика). </w:t>
      </w:r>
    </w:p>
    <w:p w14:paraId="6C4E4B96"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Ситуация функционирования текста задаёт и контекст, в котором происходит взаимодействие читателя и текста: личный, общественный, практический, образовательный. </w:t>
      </w:r>
    </w:p>
    <w:p w14:paraId="12B6A937" w14:textId="77777777" w:rsidR="00A30BB2" w:rsidRPr="00345318" w:rsidRDefault="00A30BB2" w:rsidP="000A5EEC">
      <w:pPr>
        <w:spacing w:line="240" w:lineRule="auto"/>
        <w:ind w:firstLine="426"/>
        <w:jc w:val="both"/>
        <w:rPr>
          <w:color w:val="422100"/>
          <w:sz w:val="24"/>
          <w:szCs w:val="24"/>
        </w:rPr>
      </w:pPr>
      <w:r w:rsidRPr="00345318">
        <w:rPr>
          <w:color w:val="422100"/>
          <w:sz w:val="24"/>
          <w:szCs w:val="24"/>
        </w:rPr>
        <w:t xml:space="preserve">Предложенные для чтения материалы отражают языковой и культурный контекст страны и учитывают возрастные особенности восприятия информации. </w:t>
      </w:r>
    </w:p>
    <w:p w14:paraId="04864FDE" w14:textId="77777777" w:rsidR="00A30BB2" w:rsidRPr="00345318" w:rsidRDefault="00A30BB2" w:rsidP="000A5EEC">
      <w:pPr>
        <w:spacing w:after="0" w:line="240" w:lineRule="auto"/>
        <w:ind w:firstLine="426"/>
        <w:jc w:val="both"/>
        <w:rPr>
          <w:b/>
          <w:bCs/>
          <w:color w:val="422100"/>
          <w:sz w:val="24"/>
          <w:szCs w:val="24"/>
        </w:rPr>
      </w:pPr>
      <w:r w:rsidRPr="00345318">
        <w:rPr>
          <w:b/>
          <w:bCs/>
          <w:color w:val="422100"/>
          <w:sz w:val="24"/>
          <w:szCs w:val="24"/>
        </w:rPr>
        <w:lastRenderedPageBreak/>
        <w:t xml:space="preserve">Формат заданий </w:t>
      </w:r>
    </w:p>
    <w:p w14:paraId="2FB2A38F"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Исследование читательской грамотности проводится на основе заданий с выбором ответа, с кратким и с развёрнутым ответом. Исследования в области оценивания до сих пор не дали ответа на вопрос, какой формат заданий — с выбором ответа, кратким или развёрнутым ответом — можно признать наилучшими для исследования учебных достижений учащихся и для измерения результатов учения. В некоторых исследованиях, например, показано, что задания с выбором ответа и с развернутым ответом проверяют различные умения, требуют для своего выполнения умственной деятельности разного характера. Исследования Центра оценки качества образования ИСРО РАО дают основания утверждать, что некоторые задания, требующие словесного оформления ответа, ничуть не труднее, чем задания с выбором ответа, предлагающие отметить части и разделы текста, сделать извлечения из него. </w:t>
      </w:r>
    </w:p>
    <w:p w14:paraId="1913F4DE" w14:textId="77777777" w:rsidR="00E8678B" w:rsidRDefault="00E8678B" w:rsidP="000A5EEC">
      <w:pPr>
        <w:spacing w:after="0" w:line="240" w:lineRule="auto"/>
        <w:ind w:firstLine="426"/>
        <w:jc w:val="both"/>
        <w:rPr>
          <w:b/>
          <w:bCs/>
          <w:color w:val="422100"/>
          <w:sz w:val="24"/>
          <w:szCs w:val="24"/>
        </w:rPr>
      </w:pPr>
    </w:p>
    <w:p w14:paraId="7339695B" w14:textId="14624594" w:rsidR="00A30BB2" w:rsidRPr="00345318" w:rsidRDefault="00A30BB2" w:rsidP="000A5EEC">
      <w:pPr>
        <w:spacing w:after="0" w:line="240" w:lineRule="auto"/>
        <w:ind w:firstLine="426"/>
        <w:jc w:val="both"/>
        <w:rPr>
          <w:b/>
          <w:bCs/>
          <w:color w:val="422100"/>
          <w:sz w:val="24"/>
          <w:szCs w:val="24"/>
        </w:rPr>
      </w:pPr>
      <w:r w:rsidRPr="00345318">
        <w:rPr>
          <w:b/>
          <w:bCs/>
          <w:color w:val="422100"/>
          <w:sz w:val="24"/>
          <w:szCs w:val="24"/>
        </w:rPr>
        <w:t xml:space="preserve">Оценивание выполнения заданий </w:t>
      </w:r>
    </w:p>
    <w:p w14:paraId="7C8BC20A" w14:textId="77777777" w:rsidR="00A30BB2" w:rsidRPr="00345318" w:rsidRDefault="00A30BB2" w:rsidP="000A5EEC">
      <w:pPr>
        <w:spacing w:after="0" w:line="240" w:lineRule="auto"/>
        <w:ind w:firstLine="426"/>
        <w:jc w:val="both"/>
        <w:rPr>
          <w:color w:val="422100"/>
          <w:sz w:val="24"/>
          <w:szCs w:val="24"/>
        </w:rPr>
      </w:pPr>
      <w:r w:rsidRPr="00345318">
        <w:rPr>
          <w:color w:val="422100"/>
          <w:sz w:val="24"/>
          <w:szCs w:val="24"/>
        </w:rPr>
        <w:t xml:space="preserve">Для оценки заданий используется дихотомическая шкала для заданий с выбором ответа и с кратким ответом и политомическая для заданий с развёрнутым ответом (верный ответ, частично правильный ответ, неверный ответ). Такая иерархическая оценка требует разработки критериев оценки и процедуры проверки в контексте современных исследований в области измерения навыков чтения. </w:t>
      </w:r>
    </w:p>
    <w:p w14:paraId="189FEEC0" w14:textId="2DA5A1AC" w:rsidR="00A30BB2" w:rsidRDefault="00A30BB2" w:rsidP="000A5EEC">
      <w:pPr>
        <w:spacing w:line="240" w:lineRule="auto"/>
        <w:ind w:firstLine="426"/>
        <w:jc w:val="both"/>
        <w:rPr>
          <w:sz w:val="26"/>
          <w:szCs w:val="26"/>
        </w:rPr>
      </w:pPr>
      <w:r w:rsidRPr="00345318">
        <w:rPr>
          <w:color w:val="422100"/>
          <w:sz w:val="24"/>
          <w:szCs w:val="24"/>
        </w:rPr>
        <w:t>Для обеспечения сравнимости выставленных баллов за выполненные школьниками задания необходима значительная работа по подготовке экспертов.</w:t>
      </w:r>
      <w:r w:rsidRPr="00D01250">
        <w:rPr>
          <w:sz w:val="26"/>
          <w:szCs w:val="26"/>
        </w:rPr>
        <w:t xml:space="preserve"> </w:t>
      </w:r>
    </w:p>
    <w:p w14:paraId="4637FFBA" w14:textId="6D5A5DE8" w:rsidR="00E8678B" w:rsidRDefault="00E8678B" w:rsidP="000A5EEC">
      <w:pPr>
        <w:spacing w:line="240" w:lineRule="auto"/>
        <w:ind w:firstLine="426"/>
        <w:jc w:val="both"/>
        <w:rPr>
          <w:sz w:val="26"/>
          <w:szCs w:val="26"/>
        </w:rPr>
      </w:pPr>
    </w:p>
    <w:p w14:paraId="3ED1773B" w14:textId="77777777" w:rsidR="00E8678B" w:rsidRDefault="00E8678B" w:rsidP="000A5EEC">
      <w:pPr>
        <w:spacing w:line="240" w:lineRule="auto"/>
        <w:ind w:firstLine="426"/>
        <w:jc w:val="both"/>
        <w:rPr>
          <w:sz w:val="26"/>
          <w:szCs w:val="26"/>
        </w:rPr>
      </w:pPr>
    </w:p>
    <w:p w14:paraId="2592D451" w14:textId="77777777" w:rsidR="006E0F24" w:rsidRDefault="004A636D" w:rsidP="004A636D">
      <w:pPr>
        <w:jc w:val="center"/>
        <w:rPr>
          <w:sz w:val="26"/>
          <w:szCs w:val="26"/>
        </w:rPr>
      </w:pPr>
      <w:r w:rsidRPr="004A636D">
        <w:rPr>
          <w:noProof/>
          <w:sz w:val="26"/>
          <w:szCs w:val="26"/>
          <w:lang w:eastAsia="ru-RU"/>
        </w:rPr>
        <w:drawing>
          <wp:inline distT="0" distB="0" distL="0" distR="0" wp14:anchorId="27240906" wp14:editId="12E99FF3">
            <wp:extent cx="2224439" cy="856034"/>
            <wp:effectExtent l="0" t="0" r="4445" b="127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17135" cy="891706"/>
                    </a:xfrm>
                    <a:prstGeom prst="rect">
                      <a:avLst/>
                    </a:prstGeom>
                    <a:noFill/>
                    <a:ln>
                      <a:noFill/>
                    </a:ln>
                  </pic:spPr>
                </pic:pic>
              </a:graphicData>
            </a:graphic>
          </wp:inline>
        </w:drawing>
      </w:r>
    </w:p>
    <w:p w14:paraId="39B3B454" w14:textId="77777777" w:rsidR="006E0F24" w:rsidRDefault="006E0F24" w:rsidP="004A636D">
      <w:pPr>
        <w:jc w:val="center"/>
        <w:rPr>
          <w:sz w:val="26"/>
          <w:szCs w:val="26"/>
        </w:rPr>
      </w:pPr>
    </w:p>
    <w:p w14:paraId="4A96EBA1" w14:textId="0CE7F521" w:rsidR="00A30BB2" w:rsidRDefault="00A30BB2" w:rsidP="004A636D">
      <w:pPr>
        <w:jc w:val="center"/>
        <w:rPr>
          <w:sz w:val="26"/>
          <w:szCs w:val="26"/>
        </w:rPr>
      </w:pPr>
      <w:r>
        <w:rPr>
          <w:sz w:val="26"/>
          <w:szCs w:val="26"/>
        </w:rPr>
        <w:br w:type="page"/>
      </w:r>
    </w:p>
    <w:p w14:paraId="4A86E856" w14:textId="4E32ED0B" w:rsidR="004A636D" w:rsidRDefault="004A636D" w:rsidP="00A30BB2">
      <w:pPr>
        <w:rPr>
          <w:sz w:val="26"/>
          <w:szCs w:val="26"/>
        </w:rPr>
      </w:pPr>
    </w:p>
    <w:p w14:paraId="12BC9C23" w14:textId="7CBBC164" w:rsidR="001756EB" w:rsidRDefault="001756EB" w:rsidP="00A30BB2">
      <w:pPr>
        <w:rPr>
          <w:sz w:val="26"/>
          <w:szCs w:val="26"/>
        </w:rPr>
      </w:pPr>
    </w:p>
    <w:p w14:paraId="3C3A1203" w14:textId="3AC5160F" w:rsidR="001E7D43" w:rsidRPr="006942FD" w:rsidRDefault="001E7D43" w:rsidP="001E7D43">
      <w:pPr>
        <w:shd w:val="clear" w:color="auto" w:fill="FFFFFF" w:themeFill="background1"/>
        <w:spacing w:after="0" w:line="240" w:lineRule="auto"/>
        <w:jc w:val="right"/>
        <w:rPr>
          <w:rFonts w:ascii="Bookman Old Style" w:hAnsi="Bookman Old Style"/>
          <w:b/>
          <w:color w:val="1F3864" w:themeColor="accent1" w:themeShade="80"/>
          <w:sz w:val="36"/>
          <w:szCs w:val="36"/>
        </w:rPr>
      </w:pPr>
      <w:r>
        <w:rPr>
          <w:rFonts w:ascii="Bookman Old Style" w:hAnsi="Bookman Old Style"/>
          <w:b/>
          <w:noProof/>
          <w:color w:val="4472C4" w:themeColor="accent1"/>
          <w:sz w:val="36"/>
          <w:szCs w:val="36"/>
          <w:lang w:eastAsia="ru-RU"/>
        </w:rPr>
        <mc:AlternateContent>
          <mc:Choice Requires="wps">
            <w:drawing>
              <wp:anchor distT="0" distB="0" distL="114300" distR="114300" simplePos="0" relativeHeight="251724800" behindDoc="0" locked="0" layoutInCell="1" allowOverlap="1" wp14:anchorId="1096CA0C" wp14:editId="03D1E895">
                <wp:simplePos x="0" y="0"/>
                <wp:positionH relativeFrom="column">
                  <wp:posOffset>43586</wp:posOffset>
                </wp:positionH>
                <wp:positionV relativeFrom="paragraph">
                  <wp:posOffset>1026837</wp:posOffset>
                </wp:positionV>
                <wp:extent cx="6188898" cy="0"/>
                <wp:effectExtent l="0" t="0" r="0" b="0"/>
                <wp:wrapNone/>
                <wp:docPr id="121858" name="Прямая соединительная линия 121858"/>
                <wp:cNvGraphicFramePr/>
                <a:graphic xmlns:a="http://schemas.openxmlformats.org/drawingml/2006/main">
                  <a:graphicData uri="http://schemas.microsoft.com/office/word/2010/wordprocessingShape">
                    <wps:wsp>
                      <wps:cNvCnPr/>
                      <wps:spPr>
                        <a:xfrm>
                          <a:off x="0" y="0"/>
                          <a:ext cx="61888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157E00" id="Прямая соединительная линия 12185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80.85pt" to="490.75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" strokecolor="black [3200]" strokeweight=".5pt">
                <v:stroke joinstyle="miter"/>
              </v:line>
            </w:pict>
          </mc:Fallback>
        </mc:AlternateContent>
      </w:r>
      <w:r w:rsidRPr="006942FD">
        <w:rPr>
          <w:rFonts w:ascii="Bookman Old Style" w:hAnsi="Bookman Old Style"/>
          <w:b/>
          <w:color w:val="1F3864" w:themeColor="accent1" w:themeShade="80"/>
          <w:sz w:val="36"/>
          <w:szCs w:val="36"/>
        </w:rPr>
        <w:t xml:space="preserve">ГЛАВА </w:t>
      </w:r>
      <w:r>
        <w:rPr>
          <w:rFonts w:ascii="Bookman Old Style" w:hAnsi="Bookman Old Style"/>
          <w:bCs/>
          <w:color w:val="1F3864" w:themeColor="accent1" w:themeShade="80"/>
          <w:sz w:val="144"/>
          <w:szCs w:val="144"/>
        </w:rPr>
        <w:t>3</w:t>
      </w:r>
    </w:p>
    <w:p w14:paraId="1AD1DA27" w14:textId="77777777" w:rsidR="001E7D43" w:rsidRDefault="001E7D43" w:rsidP="001E7D43">
      <w:pPr>
        <w:shd w:val="clear" w:color="auto" w:fill="FFFFFF" w:themeFill="background1"/>
        <w:spacing w:after="0" w:line="240" w:lineRule="auto"/>
        <w:jc w:val="center"/>
        <w:rPr>
          <w:rFonts w:ascii="Century Gothic" w:hAnsi="Century Gothic"/>
          <w:b/>
          <w:color w:val="1F3864" w:themeColor="accent1" w:themeShade="80"/>
          <w:sz w:val="36"/>
          <w:szCs w:val="36"/>
        </w:rPr>
      </w:pPr>
    </w:p>
    <w:p w14:paraId="7FAAD491" w14:textId="77777777" w:rsidR="001E7D43" w:rsidRDefault="001E7D43" w:rsidP="001E7D43">
      <w:pPr>
        <w:shd w:val="clear" w:color="auto" w:fill="FFFFFF" w:themeFill="background1"/>
        <w:spacing w:after="0" w:line="240" w:lineRule="auto"/>
        <w:jc w:val="center"/>
        <w:rPr>
          <w:rFonts w:ascii="Century Gothic" w:hAnsi="Century Gothic"/>
          <w:b/>
          <w:color w:val="1F3864" w:themeColor="accent1" w:themeShade="80"/>
          <w:sz w:val="36"/>
          <w:szCs w:val="36"/>
        </w:rPr>
      </w:pPr>
    </w:p>
    <w:p w14:paraId="57A9CD0A" w14:textId="77777777" w:rsidR="001E7D43" w:rsidRDefault="001E7D43" w:rsidP="001E7D43">
      <w:pPr>
        <w:shd w:val="clear" w:color="auto" w:fill="FFFFFF" w:themeFill="background1"/>
        <w:spacing w:after="0" w:line="240" w:lineRule="auto"/>
        <w:jc w:val="center"/>
        <w:rPr>
          <w:rFonts w:ascii="Century Gothic" w:hAnsi="Century Gothic"/>
          <w:b/>
          <w:color w:val="1F3864" w:themeColor="accent1" w:themeShade="80"/>
          <w:sz w:val="36"/>
          <w:szCs w:val="36"/>
        </w:rPr>
      </w:pPr>
    </w:p>
    <w:p w14:paraId="282BD6F8" w14:textId="77777777" w:rsidR="001E7D43" w:rsidRDefault="001E7D43" w:rsidP="001E7D43">
      <w:pPr>
        <w:shd w:val="clear" w:color="auto" w:fill="FFFFFF" w:themeFill="background1"/>
        <w:spacing w:after="0" w:line="240" w:lineRule="auto"/>
        <w:jc w:val="center"/>
        <w:rPr>
          <w:rFonts w:ascii="Century Gothic" w:hAnsi="Century Gothic"/>
          <w:b/>
          <w:color w:val="1F3864" w:themeColor="accent1" w:themeShade="80"/>
          <w:sz w:val="36"/>
          <w:szCs w:val="36"/>
        </w:rPr>
      </w:pPr>
    </w:p>
    <w:p w14:paraId="7867F450" w14:textId="50D57250" w:rsidR="001E7D43" w:rsidRDefault="001E7D43" w:rsidP="001E7D43">
      <w:pPr>
        <w:shd w:val="clear" w:color="auto" w:fill="FFFFFF" w:themeFill="background1"/>
        <w:spacing w:after="0" w:line="240" w:lineRule="auto"/>
        <w:jc w:val="center"/>
        <w:rPr>
          <w:rFonts w:ascii="Century Gothic" w:hAnsi="Century Gothic"/>
          <w:b/>
          <w:color w:val="1F3864" w:themeColor="accent1" w:themeShade="80"/>
          <w:sz w:val="36"/>
          <w:szCs w:val="36"/>
        </w:rPr>
      </w:pPr>
    </w:p>
    <w:p w14:paraId="278F555C" w14:textId="77777777" w:rsidR="00BF5A88" w:rsidRDefault="00BF5A88" w:rsidP="001E7D43">
      <w:pPr>
        <w:shd w:val="clear" w:color="auto" w:fill="FFFFFF" w:themeFill="background1"/>
        <w:spacing w:after="0" w:line="240" w:lineRule="auto"/>
        <w:jc w:val="center"/>
        <w:rPr>
          <w:rFonts w:ascii="Century Gothic" w:hAnsi="Century Gothic"/>
          <w:b/>
          <w:color w:val="1F3864" w:themeColor="accent1" w:themeShade="80"/>
          <w:sz w:val="36"/>
          <w:szCs w:val="36"/>
        </w:rPr>
      </w:pPr>
    </w:p>
    <w:tbl>
      <w:tblPr>
        <w:tblStyle w:val="a8"/>
        <w:tblW w:w="0" w:type="auto"/>
        <w:tblInd w:w="396"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8930"/>
      </w:tblGrid>
      <w:tr w:rsidR="001E7D43" w14:paraId="60AE0F88" w14:textId="77777777" w:rsidTr="009E32D8">
        <w:tc>
          <w:tcPr>
            <w:tcW w:w="8930" w:type="dxa"/>
            <w:tcBorders>
              <w:left w:val="single" w:sz="48" w:space="0" w:color="C00000"/>
              <w:right w:val="nil"/>
            </w:tcBorders>
          </w:tcPr>
          <w:p w14:paraId="4714AC21" w14:textId="77777777" w:rsidR="001E7D43" w:rsidRDefault="001E7D43" w:rsidP="009E32D8">
            <w:pPr>
              <w:shd w:val="clear" w:color="auto" w:fill="FFFFFF" w:themeFill="background1"/>
              <w:ind w:right="436" w:firstLine="570"/>
              <w:jc w:val="center"/>
              <w:rPr>
                <w:rFonts w:ascii="Century Gothic" w:hAnsi="Century Gothic"/>
                <w:b/>
                <w:color w:val="1F3864" w:themeColor="accent1" w:themeShade="80"/>
                <w:sz w:val="52"/>
                <w:szCs w:val="52"/>
              </w:rPr>
            </w:pPr>
          </w:p>
          <w:p w14:paraId="39C0178F" w14:textId="77777777" w:rsidR="001E7D43" w:rsidRPr="00D64916" w:rsidRDefault="001E7D43" w:rsidP="009E32D8">
            <w:pPr>
              <w:shd w:val="clear" w:color="auto" w:fill="FFFFFF" w:themeFill="background1"/>
              <w:ind w:right="436"/>
              <w:rPr>
                <w:rFonts w:ascii="Century Gothic" w:hAnsi="Century Gothic"/>
                <w:b/>
                <w:color w:val="1F4E79" w:themeColor="accent5" w:themeShade="80"/>
                <w:sz w:val="50"/>
                <w:szCs w:val="50"/>
              </w:rPr>
            </w:pPr>
            <w:r w:rsidRPr="00D64916">
              <w:rPr>
                <w:rFonts w:ascii="Century Gothic" w:hAnsi="Century Gothic"/>
                <w:b/>
                <w:color w:val="1F4E79" w:themeColor="accent5" w:themeShade="80"/>
                <w:sz w:val="50"/>
                <w:szCs w:val="50"/>
              </w:rPr>
              <w:t xml:space="preserve">КАК РАЗВИВАТЬ </w:t>
            </w:r>
          </w:p>
          <w:p w14:paraId="7BB45968" w14:textId="05CD8DA8" w:rsidR="001E7D43" w:rsidRPr="00D64916" w:rsidRDefault="001E7D43" w:rsidP="009E32D8">
            <w:pPr>
              <w:shd w:val="clear" w:color="auto" w:fill="FFFFFF" w:themeFill="background1"/>
              <w:ind w:right="436"/>
              <w:rPr>
                <w:rFonts w:ascii="Century Gothic" w:hAnsi="Century Gothic"/>
                <w:b/>
                <w:color w:val="1F4E79" w:themeColor="accent5" w:themeShade="80"/>
                <w:sz w:val="50"/>
                <w:szCs w:val="50"/>
              </w:rPr>
            </w:pPr>
            <w:r w:rsidRPr="00D64916">
              <w:rPr>
                <w:rFonts w:ascii="Century Gothic" w:hAnsi="Century Gothic"/>
                <w:b/>
                <w:color w:val="1F4E79" w:themeColor="accent5" w:themeShade="80"/>
                <w:sz w:val="50"/>
                <w:szCs w:val="50"/>
              </w:rPr>
              <w:t>ЧИТАТЕЛЬСКУЮ ГРАМОТНОСТЬ?</w:t>
            </w:r>
          </w:p>
          <w:p w14:paraId="50D6EF7B" w14:textId="77777777" w:rsidR="001E7D43" w:rsidRDefault="001E7D43" w:rsidP="009E32D8">
            <w:pPr>
              <w:ind w:right="436" w:firstLine="570"/>
              <w:jc w:val="center"/>
              <w:rPr>
                <w:rFonts w:ascii="Century Gothic" w:hAnsi="Century Gothic"/>
                <w:b/>
                <w:color w:val="1F3864" w:themeColor="accent1" w:themeShade="80"/>
                <w:sz w:val="36"/>
                <w:szCs w:val="36"/>
              </w:rPr>
            </w:pPr>
          </w:p>
        </w:tc>
      </w:tr>
    </w:tbl>
    <w:p w14:paraId="301E8B2E" w14:textId="1ECE20DB" w:rsidR="001756EB" w:rsidRDefault="001756EB" w:rsidP="00A30BB2">
      <w:pPr>
        <w:rPr>
          <w:sz w:val="26"/>
          <w:szCs w:val="26"/>
        </w:rPr>
      </w:pPr>
    </w:p>
    <w:p w14:paraId="64CF2D6D" w14:textId="7B0E8D74" w:rsidR="001756EB" w:rsidRDefault="001756EB" w:rsidP="00A30BB2">
      <w:pPr>
        <w:rPr>
          <w:sz w:val="26"/>
          <w:szCs w:val="26"/>
        </w:rPr>
      </w:pPr>
    </w:p>
    <w:p w14:paraId="785599B1" w14:textId="06F61391" w:rsidR="001756EB" w:rsidRDefault="001756EB" w:rsidP="00A30BB2">
      <w:pPr>
        <w:rPr>
          <w:sz w:val="26"/>
          <w:szCs w:val="26"/>
        </w:rPr>
      </w:pPr>
    </w:p>
    <w:p w14:paraId="29594352" w14:textId="6078699E" w:rsidR="001756EB" w:rsidRDefault="001756EB" w:rsidP="00A30BB2">
      <w:pPr>
        <w:rPr>
          <w:sz w:val="26"/>
          <w:szCs w:val="26"/>
        </w:rPr>
      </w:pPr>
    </w:p>
    <w:p w14:paraId="0678C185" w14:textId="77777777" w:rsidR="001756EB" w:rsidRDefault="001756EB" w:rsidP="00A30BB2">
      <w:pPr>
        <w:rPr>
          <w:sz w:val="26"/>
          <w:szCs w:val="26"/>
        </w:rPr>
      </w:pPr>
    </w:p>
    <w:p w14:paraId="52D9859E" w14:textId="77777777" w:rsidR="001756EB" w:rsidRDefault="001756EB" w:rsidP="001756EB">
      <w:pPr>
        <w:shd w:val="clear" w:color="auto" w:fill="FFFFFF" w:themeFill="background1"/>
        <w:ind w:right="436" w:firstLine="570"/>
        <w:rPr>
          <w:rFonts w:ascii="Century Gothic" w:hAnsi="Century Gothic"/>
          <w:b/>
          <w:color w:val="1F3864" w:themeColor="accent1" w:themeShade="80"/>
          <w:sz w:val="52"/>
          <w:szCs w:val="52"/>
        </w:rPr>
      </w:pPr>
    </w:p>
    <w:p w14:paraId="7282BE15" w14:textId="1CC330B4" w:rsidR="001756EB" w:rsidRDefault="001756EB" w:rsidP="00A30BB2">
      <w:pPr>
        <w:rPr>
          <w:sz w:val="26"/>
          <w:szCs w:val="26"/>
        </w:rPr>
      </w:pPr>
    </w:p>
    <w:p w14:paraId="073033A6" w14:textId="5F3A1B01" w:rsidR="001756EB" w:rsidRDefault="001756EB" w:rsidP="00A30BB2">
      <w:pPr>
        <w:rPr>
          <w:sz w:val="26"/>
          <w:szCs w:val="26"/>
        </w:rPr>
      </w:pPr>
    </w:p>
    <w:p w14:paraId="532ADBF0" w14:textId="29B40852" w:rsidR="00BF5A88" w:rsidRDefault="00BF5A88">
      <w:pPr>
        <w:rPr>
          <w:sz w:val="26"/>
          <w:szCs w:val="26"/>
        </w:rPr>
      </w:pPr>
      <w:r>
        <w:rPr>
          <w:sz w:val="26"/>
          <w:szCs w:val="26"/>
        </w:rPr>
        <w:br w:type="page"/>
      </w:r>
    </w:p>
    <w:p w14:paraId="54CAD989" w14:textId="5CC2322E" w:rsidR="000552F4" w:rsidRPr="00943C17" w:rsidRDefault="000552F4" w:rsidP="008A3126">
      <w:pPr>
        <w:shd w:val="clear" w:color="auto" w:fill="BDD6EE" w:themeFill="accent5" w:themeFillTint="66"/>
        <w:rPr>
          <w:rFonts w:ascii="Bookman Old Style" w:hAnsi="Bookman Old Style"/>
          <w:sz w:val="28"/>
          <w:szCs w:val="28"/>
        </w:rPr>
      </w:pPr>
      <w:r w:rsidRPr="00943C17">
        <w:rPr>
          <w:rFonts w:ascii="Bookman Old Style" w:hAnsi="Bookman Old Style"/>
          <w:b/>
          <w:color w:val="663300"/>
          <w:sz w:val="28"/>
          <w:szCs w:val="28"/>
        </w:rPr>
        <w:lastRenderedPageBreak/>
        <w:t>3.1.</w:t>
      </w:r>
      <w:r w:rsidRPr="00943C17">
        <w:rPr>
          <w:rFonts w:ascii="Bookman Old Style" w:hAnsi="Bookman Old Style"/>
          <w:color w:val="663300"/>
          <w:sz w:val="28"/>
          <w:szCs w:val="28"/>
        </w:rPr>
        <w:t xml:space="preserve"> </w:t>
      </w:r>
      <w:r w:rsidR="008A3126" w:rsidRPr="00943C17">
        <w:rPr>
          <w:rFonts w:ascii="Bookman Old Style" w:hAnsi="Bookman Old Style"/>
          <w:b/>
          <w:color w:val="663300"/>
          <w:sz w:val="28"/>
          <w:szCs w:val="28"/>
        </w:rPr>
        <w:t>«</w:t>
      </w:r>
      <w:r w:rsidRPr="00943C17">
        <w:rPr>
          <w:rFonts w:ascii="Bookman Old Style" w:hAnsi="Bookman Old Style"/>
          <w:b/>
          <w:color w:val="663300"/>
          <w:sz w:val="28"/>
          <w:szCs w:val="28"/>
        </w:rPr>
        <w:t>Каждый учитель должен стать учителем чтения</w:t>
      </w:r>
      <w:r w:rsidR="008A3126" w:rsidRPr="00943C17">
        <w:rPr>
          <w:rFonts w:ascii="Bookman Old Style" w:hAnsi="Bookman Old Style"/>
          <w:b/>
          <w:color w:val="663300"/>
          <w:sz w:val="28"/>
          <w:szCs w:val="28"/>
        </w:rPr>
        <w:t>»</w:t>
      </w:r>
    </w:p>
    <w:p w14:paraId="460658A9" w14:textId="620332BA" w:rsidR="00A30BB2" w:rsidRPr="00BF3D35" w:rsidRDefault="00A30BB2" w:rsidP="008A3126">
      <w:pPr>
        <w:ind w:firstLine="567"/>
        <w:jc w:val="both"/>
        <w:rPr>
          <w:sz w:val="26"/>
          <w:szCs w:val="26"/>
        </w:rPr>
      </w:pPr>
      <w:r w:rsidRPr="00BF3D35">
        <w:rPr>
          <w:sz w:val="26"/>
          <w:szCs w:val="26"/>
        </w:rPr>
        <w:t xml:space="preserve">Работа по </w:t>
      </w:r>
      <w:r>
        <w:rPr>
          <w:sz w:val="26"/>
          <w:szCs w:val="26"/>
        </w:rPr>
        <w:t>воспитанию грамотного читателя вед</w:t>
      </w:r>
      <w:r w:rsidR="008A3126">
        <w:rPr>
          <w:sz w:val="26"/>
          <w:szCs w:val="26"/>
        </w:rPr>
        <w:t>е</w:t>
      </w:r>
      <w:r>
        <w:rPr>
          <w:sz w:val="26"/>
          <w:szCs w:val="26"/>
        </w:rPr>
        <w:t xml:space="preserve">тся опытными учителями, учеными уже давно. Помните, </w:t>
      </w:r>
      <w:r w:rsidRPr="00BC1881">
        <w:rPr>
          <w:b/>
          <w:bCs/>
          <w:sz w:val="26"/>
          <w:szCs w:val="26"/>
        </w:rPr>
        <w:t>урок смыслового чтения</w:t>
      </w:r>
      <w:r>
        <w:rPr>
          <w:sz w:val="26"/>
          <w:szCs w:val="26"/>
        </w:rPr>
        <w:t xml:space="preserve"> у Амонашвили? Все они осознали, что читательская компетентность – превыше всего! Сегодня мы предложим Вам некоторые, особенно удачные, на наш взгляд, наработки.</w:t>
      </w:r>
    </w:p>
    <w:p w14:paraId="75E59156" w14:textId="24D24D69" w:rsidR="00A30BB2" w:rsidRPr="00B26212" w:rsidRDefault="00A30BB2" w:rsidP="008A3126">
      <w:pPr>
        <w:jc w:val="both"/>
        <w:rPr>
          <w:sz w:val="26"/>
          <w:szCs w:val="26"/>
        </w:rPr>
      </w:pPr>
      <w:r>
        <w:rPr>
          <w:noProof/>
          <w:lang w:eastAsia="ru-RU"/>
        </w:rPr>
        <w:drawing>
          <wp:inline distT="0" distB="0" distL="0" distR="0" wp14:anchorId="7B80D5EB" wp14:editId="189B810C">
            <wp:extent cx="618565" cy="488537"/>
            <wp:effectExtent l="0" t="0" r="0" b="698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8428" cy="496327"/>
                    </a:xfrm>
                    <a:prstGeom prst="rect">
                      <a:avLst/>
                    </a:prstGeom>
                    <a:noFill/>
                    <a:ln>
                      <a:noFill/>
                    </a:ln>
                  </pic:spPr>
                </pic:pic>
              </a:graphicData>
            </a:graphic>
          </wp:inline>
        </w:drawing>
      </w:r>
      <w:r w:rsidRPr="00B26212">
        <w:rPr>
          <w:sz w:val="26"/>
          <w:szCs w:val="26"/>
        </w:rPr>
        <w:t xml:space="preserve">Как </w:t>
      </w:r>
      <w:r>
        <w:rPr>
          <w:sz w:val="26"/>
          <w:szCs w:val="26"/>
        </w:rPr>
        <w:t xml:space="preserve">каждому учителю надо стать учителем чтения. Главу с таким названием мы нашли в книге </w:t>
      </w:r>
      <w:r w:rsidRPr="007B2D8B">
        <w:rPr>
          <w:sz w:val="26"/>
          <w:szCs w:val="26"/>
        </w:rPr>
        <w:t xml:space="preserve">Дуга Лемова </w:t>
      </w:r>
      <w:r>
        <w:rPr>
          <w:sz w:val="26"/>
          <w:szCs w:val="26"/>
        </w:rPr>
        <w:t>«Мастерство учителя».</w:t>
      </w:r>
      <w:r w:rsidRPr="007B2D8B">
        <w:rPr>
          <w:sz w:val="26"/>
          <w:szCs w:val="26"/>
        </w:rPr>
        <w:t xml:space="preserve"> Проверенные методики выдающихся преподавателей/ Издательство «Манн, Иванов и Фербер» Москва, 2014</w:t>
      </w:r>
      <w:r>
        <w:rPr>
          <w:sz w:val="26"/>
          <w:szCs w:val="26"/>
        </w:rPr>
        <w:t>. Ради общего дела повышения грамотности чтения позволим процитировать ее в сокращении.</w:t>
      </w:r>
    </w:p>
    <w:p w14:paraId="03057A45" w14:textId="77777777" w:rsidR="00A30BB2" w:rsidRPr="005954F5" w:rsidRDefault="00A30BB2" w:rsidP="00A30BB2">
      <w:pPr>
        <w:spacing w:line="240" w:lineRule="auto"/>
        <w:ind w:firstLine="426"/>
        <w:jc w:val="both"/>
        <w:rPr>
          <w:color w:val="000066"/>
          <w:sz w:val="24"/>
          <w:szCs w:val="24"/>
        </w:rPr>
      </w:pPr>
      <w:r w:rsidRPr="005954F5">
        <w:rPr>
          <w:color w:val="000066"/>
          <w:sz w:val="24"/>
          <w:szCs w:val="24"/>
        </w:rPr>
        <w:t xml:space="preserve">Чтение, как известно, навык. Научить учеников в полной мере понимать смысл того, что они читают, – самая большая услуга, которую может оказать им учитель. Если ваши ученики умеют читать, им под силу практически любая задача. …Если вы учитель, значит, какой бы предмет вы ни преподавали, вы можете (и обязаны) сделать так, чтобы ваши ученики больше (и как следует) читали. Благодаря этому дети будут лучше подготовлены к восприятию всего, чему вы их учите, и смогут эффективнее ассимилировать и анализировать всю поступающую к ним информацию. Иными словами, они станут более эффективными читателями. </w:t>
      </w:r>
    </w:p>
    <w:p w14:paraId="04305D72" w14:textId="77777777" w:rsidR="00A30BB2" w:rsidRPr="005954F5" w:rsidRDefault="00A30BB2" w:rsidP="00A30BB2">
      <w:pPr>
        <w:spacing w:line="240" w:lineRule="auto"/>
        <w:ind w:firstLine="426"/>
        <w:jc w:val="both"/>
        <w:rPr>
          <w:color w:val="000066"/>
          <w:sz w:val="24"/>
          <w:szCs w:val="24"/>
          <w:u w:val="single"/>
        </w:rPr>
      </w:pPr>
      <w:r w:rsidRPr="005954F5">
        <w:rPr>
          <w:color w:val="000066"/>
          <w:sz w:val="24"/>
          <w:szCs w:val="24"/>
        </w:rPr>
        <w:t xml:space="preserve">… Ученики должны читать часто и много и это одна из основных задач школьного образования. … Общая ценность дополнительного высококачественного чтения, которое вполне можно было бы включить в типичный учебный день любого предметника, вполне сравнима или даже превышает ценность происходящего на специализированных уроках чтения, языка и литературы. </w:t>
      </w:r>
    </w:p>
    <w:p w14:paraId="4E7D909E" w14:textId="77777777" w:rsidR="00A30BB2" w:rsidRPr="005954F5" w:rsidRDefault="00A30BB2" w:rsidP="00A30BB2">
      <w:pPr>
        <w:spacing w:after="0" w:line="240" w:lineRule="auto"/>
        <w:ind w:firstLine="426"/>
        <w:jc w:val="both"/>
        <w:rPr>
          <w:color w:val="000066"/>
          <w:sz w:val="24"/>
          <w:szCs w:val="24"/>
        </w:rPr>
      </w:pPr>
      <w:r w:rsidRPr="005954F5">
        <w:rPr>
          <w:color w:val="000066"/>
          <w:sz w:val="24"/>
          <w:szCs w:val="24"/>
          <w:u w:val="single"/>
        </w:rPr>
        <w:t>Мы – то, что мы читали и как мы это делали, и ни один другой вид деятельности не обладает столь мощным потенциалом развития личности и не имеет такого большого воспитательного значения</w:t>
      </w:r>
      <w:r w:rsidRPr="005954F5">
        <w:rPr>
          <w:color w:val="000066"/>
          <w:sz w:val="24"/>
          <w:szCs w:val="24"/>
        </w:rPr>
        <w:t xml:space="preserve">. И несмотря на все это, во многих школах дети читают слишком мало, менее часа в день.  Даже на уроках литературы они чаще обсуждают прочитанное или отвечают на вопросы, чем фактически читают. </w:t>
      </w:r>
    </w:p>
    <w:p w14:paraId="4221E2B1" w14:textId="77777777" w:rsidR="00A30BB2" w:rsidRPr="005954F5" w:rsidRDefault="00A30BB2" w:rsidP="00A30BB2">
      <w:pPr>
        <w:spacing w:after="0" w:line="240" w:lineRule="auto"/>
        <w:ind w:firstLine="426"/>
        <w:jc w:val="both"/>
        <w:rPr>
          <w:color w:val="000066"/>
          <w:sz w:val="24"/>
          <w:szCs w:val="24"/>
        </w:rPr>
      </w:pPr>
      <w:r w:rsidRPr="005954F5">
        <w:rPr>
          <w:color w:val="000066"/>
          <w:sz w:val="24"/>
          <w:szCs w:val="24"/>
        </w:rPr>
        <w:t>…Набор навыков …, советы критически важные для любого педагога. Перечислим эти навыки.</w:t>
      </w:r>
    </w:p>
    <w:p w14:paraId="29028109" w14:textId="77777777" w:rsidR="00A30BB2" w:rsidRPr="005954F5" w:rsidRDefault="00A30BB2" w:rsidP="00ED53B1">
      <w:pPr>
        <w:pStyle w:val="a7"/>
        <w:numPr>
          <w:ilvl w:val="1"/>
          <w:numId w:val="6"/>
        </w:numPr>
        <w:spacing w:after="0" w:line="240" w:lineRule="auto"/>
        <w:ind w:left="0" w:firstLine="426"/>
        <w:jc w:val="both"/>
        <w:rPr>
          <w:rFonts w:eastAsia="Times New Roman" w:cstheme="minorHAnsi"/>
          <w:color w:val="000066"/>
          <w:sz w:val="24"/>
          <w:szCs w:val="24"/>
          <w:lang w:eastAsia="ru-RU"/>
        </w:rPr>
      </w:pPr>
      <w:r w:rsidRPr="005954F5">
        <w:rPr>
          <w:rFonts w:eastAsia="Times New Roman" w:cstheme="minorHAnsi"/>
          <w:color w:val="000066"/>
          <w:sz w:val="24"/>
          <w:szCs w:val="24"/>
          <w:lang w:eastAsia="ru-RU"/>
        </w:rPr>
        <w:t>Декодирование текста – процесс расшифровки письменного текста с целью идентификации составляющих его слов.</w:t>
      </w:r>
    </w:p>
    <w:p w14:paraId="601CFCDA" w14:textId="77777777" w:rsidR="00A30BB2" w:rsidRPr="005954F5" w:rsidRDefault="00A30BB2" w:rsidP="00ED53B1">
      <w:pPr>
        <w:pStyle w:val="a7"/>
        <w:numPr>
          <w:ilvl w:val="1"/>
          <w:numId w:val="6"/>
        </w:numPr>
        <w:spacing w:after="0" w:line="240" w:lineRule="auto"/>
        <w:ind w:left="0" w:firstLine="426"/>
        <w:jc w:val="both"/>
        <w:rPr>
          <w:rFonts w:eastAsia="Times New Roman" w:cstheme="minorHAnsi"/>
          <w:color w:val="000066"/>
          <w:sz w:val="24"/>
          <w:szCs w:val="24"/>
          <w:lang w:eastAsia="ru-RU"/>
        </w:rPr>
      </w:pPr>
      <w:r w:rsidRPr="005954F5">
        <w:rPr>
          <w:rFonts w:eastAsia="Times New Roman" w:cstheme="minorHAnsi"/>
          <w:color w:val="000066"/>
          <w:sz w:val="24"/>
          <w:szCs w:val="24"/>
          <w:lang w:eastAsia="ru-RU"/>
        </w:rPr>
        <w:t>Беглость чтения – данное понятие предполагает автоматизм, то есть способность читать с высокой скоростью, в сочетании с экспрессией, то есть способностью группировать слова во фразы, передавая их смысл и выделяя интонационно.</w:t>
      </w:r>
    </w:p>
    <w:p w14:paraId="531D1514" w14:textId="77777777" w:rsidR="00A30BB2" w:rsidRPr="005954F5" w:rsidRDefault="00A30BB2" w:rsidP="00ED53B1">
      <w:pPr>
        <w:pStyle w:val="a7"/>
        <w:numPr>
          <w:ilvl w:val="1"/>
          <w:numId w:val="6"/>
        </w:numPr>
        <w:spacing w:after="0" w:line="240" w:lineRule="auto"/>
        <w:ind w:left="0" w:firstLine="426"/>
        <w:jc w:val="both"/>
        <w:rPr>
          <w:rFonts w:eastAsia="Times New Roman" w:cstheme="minorHAnsi"/>
          <w:color w:val="000066"/>
          <w:sz w:val="24"/>
          <w:szCs w:val="24"/>
          <w:lang w:eastAsia="ru-RU"/>
        </w:rPr>
      </w:pPr>
      <w:r w:rsidRPr="005954F5">
        <w:rPr>
          <w:rFonts w:eastAsia="Times New Roman" w:cstheme="minorHAnsi"/>
          <w:color w:val="000066"/>
          <w:sz w:val="24"/>
          <w:szCs w:val="24"/>
          <w:lang w:eastAsia="ru-RU"/>
        </w:rPr>
        <w:t>Лексический запас – словарная база ученика: сколько слов и насколько хорошо он знает.</w:t>
      </w:r>
    </w:p>
    <w:p w14:paraId="1DBE90F6" w14:textId="77777777" w:rsidR="00A30BB2" w:rsidRPr="005954F5" w:rsidRDefault="00A30BB2" w:rsidP="00ED53B1">
      <w:pPr>
        <w:pStyle w:val="a7"/>
        <w:numPr>
          <w:ilvl w:val="1"/>
          <w:numId w:val="6"/>
        </w:numPr>
        <w:spacing w:after="0" w:line="240" w:lineRule="auto"/>
        <w:ind w:left="0" w:firstLine="426"/>
        <w:jc w:val="both"/>
        <w:rPr>
          <w:rFonts w:eastAsia="Times New Roman" w:cstheme="minorHAnsi"/>
          <w:color w:val="000066"/>
          <w:sz w:val="24"/>
          <w:szCs w:val="24"/>
          <w:lang w:eastAsia="ru-RU"/>
        </w:rPr>
      </w:pPr>
      <w:r w:rsidRPr="005954F5">
        <w:rPr>
          <w:rFonts w:eastAsia="Times New Roman" w:cstheme="minorHAnsi"/>
          <w:color w:val="000066"/>
          <w:sz w:val="24"/>
          <w:szCs w:val="24"/>
          <w:lang w:eastAsia="ru-RU"/>
        </w:rPr>
        <w:t>Понимание текста – какую часть написанного или напечатанного текста понимает ученик.</w:t>
      </w:r>
    </w:p>
    <w:p w14:paraId="32CBE80A" w14:textId="77777777" w:rsidR="00A30BB2" w:rsidRPr="005954F5" w:rsidRDefault="00A30BB2" w:rsidP="00A30BB2">
      <w:pPr>
        <w:spacing w:line="240" w:lineRule="auto"/>
        <w:ind w:firstLine="426"/>
        <w:jc w:val="both"/>
        <w:rPr>
          <w:color w:val="000066"/>
          <w:sz w:val="24"/>
          <w:szCs w:val="24"/>
        </w:rPr>
      </w:pPr>
      <w:r w:rsidRPr="005954F5">
        <w:rPr>
          <w:color w:val="000066"/>
          <w:sz w:val="24"/>
          <w:szCs w:val="24"/>
          <w:u w:val="single"/>
        </w:rPr>
        <w:t>Понимание</w:t>
      </w:r>
      <w:r w:rsidRPr="005954F5">
        <w:rPr>
          <w:color w:val="000066"/>
          <w:sz w:val="24"/>
          <w:szCs w:val="24"/>
        </w:rPr>
        <w:t xml:space="preserve"> занимает в этом списке особое место. Развитие данного навыка требует применения как набора узкоспециализированных методик, так и овладения всеми тремя другими навыками чтения: беглость, умение его декодировать и достаточный словарный </w:t>
      </w:r>
      <w:r w:rsidRPr="005954F5">
        <w:rPr>
          <w:color w:val="000066"/>
          <w:sz w:val="24"/>
          <w:szCs w:val="24"/>
        </w:rPr>
        <w:lastRenderedPageBreak/>
        <w:t xml:space="preserve">запас. Если навык понимания не срабатывает, возможно, ученик не сумел сделать из прочитанного нужные выводы или отличить важные детали от несущественных. Однако не менее вероятно, что проблема вызвана тем, что ребенок просто не смог прочесть данный отрывок достаточно бегло, чтобы иметь возможность воспользоваться своим «обрабатывающим потенциалом» и разобраться в необходимых деталях и тонкостях текста. Возможно, он затратил на обработку лексики настолько большую долю своих умственных способностей, что к концу абзаца (или даже предложения) уже не помнит, что было вначале. И важно не забывать, что с этой проблемой сталкиваются буквально все учащиеся. </w:t>
      </w:r>
    </w:p>
    <w:p w14:paraId="539183B9" w14:textId="77777777" w:rsidR="00A30BB2" w:rsidRPr="005954F5" w:rsidRDefault="00A30BB2" w:rsidP="008A3126">
      <w:pPr>
        <w:spacing w:after="0"/>
        <w:ind w:firstLine="284"/>
        <w:jc w:val="both"/>
        <w:rPr>
          <w:color w:val="000066"/>
          <w:sz w:val="24"/>
          <w:szCs w:val="24"/>
        </w:rPr>
      </w:pPr>
      <w:r w:rsidRPr="005954F5">
        <w:rPr>
          <w:color w:val="000066"/>
          <w:sz w:val="24"/>
          <w:szCs w:val="24"/>
        </w:rPr>
        <w:t xml:space="preserve">… Понимание текста – есть </w:t>
      </w:r>
      <w:r w:rsidRPr="005954F5">
        <w:rPr>
          <w:color w:val="000066"/>
          <w:sz w:val="24"/>
          <w:szCs w:val="24"/>
          <w:u w:val="single"/>
        </w:rPr>
        <w:t>конечная цель</w:t>
      </w:r>
      <w:r w:rsidRPr="005954F5">
        <w:rPr>
          <w:color w:val="000066"/>
          <w:sz w:val="24"/>
          <w:szCs w:val="24"/>
        </w:rPr>
        <w:t xml:space="preserve"> любого чтения. Обучить этому крайне трудно, ибо данная способность включает в себя очень много разных аспектов и опирается на огромное множество всевозможных навыков.  </w:t>
      </w:r>
    </w:p>
    <w:p w14:paraId="107743F9" w14:textId="77777777" w:rsidR="00A30BB2" w:rsidRPr="005954F5" w:rsidRDefault="00A30BB2" w:rsidP="008A3126">
      <w:pPr>
        <w:spacing w:after="0"/>
        <w:ind w:firstLine="426"/>
        <w:rPr>
          <w:color w:val="000066"/>
          <w:sz w:val="24"/>
          <w:szCs w:val="24"/>
        </w:rPr>
      </w:pPr>
      <w:r w:rsidRPr="005954F5">
        <w:rPr>
          <w:color w:val="000066"/>
          <w:sz w:val="24"/>
          <w:szCs w:val="24"/>
        </w:rPr>
        <w:t xml:space="preserve">МЕТОДИКИ ДЛЯ УЛУЧШЕНИЯ ПОНИМАНИЯ ПРОЧИТАННОГО </w:t>
      </w:r>
    </w:p>
    <w:p w14:paraId="4A777349" w14:textId="77777777" w:rsidR="00A30BB2" w:rsidRPr="005954F5" w:rsidRDefault="00A30BB2" w:rsidP="008A3126">
      <w:pPr>
        <w:spacing w:after="0" w:line="240" w:lineRule="auto"/>
        <w:ind w:firstLine="426"/>
        <w:jc w:val="both"/>
        <w:rPr>
          <w:color w:val="000066"/>
          <w:sz w:val="24"/>
          <w:szCs w:val="24"/>
        </w:rPr>
      </w:pPr>
      <w:r w:rsidRPr="005954F5">
        <w:rPr>
          <w:color w:val="000066"/>
          <w:sz w:val="24"/>
          <w:szCs w:val="24"/>
        </w:rPr>
        <w:t xml:space="preserve">… их три категории, в зависимости от того, на каком этапе учебного процесса они используются: до, </w:t>
      </w:r>
      <w:proofErr w:type="gramStart"/>
      <w:r w:rsidRPr="005954F5">
        <w:rPr>
          <w:color w:val="000066"/>
          <w:sz w:val="24"/>
          <w:szCs w:val="24"/>
        </w:rPr>
        <w:t>во время</w:t>
      </w:r>
      <w:proofErr w:type="gramEnd"/>
      <w:r w:rsidRPr="005954F5">
        <w:rPr>
          <w:color w:val="000066"/>
          <w:sz w:val="24"/>
          <w:szCs w:val="24"/>
        </w:rPr>
        <w:t xml:space="preserve"> или после чтения.</w:t>
      </w:r>
    </w:p>
    <w:p w14:paraId="638E8A77" w14:textId="77777777" w:rsidR="00A30BB2" w:rsidRPr="005954F5" w:rsidRDefault="00A30BB2" w:rsidP="008A3126">
      <w:pPr>
        <w:spacing w:after="0" w:line="240" w:lineRule="auto"/>
        <w:ind w:firstLine="426"/>
        <w:jc w:val="both"/>
        <w:rPr>
          <w:color w:val="000066"/>
          <w:sz w:val="24"/>
          <w:szCs w:val="24"/>
          <w:u w:val="single"/>
        </w:rPr>
      </w:pPr>
      <w:r w:rsidRPr="005954F5">
        <w:rPr>
          <w:color w:val="000066"/>
          <w:sz w:val="24"/>
          <w:szCs w:val="24"/>
          <w:u w:val="single"/>
        </w:rPr>
        <w:t>Методы, используемые перед чтением.</w:t>
      </w:r>
    </w:p>
    <w:p w14:paraId="4F0C695A" w14:textId="77777777" w:rsidR="008A3126" w:rsidRDefault="00A30BB2" w:rsidP="008A3126">
      <w:pPr>
        <w:spacing w:after="0"/>
        <w:ind w:firstLine="426"/>
        <w:rPr>
          <w:color w:val="000066"/>
          <w:sz w:val="24"/>
          <w:szCs w:val="24"/>
        </w:rPr>
      </w:pPr>
      <w:r w:rsidRPr="005954F5">
        <w:rPr>
          <w:color w:val="000066"/>
          <w:sz w:val="24"/>
          <w:szCs w:val="24"/>
        </w:rPr>
        <w:t xml:space="preserve"> </w:t>
      </w:r>
    </w:p>
    <w:p w14:paraId="6E62D3FD" w14:textId="32F07D87" w:rsidR="00A30BB2" w:rsidRPr="005954F5" w:rsidRDefault="00A30BB2" w:rsidP="008A3126">
      <w:pPr>
        <w:spacing w:after="0"/>
        <w:ind w:firstLine="426"/>
        <w:rPr>
          <w:b/>
          <w:bCs/>
          <w:color w:val="000066"/>
          <w:sz w:val="24"/>
          <w:szCs w:val="24"/>
        </w:rPr>
      </w:pPr>
      <w:r w:rsidRPr="005954F5">
        <w:rPr>
          <w:b/>
          <w:bCs/>
          <w:color w:val="000066"/>
          <w:sz w:val="24"/>
          <w:szCs w:val="24"/>
        </w:rPr>
        <w:t xml:space="preserve">Предоставление контекста </w:t>
      </w:r>
    </w:p>
    <w:p w14:paraId="606B8C2A" w14:textId="77777777" w:rsidR="00A30BB2" w:rsidRPr="005954F5" w:rsidRDefault="00A30BB2" w:rsidP="008A3126">
      <w:pPr>
        <w:spacing w:after="0"/>
        <w:ind w:firstLine="426"/>
        <w:jc w:val="both"/>
        <w:rPr>
          <w:color w:val="000066"/>
          <w:sz w:val="24"/>
          <w:szCs w:val="24"/>
        </w:rPr>
      </w:pPr>
      <w:r w:rsidRPr="005954F5">
        <w:rPr>
          <w:color w:val="000066"/>
          <w:sz w:val="24"/>
          <w:szCs w:val="24"/>
        </w:rPr>
        <w:t xml:space="preserve">Основной способ помочь учащимся понимать текст заключается в предоставлении им соответствующего </w:t>
      </w:r>
      <w:r w:rsidRPr="005954F5">
        <w:rPr>
          <w:color w:val="000066"/>
          <w:sz w:val="24"/>
          <w:szCs w:val="24"/>
          <w:u w:val="single"/>
        </w:rPr>
        <w:t>контекста</w:t>
      </w:r>
      <w:r w:rsidRPr="005954F5">
        <w:rPr>
          <w:color w:val="000066"/>
          <w:sz w:val="24"/>
          <w:szCs w:val="24"/>
        </w:rPr>
        <w:t xml:space="preserve"> – методическом ознакомлении детей с ключевой информацией, способной им помочь приступить к чтению как </w:t>
      </w:r>
      <w:r w:rsidRPr="005954F5">
        <w:rPr>
          <w:color w:val="000066"/>
          <w:sz w:val="24"/>
          <w:szCs w:val="24"/>
          <w:u w:val="single"/>
        </w:rPr>
        <w:t>информированным</w:t>
      </w:r>
      <w:r w:rsidRPr="005954F5">
        <w:rPr>
          <w:color w:val="000066"/>
          <w:sz w:val="24"/>
          <w:szCs w:val="24"/>
        </w:rPr>
        <w:t xml:space="preserve">, </w:t>
      </w:r>
      <w:r w:rsidRPr="005954F5">
        <w:rPr>
          <w:color w:val="000066"/>
          <w:sz w:val="24"/>
          <w:szCs w:val="24"/>
          <w:u w:val="single"/>
        </w:rPr>
        <w:t>подготовленным</w:t>
      </w:r>
      <w:r w:rsidRPr="005954F5">
        <w:rPr>
          <w:color w:val="000066"/>
          <w:sz w:val="24"/>
          <w:szCs w:val="24"/>
        </w:rPr>
        <w:t xml:space="preserve"> читателям. Лучшие учителя всегда стремятся к максимальной эффективности процесса ознакомления с контекстом, предоставляя нужную информацию четко и лаконично, в результате чего книга оказывает на детей более глубокое влияние. Отсутствие предварительных знаний – один из основных барьеров на пути к пониманию текста имеющими сложности в обучении учащимися, который негативно сказывается на всех аспектах чтения, даже на беглости и декодировании, так как на попытки постичь смысл непонятного слова у ребенка уходит слишком много умственных сил и энергии. </w:t>
      </w:r>
    </w:p>
    <w:p w14:paraId="18ED1FD2" w14:textId="77777777" w:rsidR="00A30BB2" w:rsidRDefault="00A30BB2" w:rsidP="008A3126">
      <w:pPr>
        <w:spacing w:after="0"/>
        <w:ind w:firstLine="426"/>
        <w:rPr>
          <w:b/>
          <w:bCs/>
          <w:color w:val="000066"/>
          <w:sz w:val="24"/>
          <w:szCs w:val="24"/>
        </w:rPr>
      </w:pPr>
    </w:p>
    <w:p w14:paraId="5BEA78BB" w14:textId="77777777" w:rsidR="00A30BB2" w:rsidRPr="005954F5" w:rsidRDefault="00A30BB2" w:rsidP="008A3126">
      <w:pPr>
        <w:spacing w:after="0"/>
        <w:ind w:firstLine="426"/>
        <w:rPr>
          <w:b/>
          <w:bCs/>
          <w:color w:val="000066"/>
          <w:sz w:val="24"/>
          <w:szCs w:val="24"/>
        </w:rPr>
      </w:pPr>
      <w:r w:rsidRPr="005954F5">
        <w:rPr>
          <w:b/>
          <w:bCs/>
          <w:color w:val="000066"/>
          <w:sz w:val="24"/>
          <w:szCs w:val="24"/>
        </w:rPr>
        <w:t xml:space="preserve">Обозначение фокусных точек   </w:t>
      </w:r>
    </w:p>
    <w:p w14:paraId="4D2675AD" w14:textId="77777777" w:rsidR="00A30BB2" w:rsidRPr="005954F5" w:rsidRDefault="00A30BB2" w:rsidP="008A3126">
      <w:pPr>
        <w:spacing w:after="0"/>
        <w:ind w:firstLine="426"/>
        <w:jc w:val="both"/>
        <w:rPr>
          <w:color w:val="000066"/>
          <w:sz w:val="24"/>
          <w:szCs w:val="24"/>
        </w:rPr>
      </w:pPr>
      <w:r w:rsidRPr="005954F5">
        <w:rPr>
          <w:color w:val="000066"/>
          <w:sz w:val="24"/>
          <w:szCs w:val="24"/>
        </w:rPr>
        <w:t xml:space="preserve">Читать содержательный текст – все равно что прийти в цирк, где на наши органы чувств одновременно воздействует множество сенсорных ощущений, голосов, событий и образов, возможно, даже слишком много, чтобы можно было все это постичь и впитать… Каждый читатель вырабатывает свою уникальную версию событий или фокусируется на разных событиях, находя в произведении особый смысл. Вот почему многие учителя стараются нацелить детей на подходы </w:t>
      </w:r>
      <w:r w:rsidRPr="005954F5">
        <w:rPr>
          <w:color w:val="000066"/>
          <w:sz w:val="24"/>
          <w:szCs w:val="24"/>
          <w:u w:val="single"/>
        </w:rPr>
        <w:t>к поиску смысла</w:t>
      </w:r>
      <w:r w:rsidRPr="005954F5">
        <w:rPr>
          <w:color w:val="000066"/>
          <w:sz w:val="24"/>
          <w:szCs w:val="24"/>
        </w:rPr>
        <w:t xml:space="preserve">. И это зачастую становится для неопытных читателей серьезной проблемой. Человек учится определять, что достойно его внимания, только со временем, благодаря опыту и практике. А без многолетней практики читатели нередко замечают несущественное и упускают поистине ключевые, решающие моменты. Воздушный гимнаст под куполом цирка делает сложнейший трюк, а они не могут оторвать глаз от продавца сахарной ваты. Они видят три детали, но не в состоянии объединить их в общую картину. Чтобы помочь учащимся справиться с трудностями текста, учителя-мастера заранее подталкивают их к ключевым идеям, концепциям и темам, подсказывая, где все это искать: </w:t>
      </w:r>
    </w:p>
    <w:p w14:paraId="577D3C39" w14:textId="77777777" w:rsidR="00A30BB2" w:rsidRPr="005954F5" w:rsidRDefault="00A30BB2" w:rsidP="00ED53B1">
      <w:pPr>
        <w:pStyle w:val="a7"/>
        <w:numPr>
          <w:ilvl w:val="0"/>
          <w:numId w:val="8"/>
        </w:numPr>
        <w:spacing w:after="0"/>
        <w:ind w:left="0" w:firstLine="426"/>
        <w:jc w:val="both"/>
        <w:rPr>
          <w:color w:val="000066"/>
          <w:sz w:val="24"/>
          <w:szCs w:val="24"/>
        </w:rPr>
      </w:pPr>
      <w:r w:rsidRPr="005954F5">
        <w:rPr>
          <w:color w:val="000066"/>
          <w:sz w:val="24"/>
          <w:szCs w:val="24"/>
        </w:rPr>
        <w:t xml:space="preserve">Какие персонажи самые важные? Какая идея наиболее актуальна </w:t>
      </w:r>
      <w:proofErr w:type="gramStart"/>
      <w:r w:rsidRPr="005954F5">
        <w:rPr>
          <w:color w:val="000066"/>
          <w:sz w:val="24"/>
          <w:szCs w:val="24"/>
        </w:rPr>
        <w:t>для дальнейшего обсуждения</w:t>
      </w:r>
      <w:proofErr w:type="gramEnd"/>
      <w:r w:rsidRPr="005954F5">
        <w:rPr>
          <w:color w:val="000066"/>
          <w:sz w:val="24"/>
          <w:szCs w:val="24"/>
        </w:rPr>
        <w:t xml:space="preserve"> прочитанного? А еще они всегда рассказывают ученикам, что вторично, не </w:t>
      </w:r>
      <w:r w:rsidRPr="005954F5">
        <w:rPr>
          <w:color w:val="000066"/>
          <w:sz w:val="24"/>
          <w:szCs w:val="24"/>
        </w:rPr>
        <w:lastRenderedPageBreak/>
        <w:t>слишком важно и на что пока можно не обращать особого внимания: «Ребята, тут очень подробно описано, во что люди одеты. Это многое говорит нам о быте XVIII века, но мы с вами сейчас не будем это обсуждать».</w:t>
      </w:r>
    </w:p>
    <w:p w14:paraId="6DD3E746" w14:textId="77777777" w:rsidR="008A3126" w:rsidRDefault="00A30BB2" w:rsidP="008A3126">
      <w:pPr>
        <w:spacing w:after="0"/>
        <w:ind w:firstLine="426"/>
        <w:rPr>
          <w:b/>
          <w:bCs/>
        </w:rPr>
      </w:pPr>
      <w:r w:rsidRPr="00AF428A">
        <w:rPr>
          <w:b/>
          <w:bCs/>
        </w:rPr>
        <w:t xml:space="preserve"> </w:t>
      </w:r>
    </w:p>
    <w:p w14:paraId="7A7C3065" w14:textId="2A327C36" w:rsidR="00A30BB2" w:rsidRPr="005954F5" w:rsidRDefault="00A30BB2" w:rsidP="008A3126">
      <w:pPr>
        <w:spacing w:after="0"/>
        <w:ind w:firstLine="426"/>
        <w:rPr>
          <w:b/>
          <w:bCs/>
          <w:color w:val="000066"/>
          <w:sz w:val="24"/>
          <w:szCs w:val="24"/>
        </w:rPr>
      </w:pPr>
      <w:r w:rsidRPr="005954F5">
        <w:rPr>
          <w:b/>
          <w:bCs/>
          <w:color w:val="000066"/>
          <w:sz w:val="24"/>
          <w:szCs w:val="24"/>
        </w:rPr>
        <w:t xml:space="preserve">Использование «фронтальной загрузки» </w:t>
      </w:r>
    </w:p>
    <w:p w14:paraId="09597CCB" w14:textId="77777777" w:rsidR="00A30BB2" w:rsidRPr="005954F5" w:rsidRDefault="00A30BB2" w:rsidP="008A3126">
      <w:pPr>
        <w:spacing w:after="0"/>
        <w:ind w:firstLine="426"/>
        <w:jc w:val="both"/>
        <w:rPr>
          <w:color w:val="000066"/>
          <w:sz w:val="24"/>
          <w:szCs w:val="24"/>
        </w:rPr>
      </w:pPr>
      <w:r w:rsidRPr="005954F5">
        <w:rPr>
          <w:color w:val="000066"/>
          <w:sz w:val="24"/>
          <w:szCs w:val="24"/>
        </w:rPr>
        <w:t xml:space="preserve">Лучшие учителя не только заранее знакомят учеников с основными идеями и концепциями нового текста, но и описывают им ключевые сцены, прежде чем дети их прочтут. Точно так же киностудии, чтобы гарантировать окупаемость своих многомиллионных затрат, снимают рекламные ролики, включающие наиболее захватывающие, увлекательные, загадочные или интригующие сцены нового фильма. Сцены выбираются ими не в том порядке, в котором они идут в картине, – как правило, они быстро сменяют друг друга. Задача ролика – пробудить интерес зрителя, посеять в его душе зерно ожидания чего-то нового и интересного, а вовсе не предложить логически стройное, краткое изложение истории. Иными словами, киностудии «фронтально загружают» в наше восприятие важные сцены, чтобы мы почувствовали внутреннюю связь с историей еще до того, как начнем ее смотреть, и, увидев эти сцены в фильме, обязательно обращали на них внимание. Нас, по сути, предупреждают, что в новом фильме особенно драматично и важно. </w:t>
      </w:r>
    </w:p>
    <w:p w14:paraId="49153304" w14:textId="77777777" w:rsidR="00A30BB2" w:rsidRPr="005954F5" w:rsidRDefault="00A30BB2" w:rsidP="008A3126">
      <w:pPr>
        <w:spacing w:after="0"/>
        <w:ind w:firstLine="426"/>
        <w:jc w:val="both"/>
        <w:rPr>
          <w:b/>
          <w:bCs/>
          <w:color w:val="000066"/>
          <w:sz w:val="24"/>
          <w:szCs w:val="24"/>
        </w:rPr>
      </w:pPr>
      <w:r w:rsidRPr="005954F5">
        <w:rPr>
          <w:color w:val="000066"/>
          <w:sz w:val="24"/>
          <w:szCs w:val="24"/>
        </w:rPr>
        <w:t xml:space="preserve">Учителю чтения такая «фронтальная загрузка» сцен тоже позволяет пробудить интерес детей к произведению и облегчить его понимание. Учителя добиваются этого, заранее знакомя учеников с ключевыми моментами текста. Встретив в процессе просмотра кинофильма сцену из рекламного ролика, зритель вспоминает, что уже видел ее раньше, и сразу понимает, что эта сцена имеет особое значение. И тогда дальнейший смысл разблокируется приблизительно так же, как если бы он смотрел фильм во второй, а то и в третий раз. То же относится и к новой книге. Как и в случае с рекламным роликом, при использовании метода «фронтальной загрузки» учителю вовсе необязательно представлять детям сцены в том же порядке, в котором они идут в книге, или предлагать классу подробные объяснения – немного интриги всегда полезно. …  – Ребята, сейчас вы познакомитесь с самым умным и коварным крокодилом из всех, о каких когда-либо слышали. Он не только неприветливый и злой, он еще и умеет маскироваться под пальмовое дерево! </w:t>
      </w:r>
    </w:p>
    <w:p w14:paraId="4D52EDEE" w14:textId="77777777" w:rsidR="00A30BB2" w:rsidRPr="00402A69" w:rsidRDefault="00A30BB2" w:rsidP="00ED53B1">
      <w:pPr>
        <w:pStyle w:val="a7"/>
        <w:numPr>
          <w:ilvl w:val="0"/>
          <w:numId w:val="7"/>
        </w:numPr>
        <w:spacing w:after="0"/>
        <w:ind w:left="0" w:firstLine="426"/>
        <w:rPr>
          <w:i/>
          <w:iCs/>
          <w:sz w:val="24"/>
          <w:szCs w:val="24"/>
        </w:rPr>
      </w:pPr>
      <w:r w:rsidRPr="005954F5">
        <w:rPr>
          <w:color w:val="000066"/>
          <w:sz w:val="24"/>
          <w:szCs w:val="24"/>
        </w:rPr>
        <w:t>В этой главе описывается страшная буря. Всем детям будет страшно. Но вы обратите особое внимание на то, как ведет себя Сара. Это один из моментов, в котором ярко показан характер девочки, и это очень важно для понимания идеи этого произведения</w:t>
      </w:r>
      <w:r w:rsidRPr="00402A69">
        <w:rPr>
          <w:i/>
          <w:iCs/>
          <w:sz w:val="24"/>
          <w:szCs w:val="24"/>
        </w:rPr>
        <w:t>.</w:t>
      </w:r>
    </w:p>
    <w:p w14:paraId="75467F3F" w14:textId="2C8C9AAF" w:rsidR="008A3126" w:rsidRDefault="008A3126" w:rsidP="008A3126">
      <w:pPr>
        <w:spacing w:after="0"/>
        <w:rPr>
          <w:color w:val="000066"/>
        </w:rPr>
      </w:pPr>
    </w:p>
    <w:p w14:paraId="017E9643" w14:textId="2916FCB9" w:rsidR="00A30BB2" w:rsidRPr="005954F5" w:rsidRDefault="00A30BB2" w:rsidP="008A3126">
      <w:pPr>
        <w:spacing w:after="0"/>
        <w:rPr>
          <w:b/>
          <w:bCs/>
          <w:color w:val="000066"/>
        </w:rPr>
      </w:pPr>
      <w:r w:rsidRPr="005954F5">
        <w:rPr>
          <w:b/>
          <w:bCs/>
          <w:color w:val="000066"/>
        </w:rPr>
        <w:t xml:space="preserve">Резюмирование перед чтением </w:t>
      </w:r>
    </w:p>
    <w:p w14:paraId="705730CC" w14:textId="77777777" w:rsidR="00A30BB2" w:rsidRPr="005954F5" w:rsidRDefault="00A30BB2" w:rsidP="008A3126">
      <w:pPr>
        <w:pStyle w:val="a7"/>
        <w:spacing w:after="0"/>
        <w:ind w:left="0" w:firstLine="426"/>
        <w:jc w:val="both"/>
        <w:rPr>
          <w:color w:val="000066"/>
          <w:sz w:val="24"/>
          <w:szCs w:val="24"/>
        </w:rPr>
      </w:pPr>
      <w:r w:rsidRPr="005954F5">
        <w:rPr>
          <w:color w:val="000066"/>
          <w:sz w:val="24"/>
          <w:szCs w:val="24"/>
        </w:rPr>
        <w:t xml:space="preserve">Кратко обсудить прочитанное можно до, после и по ходу чтения. Этот подход особенно эффективен именно в качестве отправной точки, когда учитель, прежде чем приступить к чтению в классе, обобщает прочитанное детьми накануне. Если вы решили использовать резюме, чтобы быстро подготовить учащихся к чтению очередного отрывка текста, постарайтесь объединить в нем опрос и описание. Начните резюмировать сами, быстро пройдясь по важнейшим моментам предыдущего фрагмента. Остановитесь на критических точках, задав ученикам четко сфокусированные вопросы, чтобы заполнить возможные пробелы в понимании: «Итак, два героя вступают в кровавую битву. Где она состоялась? А кто в ней победил? А что случилось с проигравшим?» Очевидно, эти вопросы не настолько сложны и глубоки, как те, которые вы сможете задать, подводя итоги уже прочитанного, но у </w:t>
      </w:r>
      <w:r w:rsidRPr="005954F5">
        <w:rPr>
          <w:color w:val="000066"/>
          <w:sz w:val="24"/>
          <w:szCs w:val="24"/>
        </w:rPr>
        <w:lastRenderedPageBreak/>
        <w:t xml:space="preserve">них и </w:t>
      </w:r>
      <w:r w:rsidRPr="005954F5">
        <w:rPr>
          <w:color w:val="000066"/>
          <w:sz w:val="24"/>
          <w:szCs w:val="24"/>
          <w:u w:val="single"/>
        </w:rPr>
        <w:t>иная цель</w:t>
      </w:r>
      <w:r w:rsidRPr="005954F5">
        <w:rPr>
          <w:color w:val="000066"/>
          <w:sz w:val="24"/>
          <w:szCs w:val="24"/>
        </w:rPr>
        <w:t xml:space="preserve">: вам нужно активировать память детей, подготовить ее к восприятию нового текста. Описательная часть предварительных резюме зачастую особенно эффективна в квазитеатрализованном варианте, то есть в виде краткого энергичного представления, передающего увлекательность и энергию текста, когда учитель описывает содержание стилем и тоном, отражающим настроение описанных в отрывке событий. Точнее говоря, моделируйте волнение, резюмируя фрагменты, в которых персонажи возбуждены и взволнованы, и изображайте гнев, если герои ссорятся или сердятся…. </w:t>
      </w:r>
    </w:p>
    <w:p w14:paraId="5BF8059C" w14:textId="77777777" w:rsidR="00A30BB2" w:rsidRDefault="00A30BB2" w:rsidP="008A3126">
      <w:pPr>
        <w:spacing w:after="0"/>
        <w:rPr>
          <w:color w:val="000066"/>
          <w:sz w:val="24"/>
          <w:szCs w:val="24"/>
          <w:u w:val="single"/>
        </w:rPr>
      </w:pPr>
    </w:p>
    <w:p w14:paraId="54FC0EA8" w14:textId="77777777" w:rsidR="00A30BB2" w:rsidRPr="005954F5" w:rsidRDefault="00A30BB2" w:rsidP="008A3126">
      <w:pPr>
        <w:spacing w:after="0"/>
        <w:rPr>
          <w:color w:val="000066"/>
          <w:sz w:val="24"/>
          <w:szCs w:val="24"/>
          <w:u w:val="single"/>
        </w:rPr>
      </w:pPr>
      <w:r w:rsidRPr="005954F5">
        <w:rPr>
          <w:color w:val="000066"/>
          <w:sz w:val="24"/>
          <w:szCs w:val="24"/>
          <w:u w:val="single"/>
        </w:rPr>
        <w:t xml:space="preserve">Методы, используемые при чтении </w:t>
      </w:r>
    </w:p>
    <w:p w14:paraId="64CB2CD4" w14:textId="77777777" w:rsidR="00A30BB2" w:rsidRPr="005954F5" w:rsidRDefault="00A30BB2" w:rsidP="008A3126">
      <w:pPr>
        <w:spacing w:after="0"/>
        <w:rPr>
          <w:b/>
          <w:bCs/>
          <w:color w:val="000066"/>
          <w:sz w:val="24"/>
          <w:szCs w:val="24"/>
        </w:rPr>
      </w:pPr>
      <w:r w:rsidRPr="005954F5">
        <w:rPr>
          <w:b/>
          <w:bCs/>
          <w:color w:val="000066"/>
          <w:sz w:val="24"/>
          <w:szCs w:val="24"/>
        </w:rPr>
        <w:t xml:space="preserve">Не затягивайте </w:t>
      </w:r>
    </w:p>
    <w:p w14:paraId="6183AD23" w14:textId="77777777" w:rsidR="00A30BB2" w:rsidRPr="005954F5" w:rsidRDefault="00A30BB2" w:rsidP="008A3126">
      <w:pPr>
        <w:pStyle w:val="a7"/>
        <w:spacing w:after="0"/>
        <w:ind w:left="0" w:firstLine="426"/>
        <w:jc w:val="both"/>
        <w:rPr>
          <w:color w:val="000066"/>
          <w:sz w:val="24"/>
          <w:szCs w:val="24"/>
        </w:rPr>
      </w:pPr>
      <w:r w:rsidRPr="005954F5">
        <w:rPr>
          <w:color w:val="000066"/>
          <w:sz w:val="24"/>
          <w:szCs w:val="24"/>
        </w:rPr>
        <w:t xml:space="preserve">Практически всех лучших учителей отличает то, что они постоянно проводят проверку на понимание, часто задавая детям </w:t>
      </w:r>
      <w:r w:rsidRPr="005954F5">
        <w:rPr>
          <w:color w:val="000066"/>
          <w:sz w:val="24"/>
          <w:szCs w:val="24"/>
          <w:u w:val="single"/>
        </w:rPr>
        <w:t>вопросы по ходу чтения</w:t>
      </w:r>
      <w:r w:rsidRPr="005954F5">
        <w:rPr>
          <w:color w:val="000066"/>
          <w:sz w:val="24"/>
          <w:szCs w:val="24"/>
        </w:rPr>
        <w:t>, чтобы убедиться, что те поняли прочитанное. Прочитав в классе несколько предложений или, возможно, абзацев, опытный учитель делает паузу и быстро задает один-два вопроса, оценивая, следили ли ученики за повествованием. Вопросы эти обычно относительно просты. Обратил ли класс внимание на существенную деталь? Сделал ли важный вывод? Все ли слова понял? Задавая такие вопросы, учителя-мастера стараются не углубляться в дискуссию. Их цель – не обсуждение того или иного факта, а подтверждение понимания прочитанного, и, если дети пытаются поделиться идеями, не имеющими прямого отношения к делу, их зачастую просят придержать свои мысли до более подходящего момента. …</w:t>
      </w:r>
    </w:p>
    <w:p w14:paraId="1395F5AE" w14:textId="77777777" w:rsidR="00A30BB2" w:rsidRPr="005954F5" w:rsidRDefault="00A30BB2" w:rsidP="008A3126">
      <w:pPr>
        <w:pStyle w:val="a7"/>
        <w:spacing w:after="0"/>
        <w:ind w:left="0" w:firstLine="426"/>
        <w:jc w:val="both"/>
        <w:rPr>
          <w:b/>
          <w:bCs/>
          <w:color w:val="000066"/>
        </w:rPr>
      </w:pPr>
      <w:r w:rsidRPr="005954F5">
        <w:rPr>
          <w:color w:val="000066"/>
          <w:sz w:val="24"/>
          <w:szCs w:val="24"/>
        </w:rPr>
        <w:t xml:space="preserve">Чтобы этот прием принес нужные плоды, задавайте вопросы часто и следите, чтобы они были предельно лаконичными. Задавайте их быстро, чтобы убедиться, что детям понятно прочитанное и что они следят за повествованием, и тут же возвращайтесь к чтению. Помните, что полному пониманию текста способствуют многочисленные краткие и целенаправленные обсуждения по ходу чтения. </w:t>
      </w:r>
    </w:p>
    <w:p w14:paraId="0FA4CF3A" w14:textId="77777777" w:rsidR="008A3126" w:rsidRDefault="008A3126" w:rsidP="008A3126">
      <w:pPr>
        <w:spacing w:after="0"/>
        <w:rPr>
          <w:b/>
          <w:bCs/>
          <w:color w:val="000066"/>
          <w:sz w:val="24"/>
          <w:szCs w:val="24"/>
        </w:rPr>
      </w:pPr>
    </w:p>
    <w:p w14:paraId="7AFEBF24" w14:textId="3C1513C9" w:rsidR="00A30BB2" w:rsidRPr="005954F5" w:rsidRDefault="00A30BB2" w:rsidP="008A3126">
      <w:pPr>
        <w:spacing w:after="0"/>
        <w:rPr>
          <w:b/>
          <w:bCs/>
          <w:color w:val="000066"/>
          <w:sz w:val="24"/>
          <w:szCs w:val="24"/>
        </w:rPr>
      </w:pPr>
      <w:r w:rsidRPr="005954F5">
        <w:rPr>
          <w:b/>
          <w:bCs/>
          <w:color w:val="000066"/>
          <w:sz w:val="24"/>
          <w:szCs w:val="24"/>
        </w:rPr>
        <w:t xml:space="preserve">Задавайте вопросы с понижением смыслового уровня </w:t>
      </w:r>
    </w:p>
    <w:p w14:paraId="19F7CB5B" w14:textId="77777777" w:rsidR="00A30BB2" w:rsidRPr="005954F5" w:rsidRDefault="00A30BB2" w:rsidP="008A3126">
      <w:pPr>
        <w:spacing w:after="0"/>
        <w:ind w:firstLine="426"/>
        <w:rPr>
          <w:color w:val="000066"/>
          <w:sz w:val="24"/>
          <w:szCs w:val="24"/>
        </w:rPr>
      </w:pPr>
      <w:r w:rsidRPr="005954F5">
        <w:rPr>
          <w:color w:val="000066"/>
          <w:sz w:val="24"/>
          <w:szCs w:val="24"/>
        </w:rPr>
        <w:t xml:space="preserve">Вопросы о смысле читаемого текста могут относиться к одному (как минимум) из четырех уровней смысла. </w:t>
      </w:r>
    </w:p>
    <w:p w14:paraId="52411E86" w14:textId="77777777" w:rsidR="00A30BB2" w:rsidRPr="005954F5" w:rsidRDefault="00A30BB2" w:rsidP="00ED53B1">
      <w:pPr>
        <w:pStyle w:val="a7"/>
        <w:numPr>
          <w:ilvl w:val="0"/>
          <w:numId w:val="7"/>
        </w:numPr>
        <w:spacing w:after="0"/>
        <w:ind w:left="142" w:firstLine="284"/>
        <w:rPr>
          <w:b/>
          <w:bCs/>
          <w:color w:val="000066"/>
          <w:sz w:val="24"/>
          <w:szCs w:val="24"/>
        </w:rPr>
      </w:pPr>
      <w:r w:rsidRPr="005954F5">
        <w:rPr>
          <w:color w:val="000066"/>
          <w:sz w:val="24"/>
          <w:szCs w:val="24"/>
        </w:rPr>
        <w:t xml:space="preserve">Смысл слова или фразы: «Что тут означает слово покинутый? Почему автор выбрал именно это слово?» «Тут автор пишет: “Это было худшее, что можно себе представить”. Что он имеет в виду под словом “это”?» </w:t>
      </w:r>
    </w:p>
    <w:p w14:paraId="273CEAED" w14:textId="77777777" w:rsidR="00A30BB2" w:rsidRPr="005954F5" w:rsidRDefault="00A30BB2" w:rsidP="00ED53B1">
      <w:pPr>
        <w:pStyle w:val="a7"/>
        <w:numPr>
          <w:ilvl w:val="0"/>
          <w:numId w:val="7"/>
        </w:numPr>
        <w:spacing w:after="0"/>
        <w:ind w:left="142" w:firstLine="284"/>
        <w:rPr>
          <w:b/>
          <w:bCs/>
          <w:color w:val="000066"/>
          <w:sz w:val="24"/>
          <w:szCs w:val="24"/>
        </w:rPr>
      </w:pPr>
      <w:r w:rsidRPr="005954F5">
        <w:rPr>
          <w:color w:val="000066"/>
          <w:sz w:val="24"/>
          <w:szCs w:val="24"/>
        </w:rPr>
        <w:t xml:space="preserve">Смысл предложения: «Можете ли вы переформулировать это предложение более простым языком?», «Как бы мы выразили эту идею сегодня?» </w:t>
      </w:r>
    </w:p>
    <w:p w14:paraId="670D3D51" w14:textId="77777777" w:rsidR="00A30BB2" w:rsidRPr="005954F5" w:rsidRDefault="00A30BB2" w:rsidP="00ED53B1">
      <w:pPr>
        <w:pStyle w:val="a7"/>
        <w:numPr>
          <w:ilvl w:val="0"/>
          <w:numId w:val="7"/>
        </w:numPr>
        <w:spacing w:after="0"/>
        <w:ind w:left="142" w:firstLine="284"/>
        <w:rPr>
          <w:b/>
          <w:bCs/>
          <w:color w:val="000066"/>
          <w:sz w:val="24"/>
          <w:szCs w:val="24"/>
        </w:rPr>
      </w:pPr>
      <w:r w:rsidRPr="005954F5">
        <w:rPr>
          <w:color w:val="000066"/>
          <w:sz w:val="24"/>
          <w:szCs w:val="24"/>
        </w:rPr>
        <w:t xml:space="preserve">Смысл отрывка: «Из какой части этой главы становится ясно, что Мохи – злой и подлый человек?» </w:t>
      </w:r>
    </w:p>
    <w:p w14:paraId="01F6479D" w14:textId="77777777" w:rsidR="00A30BB2" w:rsidRPr="005954F5" w:rsidRDefault="00A30BB2" w:rsidP="00ED53B1">
      <w:pPr>
        <w:pStyle w:val="a7"/>
        <w:numPr>
          <w:ilvl w:val="0"/>
          <w:numId w:val="7"/>
        </w:numPr>
        <w:spacing w:after="0"/>
        <w:ind w:left="142" w:firstLine="284"/>
        <w:rPr>
          <w:b/>
          <w:bCs/>
          <w:color w:val="000066"/>
          <w:sz w:val="24"/>
          <w:szCs w:val="24"/>
        </w:rPr>
      </w:pPr>
      <w:r w:rsidRPr="005954F5">
        <w:rPr>
          <w:color w:val="000066"/>
          <w:sz w:val="24"/>
          <w:szCs w:val="24"/>
        </w:rPr>
        <w:t xml:space="preserve">Смысл всего произведения: «Какова цель этой повести?» </w:t>
      </w:r>
    </w:p>
    <w:p w14:paraId="6025F6D3" w14:textId="77777777" w:rsidR="00A30BB2" w:rsidRPr="005954F5" w:rsidRDefault="00A30BB2" w:rsidP="008A3126">
      <w:pPr>
        <w:pStyle w:val="a7"/>
        <w:spacing w:after="0"/>
        <w:ind w:left="0" w:firstLine="426"/>
        <w:jc w:val="both"/>
        <w:rPr>
          <w:color w:val="000066"/>
          <w:sz w:val="24"/>
          <w:szCs w:val="24"/>
        </w:rPr>
      </w:pPr>
      <w:r w:rsidRPr="005954F5">
        <w:rPr>
          <w:color w:val="000066"/>
          <w:sz w:val="24"/>
          <w:szCs w:val="24"/>
        </w:rPr>
        <w:t xml:space="preserve">Тут очень легко ошибиться, предположив, что главная задача любого учителя – как можно быстрее добраться до уровня всего произведения и задать ученикам как можно больше таких вопросов. На самом же деле для обеспечения понимания смысла на уровне произведения решающее значение имеют как раз вопросы более низкого уровня (слов и предложений). Непонимание более общих и важных моментов зачастую начинается с непонимания менее значимых деталей, </w:t>
      </w:r>
      <w:proofErr w:type="gramStart"/>
      <w:r w:rsidRPr="005954F5">
        <w:rPr>
          <w:color w:val="000066"/>
          <w:sz w:val="24"/>
          <w:szCs w:val="24"/>
        </w:rPr>
        <w:t>например</w:t>
      </w:r>
      <w:proofErr w:type="gramEnd"/>
      <w:r w:rsidRPr="005954F5">
        <w:rPr>
          <w:color w:val="000066"/>
          <w:sz w:val="24"/>
          <w:szCs w:val="24"/>
        </w:rPr>
        <w:t xml:space="preserve"> кого называют «они» в том или иной конкретном предложении. Ученики добиваются значительно большего успеха в обсуждениях смысла всего </w:t>
      </w:r>
      <w:r w:rsidRPr="005954F5">
        <w:rPr>
          <w:color w:val="000066"/>
          <w:sz w:val="24"/>
          <w:szCs w:val="24"/>
        </w:rPr>
        <w:lastRenderedPageBreak/>
        <w:t xml:space="preserve">произведения, если четко понимают смысл предложения и слова, так что обязательно задавайте вопросы более низкого уровня и следите, чтобы понимание смысла накапливалось постепенно, от более низкого уровня к более высокому. </w:t>
      </w:r>
    </w:p>
    <w:p w14:paraId="07A1E8E2" w14:textId="77777777" w:rsidR="008A3126" w:rsidRDefault="008A3126" w:rsidP="008A3126">
      <w:pPr>
        <w:spacing w:after="0"/>
        <w:rPr>
          <w:b/>
          <w:bCs/>
          <w:color w:val="000066"/>
          <w:sz w:val="24"/>
          <w:szCs w:val="24"/>
        </w:rPr>
      </w:pPr>
    </w:p>
    <w:p w14:paraId="2B7ADD9D" w14:textId="40AEA94E" w:rsidR="00A30BB2" w:rsidRPr="005954F5" w:rsidRDefault="00A30BB2" w:rsidP="008A3126">
      <w:pPr>
        <w:spacing w:after="0"/>
        <w:rPr>
          <w:b/>
          <w:bCs/>
          <w:color w:val="000066"/>
          <w:sz w:val="24"/>
          <w:szCs w:val="24"/>
        </w:rPr>
      </w:pPr>
      <w:r w:rsidRPr="005954F5">
        <w:rPr>
          <w:b/>
          <w:bCs/>
          <w:color w:val="000066"/>
          <w:sz w:val="24"/>
          <w:szCs w:val="24"/>
        </w:rPr>
        <w:t xml:space="preserve">Опрос, основанный на доказательствах </w:t>
      </w:r>
    </w:p>
    <w:p w14:paraId="23949C2A" w14:textId="77777777" w:rsidR="00A30BB2" w:rsidRPr="005954F5" w:rsidRDefault="00A30BB2" w:rsidP="008A3126">
      <w:pPr>
        <w:pStyle w:val="a7"/>
        <w:spacing w:after="0"/>
        <w:ind w:left="0" w:firstLine="426"/>
        <w:jc w:val="both"/>
        <w:rPr>
          <w:color w:val="000066"/>
          <w:sz w:val="24"/>
          <w:szCs w:val="24"/>
        </w:rPr>
      </w:pPr>
      <w:r w:rsidRPr="005954F5">
        <w:rPr>
          <w:color w:val="000066"/>
          <w:sz w:val="24"/>
          <w:szCs w:val="24"/>
        </w:rPr>
        <w:t xml:space="preserve">Лучшие учителя чтения и словесности постоянно требуют от учеников подтверждать ответы фактами из текста, даже если речь идет о субъективных мнениях. Для этого они задают вопросы, основанные на доказательствах, то есть такие, которые вынуждают ученика сделать ссылку на факт или событие из прочитанного. Одно из основных преимуществ такого опроса – то, что задаваемые в его рамках вопросы позволяют педагогу намного точнее определить, насколько хорошо учащиеся поняли прочитанное (и прочли ли текст вообще). Это значительно проще понять и оценить, если ваш вопрос связан с конкретным местом в тексте. «Что произошло на странице сто пятьдесят семь?», «Какие слова в этом предложении говорят вам о том, что у героев назревают проблемы?», «Найдите мне предложение, где говорится о том, кто взял часы Карлтона». Важно отметить, что основанные на доказательствах вопросы не должны быть узкими и конкретными. Например, попросите класс найти предложение или отрывок, подтверждающий, что та или иная идея – главная в рассказе. Кроме того, не забывайте, что доказательства можно использовать двумя способами: для индуктивных и дедуктивных умозаключений. </w:t>
      </w:r>
    </w:p>
    <w:p w14:paraId="1737BFB7" w14:textId="77777777" w:rsidR="00A30BB2" w:rsidRPr="005954F5" w:rsidRDefault="00A30BB2" w:rsidP="008A3126">
      <w:pPr>
        <w:pStyle w:val="a7"/>
        <w:spacing w:after="0"/>
        <w:ind w:left="0" w:firstLine="426"/>
        <w:rPr>
          <w:color w:val="000066"/>
          <w:u w:val="single"/>
        </w:rPr>
      </w:pPr>
    </w:p>
    <w:p w14:paraId="50C29BC2" w14:textId="77777777" w:rsidR="00A30BB2" w:rsidRPr="005954F5" w:rsidRDefault="00A30BB2" w:rsidP="008A3126">
      <w:pPr>
        <w:pStyle w:val="a7"/>
        <w:spacing w:after="0" w:line="240" w:lineRule="auto"/>
        <w:ind w:left="0" w:firstLine="426"/>
        <w:rPr>
          <w:color w:val="000066"/>
          <w:sz w:val="24"/>
          <w:szCs w:val="24"/>
          <w:u w:val="single"/>
        </w:rPr>
      </w:pPr>
      <w:r w:rsidRPr="005954F5">
        <w:rPr>
          <w:color w:val="000066"/>
          <w:sz w:val="24"/>
          <w:szCs w:val="24"/>
          <w:u w:val="single"/>
        </w:rPr>
        <w:t xml:space="preserve">Методы, используемые после чтения </w:t>
      </w:r>
    </w:p>
    <w:p w14:paraId="54DE37DE" w14:textId="77777777" w:rsidR="00A30BB2" w:rsidRPr="005954F5" w:rsidRDefault="00A30BB2" w:rsidP="008A3126">
      <w:pPr>
        <w:pStyle w:val="a7"/>
        <w:spacing w:after="0"/>
        <w:ind w:left="0" w:firstLine="426"/>
        <w:jc w:val="both"/>
        <w:rPr>
          <w:color w:val="000066"/>
          <w:sz w:val="24"/>
          <w:szCs w:val="24"/>
        </w:rPr>
      </w:pPr>
      <w:r w:rsidRPr="005954F5">
        <w:rPr>
          <w:color w:val="000066"/>
          <w:sz w:val="24"/>
          <w:szCs w:val="24"/>
        </w:rPr>
        <w:t xml:space="preserve">Работа с текстом не должна заканчиваться после его прочтения. Далее я кратко расскажу о типах вопросов, которые учителя-мастера задают ученикам, вовлекая их в обсуждение более широких и аналитических тем уже после того, как текст прочитан (или с чтением покончено на текущий учебный день). </w:t>
      </w:r>
    </w:p>
    <w:p w14:paraId="6C122A0B" w14:textId="77777777" w:rsidR="00A30BB2" w:rsidRDefault="00A30BB2" w:rsidP="008A3126">
      <w:pPr>
        <w:pStyle w:val="a7"/>
        <w:spacing w:after="0" w:line="240" w:lineRule="auto"/>
        <w:ind w:left="0" w:firstLine="426"/>
        <w:rPr>
          <w:sz w:val="24"/>
          <w:szCs w:val="24"/>
        </w:rPr>
      </w:pPr>
    </w:p>
    <w:p w14:paraId="0FE3E581" w14:textId="77777777" w:rsidR="00A30BB2" w:rsidRPr="005954F5" w:rsidRDefault="00A30BB2" w:rsidP="008A3126">
      <w:pPr>
        <w:pStyle w:val="a7"/>
        <w:spacing w:after="0" w:line="240" w:lineRule="auto"/>
        <w:ind w:left="0"/>
        <w:rPr>
          <w:b/>
          <w:bCs/>
          <w:color w:val="000066"/>
          <w:sz w:val="24"/>
          <w:szCs w:val="24"/>
        </w:rPr>
      </w:pPr>
      <w:r w:rsidRPr="005954F5">
        <w:rPr>
          <w:b/>
          <w:bCs/>
          <w:color w:val="000066"/>
          <w:sz w:val="24"/>
          <w:szCs w:val="24"/>
        </w:rPr>
        <w:t xml:space="preserve">Резюмирование после чтения </w:t>
      </w:r>
    </w:p>
    <w:p w14:paraId="34E842EE" w14:textId="77777777" w:rsidR="00A30BB2" w:rsidRPr="005954F5" w:rsidRDefault="00A30BB2" w:rsidP="008A3126">
      <w:pPr>
        <w:pStyle w:val="a7"/>
        <w:spacing w:after="0"/>
        <w:ind w:left="0" w:firstLine="426"/>
        <w:jc w:val="both"/>
        <w:rPr>
          <w:color w:val="000066"/>
          <w:sz w:val="24"/>
          <w:szCs w:val="24"/>
        </w:rPr>
      </w:pPr>
      <w:r w:rsidRPr="005954F5">
        <w:rPr>
          <w:color w:val="000066"/>
          <w:sz w:val="24"/>
          <w:szCs w:val="24"/>
        </w:rPr>
        <w:t xml:space="preserve">Как уже говорилось, данный подход чрезвычайно важен на этапе после чтения, и он наиболее эффективен, если ученики расставляют информационные приоритеты, отделяя важное от периферийного и сжато перефразируя ключевые идеи. Это позволяет учителю убедиться, что дети в полной мере поняли прочитанный материал. </w:t>
      </w:r>
    </w:p>
    <w:p w14:paraId="4D5C7FB9" w14:textId="77777777" w:rsidR="00A30BB2" w:rsidRPr="005954F5" w:rsidRDefault="00A30BB2" w:rsidP="008A3126">
      <w:pPr>
        <w:pStyle w:val="a7"/>
        <w:spacing w:after="0"/>
        <w:ind w:left="0" w:firstLine="426"/>
        <w:jc w:val="both"/>
        <w:rPr>
          <w:color w:val="000066"/>
          <w:sz w:val="24"/>
          <w:szCs w:val="24"/>
        </w:rPr>
      </w:pPr>
      <w:r w:rsidRPr="005954F5">
        <w:rPr>
          <w:color w:val="000066"/>
          <w:sz w:val="24"/>
          <w:szCs w:val="24"/>
        </w:rPr>
        <w:t xml:space="preserve">То, что данный метод не дает нужного результата, зачастую объясняется тем, что учитель не сумел донести до класса разницу между простым пересказом (изложением или перечислением деталей) и подведением итогов (пересказом, предполагающим краткое изложение наиболее важных идей и моментов). </w:t>
      </w:r>
    </w:p>
    <w:p w14:paraId="709CBF2F" w14:textId="77777777" w:rsidR="00A30BB2" w:rsidRPr="005954F5" w:rsidRDefault="00A30BB2" w:rsidP="008A3126">
      <w:pPr>
        <w:pStyle w:val="a7"/>
        <w:spacing w:after="0"/>
        <w:ind w:left="0" w:firstLine="426"/>
        <w:jc w:val="both"/>
        <w:rPr>
          <w:color w:val="000066"/>
          <w:sz w:val="24"/>
          <w:szCs w:val="24"/>
        </w:rPr>
      </w:pPr>
      <w:r w:rsidRPr="005954F5">
        <w:rPr>
          <w:color w:val="000066"/>
          <w:sz w:val="24"/>
          <w:szCs w:val="24"/>
        </w:rPr>
        <w:t xml:space="preserve">Обучая детей резюмировать прочитанное, задавайте вопросы вроде: «Кто может пересказать эту главу, кратко сформулировав три наиболее важных события?» или «Кто может назвать два основных аргумента автора в пользу данного тезиса?» Подобные вопросы весьма эффективны, так как они заставляют учащихся устанавливать приоритетность информации. Как можно чаще задавайте вопросы с элементами резюме, </w:t>
      </w:r>
      <w:proofErr w:type="gramStart"/>
      <w:r w:rsidRPr="005954F5">
        <w:rPr>
          <w:color w:val="000066"/>
          <w:sz w:val="24"/>
          <w:szCs w:val="24"/>
        </w:rPr>
        <w:t>например</w:t>
      </w:r>
      <w:proofErr w:type="gramEnd"/>
      <w:r w:rsidRPr="005954F5">
        <w:rPr>
          <w:color w:val="000066"/>
          <w:sz w:val="24"/>
          <w:szCs w:val="24"/>
        </w:rPr>
        <w:t xml:space="preserve"> требующие четкой расстановки приоритетов, до тех пор, пока ваши ученики не разберутся во всех нюансах эффективного резюмирования. </w:t>
      </w:r>
    </w:p>
    <w:p w14:paraId="485F6C41" w14:textId="77777777" w:rsidR="00A30BB2" w:rsidRPr="005954F5" w:rsidRDefault="00A30BB2" w:rsidP="008A3126">
      <w:pPr>
        <w:pStyle w:val="a7"/>
        <w:spacing w:after="0"/>
        <w:ind w:left="0" w:firstLine="426"/>
        <w:jc w:val="both"/>
        <w:rPr>
          <w:color w:val="000066"/>
          <w:sz w:val="24"/>
          <w:szCs w:val="24"/>
        </w:rPr>
      </w:pPr>
      <w:r w:rsidRPr="005954F5">
        <w:rPr>
          <w:color w:val="000066"/>
          <w:sz w:val="24"/>
          <w:szCs w:val="24"/>
        </w:rPr>
        <w:t xml:space="preserve">Помните: зачастую это лучший инструмент обучения пониманию прочитанного </w:t>
      </w:r>
      <w:proofErr w:type="gramStart"/>
      <w:r w:rsidRPr="005954F5">
        <w:rPr>
          <w:color w:val="000066"/>
          <w:sz w:val="24"/>
          <w:szCs w:val="24"/>
        </w:rPr>
        <w:t>из всех доступных учителю</w:t>
      </w:r>
      <w:proofErr w:type="gramEnd"/>
      <w:r w:rsidRPr="005954F5">
        <w:rPr>
          <w:color w:val="000066"/>
          <w:sz w:val="24"/>
          <w:szCs w:val="24"/>
        </w:rPr>
        <w:t xml:space="preserve">. Есть и еще одна весьма эффективная стратегия – постепенно ограничивать количество слов, которое ученикам позволяется использовать в резюме </w:t>
      </w:r>
      <w:r w:rsidRPr="005954F5">
        <w:rPr>
          <w:color w:val="000066"/>
          <w:sz w:val="24"/>
          <w:szCs w:val="24"/>
        </w:rPr>
        <w:lastRenderedPageBreak/>
        <w:t xml:space="preserve">(например, «Резюмируйте эту главу не более чем пятьюдесятью словами» или «А теперь подведем итог главы одним предложением, включающим не более пятнадцати слов»). Это всегда сложнее, чем просто резюмировать. Формулировать мысли максимально сжато и лаконично намного труднее, чем просто кратко пересказывать смысл, потому что это требует истинного понимания прочитанного и умения правильно распределять информацию по приоритетности. Насколько я могу судить, сократить объем резюме можно двумя способами: уменьшить количество тем, которые ты стараешься в него включить, и сократить количество слов, используемых для описания тем, включенных тобой в резюме. Далее описаны советы, которые непременно помогут вам научить детей резюмировать прочитанное кратко, точно и полно. </w:t>
      </w:r>
    </w:p>
    <w:p w14:paraId="0FC8CEF6" w14:textId="77777777" w:rsidR="00A30BB2" w:rsidRPr="005954F5" w:rsidRDefault="00A30BB2" w:rsidP="00ED53B1">
      <w:pPr>
        <w:pStyle w:val="a7"/>
        <w:numPr>
          <w:ilvl w:val="1"/>
          <w:numId w:val="2"/>
        </w:numPr>
        <w:spacing w:after="0" w:line="240" w:lineRule="auto"/>
        <w:ind w:left="0" w:firstLine="426"/>
        <w:jc w:val="both"/>
        <w:rPr>
          <w:b/>
          <w:bCs/>
          <w:color w:val="000066"/>
          <w:sz w:val="24"/>
          <w:szCs w:val="24"/>
        </w:rPr>
      </w:pPr>
      <w:r w:rsidRPr="005954F5">
        <w:rPr>
          <w:color w:val="000066"/>
          <w:sz w:val="24"/>
          <w:szCs w:val="24"/>
        </w:rPr>
        <w:t xml:space="preserve">Попросите учащихся вернуться к первоначальным резюме и убрать из них все слова, без которых можно обойтись. После того как они усовершенствуют этот навык, предложите им убрать прилагательные и наречия и заменить их более эмоциональными частями речи, то есть глаголами. Например, вместо «она бежала так быстро, как только могла» сказать «она мчалась». Можно пойти еще на шаг дальше, конкретно указав ученикам, какие именно слова им стоит убрать, или предложить им сделать это самостоятельно, отыскав необязательные слова в резюме своих одноклассников. </w:t>
      </w:r>
    </w:p>
    <w:p w14:paraId="25B86293" w14:textId="22BE8102" w:rsidR="00A30BB2" w:rsidRPr="00023602" w:rsidRDefault="00A30BB2" w:rsidP="00ED53B1">
      <w:pPr>
        <w:pStyle w:val="a7"/>
        <w:numPr>
          <w:ilvl w:val="1"/>
          <w:numId w:val="2"/>
        </w:numPr>
        <w:spacing w:after="0" w:line="240" w:lineRule="auto"/>
        <w:ind w:left="0" w:firstLine="426"/>
        <w:jc w:val="both"/>
        <w:rPr>
          <w:b/>
          <w:bCs/>
          <w:color w:val="000066"/>
          <w:sz w:val="24"/>
          <w:szCs w:val="24"/>
        </w:rPr>
      </w:pPr>
      <w:r w:rsidRPr="005954F5">
        <w:rPr>
          <w:color w:val="000066"/>
          <w:sz w:val="24"/>
          <w:szCs w:val="24"/>
        </w:rPr>
        <w:t>Попросите учащихся расположить события резюмируемого отрывка по степени приоритетности. Впоследствии они будут постепенно сокращать описания событий в отрывке, и в итоге им придется выбросить некоторые окончательно, а распределение событий или материала, который нужно резюмировать, по уровню приоритетности серьезно ускорит этот процесс. (Кстати, весьма полезным бывает и обсуждение этого порядка.) Знаменитый американский бейсболист Джеки Робинсон однажды сказал, что жизнь человека имеет смысл, только если она оказывает влияние на жизни других людей. Вы можете предложить детям использовать такой же критерий, когда они станут решать, какие события стоит включить в резюме: «Событие действительно важно, если оно оказывает [или может оказывать] влияние на другие эпизоды произведения. Если вы знаете или просто думаете, что финал произведения зависит от данного события, включите его в резюме. Если нет, решительно выкиньте его.</w:t>
      </w:r>
    </w:p>
    <w:p w14:paraId="0AF8EEB8" w14:textId="77777777" w:rsidR="00061342" w:rsidRDefault="00061342">
      <w:pPr>
        <w:rPr>
          <w:color w:val="000066"/>
          <w:sz w:val="24"/>
          <w:szCs w:val="24"/>
        </w:rPr>
      </w:pPr>
    </w:p>
    <w:p w14:paraId="6D4CA4AB" w14:textId="77777777" w:rsidR="00061342" w:rsidRDefault="00061342">
      <w:pPr>
        <w:rPr>
          <w:color w:val="000066"/>
          <w:sz w:val="24"/>
          <w:szCs w:val="24"/>
        </w:rPr>
      </w:pPr>
    </w:p>
    <w:p w14:paraId="583DE86D" w14:textId="7D8CEF1F" w:rsidR="00023602" w:rsidRDefault="00023602" w:rsidP="00023602">
      <w:pPr>
        <w:shd w:val="clear" w:color="auto" w:fill="BDD6EE" w:themeFill="accent5" w:themeFillTint="66"/>
        <w:rPr>
          <w:sz w:val="26"/>
          <w:szCs w:val="26"/>
        </w:rPr>
      </w:pPr>
      <w:r w:rsidRPr="000552F4">
        <w:rPr>
          <w:rFonts w:ascii="Monotype Corsiva" w:hAnsi="Monotype Corsiva"/>
          <w:b/>
          <w:color w:val="1F3864" w:themeColor="accent1" w:themeShade="80"/>
          <w:sz w:val="36"/>
          <w:szCs w:val="36"/>
        </w:rPr>
        <w:t>3.</w:t>
      </w:r>
      <w:r>
        <w:rPr>
          <w:rFonts w:ascii="Monotype Corsiva" w:hAnsi="Monotype Corsiva"/>
          <w:b/>
          <w:color w:val="1F3864" w:themeColor="accent1" w:themeShade="80"/>
          <w:sz w:val="36"/>
          <w:szCs w:val="36"/>
        </w:rPr>
        <w:t>2</w:t>
      </w:r>
      <w:r w:rsidRPr="000552F4">
        <w:rPr>
          <w:rFonts w:ascii="Monotype Corsiva" w:hAnsi="Monotype Corsiva"/>
          <w:b/>
          <w:color w:val="1F3864" w:themeColor="accent1" w:themeShade="80"/>
          <w:sz w:val="36"/>
          <w:szCs w:val="36"/>
        </w:rPr>
        <w:t>.</w:t>
      </w:r>
      <w:r>
        <w:rPr>
          <w:sz w:val="26"/>
          <w:szCs w:val="26"/>
        </w:rPr>
        <w:t xml:space="preserve"> </w:t>
      </w:r>
      <w:r w:rsidRPr="008A3126">
        <w:rPr>
          <w:rFonts w:ascii="Monotype Corsiva" w:hAnsi="Monotype Corsiva"/>
          <w:b/>
          <w:color w:val="663300"/>
          <w:sz w:val="36"/>
          <w:szCs w:val="36"/>
        </w:rPr>
        <w:t>«</w:t>
      </w:r>
      <w:r>
        <w:rPr>
          <w:rFonts w:ascii="Monotype Corsiva" w:hAnsi="Monotype Corsiva"/>
          <w:b/>
          <w:color w:val="663300"/>
          <w:sz w:val="36"/>
          <w:szCs w:val="36"/>
        </w:rPr>
        <w:t>Стратегии смыслового чтения</w:t>
      </w:r>
      <w:r w:rsidRPr="008A3126">
        <w:rPr>
          <w:rFonts w:ascii="Monotype Corsiva" w:hAnsi="Monotype Corsiva"/>
          <w:b/>
          <w:color w:val="663300"/>
          <w:sz w:val="36"/>
          <w:szCs w:val="36"/>
        </w:rPr>
        <w:t>»</w:t>
      </w:r>
    </w:p>
    <w:p w14:paraId="2A713916" w14:textId="77777777" w:rsidR="00A30BB2" w:rsidRDefault="00A30BB2" w:rsidP="00A30BB2">
      <w:pPr>
        <w:rPr>
          <w:b/>
          <w:bCs/>
          <w:sz w:val="26"/>
          <w:szCs w:val="26"/>
        </w:rPr>
      </w:pPr>
      <w:r>
        <w:rPr>
          <w:noProof/>
          <w:lang w:eastAsia="ru-RU"/>
        </w:rPr>
        <w:drawing>
          <wp:inline distT="0" distB="0" distL="0" distR="0" wp14:anchorId="683F18B1" wp14:editId="57A32A1F">
            <wp:extent cx="618565" cy="488537"/>
            <wp:effectExtent l="0" t="0" r="0" b="698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8428" cy="496327"/>
                    </a:xfrm>
                    <a:prstGeom prst="rect">
                      <a:avLst/>
                    </a:prstGeom>
                    <a:noFill/>
                    <a:ln>
                      <a:noFill/>
                    </a:ln>
                  </pic:spPr>
                </pic:pic>
              </a:graphicData>
            </a:graphic>
          </wp:inline>
        </w:drawing>
      </w:r>
      <w:r w:rsidRPr="008A3126">
        <w:rPr>
          <w:b/>
          <w:bCs/>
          <w:color w:val="000000" w:themeColor="text1"/>
          <w:sz w:val="26"/>
          <w:szCs w:val="26"/>
        </w:rPr>
        <w:t>Стратегии смыслового чтения Н.Н.Сметанниковой.</w:t>
      </w:r>
    </w:p>
    <w:p w14:paraId="54A7C52D" w14:textId="77777777" w:rsidR="00A30BB2" w:rsidRPr="000422FA" w:rsidRDefault="00A30BB2" w:rsidP="002D10B6">
      <w:pPr>
        <w:shd w:val="clear" w:color="auto" w:fill="FFFFFF"/>
        <w:ind w:firstLine="426"/>
        <w:jc w:val="both"/>
        <w:rPr>
          <w:rFonts w:cstheme="minorHAnsi"/>
          <w:color w:val="333333"/>
        </w:rPr>
      </w:pPr>
      <w:r w:rsidRPr="000422FA">
        <w:rPr>
          <w:rFonts w:cstheme="minorHAnsi"/>
          <w:color w:val="333333"/>
        </w:rPr>
        <w:t>Сметанникова Н.Н. Кандидат психолог. наук, профессор. Инициатор создания Русской ассоциации чтения и президент РАЧ. Представитель России в Европейском комитете Международной ассоциации чтения. Автор более пятидесяти научных и научно-практических работ, среди которых "Стратегиальный подход к обучению чтению", "Стратегия воспитания лидеров чтения" и "Обучение стратегиям чтения" и др. Ведет "Школу педагогического мастерства" РАЧ и магистерские программы по подготовке педагогов и тьюторов по чтению.</w:t>
      </w:r>
    </w:p>
    <w:p w14:paraId="2A9C14B6" w14:textId="77777777" w:rsidR="00A30BB2" w:rsidRPr="000422FA" w:rsidRDefault="00A30BB2" w:rsidP="00ED53B1">
      <w:pPr>
        <w:pStyle w:val="a7"/>
        <w:numPr>
          <w:ilvl w:val="0"/>
          <w:numId w:val="27"/>
        </w:numPr>
        <w:shd w:val="clear" w:color="auto" w:fill="FFFFFF" w:themeFill="background1"/>
        <w:spacing w:after="0" w:line="240" w:lineRule="auto"/>
        <w:ind w:left="426"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Название стратегии: </w:t>
      </w:r>
      <w:r w:rsidRPr="000422FA">
        <w:rPr>
          <w:rFonts w:eastAsia="Times New Roman" w:cstheme="minorHAnsi"/>
          <w:b/>
          <w:bCs/>
          <w:color w:val="000066"/>
          <w:sz w:val="24"/>
          <w:szCs w:val="24"/>
          <w:lang w:eastAsia="ru-RU"/>
        </w:rPr>
        <w:t>Мозговой штурм</w:t>
      </w:r>
    </w:p>
    <w:p w14:paraId="40D35F29"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Тип стратегии: Предтекстовая</w:t>
      </w:r>
    </w:p>
    <w:p w14:paraId="07F687F5"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Цели стратегии: актуализация предшествующих знаний и опыта, по теме текста.</w:t>
      </w:r>
    </w:p>
    <w:p w14:paraId="17CA703D"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lastRenderedPageBreak/>
        <w:t>Подробный алгоритм реализации стратегии:</w:t>
      </w:r>
    </w:p>
    <w:p w14:paraId="4C408A68" w14:textId="77777777" w:rsidR="00A30BB2" w:rsidRPr="000422FA" w:rsidRDefault="00A30BB2" w:rsidP="00A30BB2">
      <w:pPr>
        <w:shd w:val="clear" w:color="auto" w:fill="FFFFFF" w:themeFill="background1"/>
        <w:spacing w:after="0" w:line="240" w:lineRule="auto"/>
        <w:ind w:left="284" w:hanging="28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1.  Сегодня мы будем читать и обсуждать тему появления и развития кино. Какие ассоциации возникают у вас по поводу заявленной темы?</w:t>
      </w:r>
    </w:p>
    <w:p w14:paraId="630AA51A" w14:textId="77777777" w:rsidR="00A30BB2" w:rsidRPr="000422FA" w:rsidRDefault="00A30BB2" w:rsidP="00A30BB2">
      <w:pPr>
        <w:shd w:val="clear" w:color="auto" w:fill="FFFFFF" w:themeFill="background1"/>
        <w:spacing w:after="0" w:line="240" w:lineRule="auto"/>
        <w:ind w:left="426" w:hanging="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2.  Преподаватель записывает все называемые ассоциации.                    </w:t>
      </w:r>
    </w:p>
    <w:p w14:paraId="2A6CB0CF" w14:textId="77777777" w:rsidR="00A30BB2" w:rsidRPr="000422FA" w:rsidRDefault="00A30BB2" w:rsidP="00A30BB2">
      <w:pPr>
        <w:shd w:val="clear" w:color="auto" w:fill="FFFFFF" w:themeFill="background1"/>
        <w:spacing w:after="0" w:line="240" w:lineRule="auto"/>
        <w:ind w:left="284" w:hanging="28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3.  На следующем этапе «Мозговой штурм» можно сочетать с распре</w:t>
      </w:r>
      <w:r w:rsidRPr="000422FA">
        <w:rPr>
          <w:rFonts w:eastAsia="Times New Roman" w:cstheme="minorHAnsi"/>
          <w:color w:val="000066"/>
          <w:sz w:val="24"/>
          <w:szCs w:val="24"/>
          <w:lang w:eastAsia="ru-RU"/>
        </w:rPr>
        <w:softHyphen/>
        <w:t>делением по концептам текста, добавляя различную информацию;</w:t>
      </w:r>
    </w:p>
    <w:p w14:paraId="26C7D14A" w14:textId="77777777" w:rsidR="00A30BB2" w:rsidRPr="000422FA" w:rsidRDefault="00A30BB2" w:rsidP="00ED53B1">
      <w:pPr>
        <w:numPr>
          <w:ilvl w:val="0"/>
          <w:numId w:val="9"/>
        </w:numPr>
        <w:shd w:val="clear" w:color="auto" w:fill="FFFFFF" w:themeFill="background1"/>
        <w:spacing w:after="0"/>
        <w:rPr>
          <w:rFonts w:eastAsia="Times New Roman" w:cstheme="minorHAnsi"/>
          <w:color w:val="000066"/>
          <w:sz w:val="24"/>
          <w:szCs w:val="24"/>
          <w:lang w:eastAsia="ru-RU"/>
        </w:rPr>
      </w:pPr>
      <w:r w:rsidRPr="000422FA">
        <w:rPr>
          <w:rFonts w:eastAsia="Times New Roman" w:cstheme="minorHAnsi"/>
          <w:color w:val="000066"/>
          <w:sz w:val="24"/>
          <w:szCs w:val="24"/>
          <w:lang w:eastAsia="ru-RU"/>
        </w:rPr>
        <w:t>когда и где появилось кино;</w:t>
      </w:r>
    </w:p>
    <w:p w14:paraId="5AB4C06C" w14:textId="77777777" w:rsidR="00A30BB2" w:rsidRPr="000422FA" w:rsidRDefault="00A30BB2" w:rsidP="00ED53B1">
      <w:pPr>
        <w:numPr>
          <w:ilvl w:val="0"/>
          <w:numId w:val="9"/>
        </w:numPr>
        <w:shd w:val="clear" w:color="auto" w:fill="FFFFFF" w:themeFill="background1"/>
        <w:spacing w:after="0"/>
        <w:rPr>
          <w:rFonts w:eastAsia="Times New Roman" w:cstheme="minorHAnsi"/>
          <w:color w:val="000066"/>
          <w:sz w:val="24"/>
          <w:szCs w:val="24"/>
          <w:lang w:eastAsia="ru-RU"/>
        </w:rPr>
      </w:pPr>
      <w:r w:rsidRPr="000422FA">
        <w:rPr>
          <w:rFonts w:eastAsia="Times New Roman" w:cstheme="minorHAnsi"/>
          <w:color w:val="000066"/>
          <w:sz w:val="24"/>
          <w:szCs w:val="24"/>
          <w:lang w:eastAsia="ru-RU"/>
        </w:rPr>
        <w:t>кто был его создателем;</w:t>
      </w:r>
    </w:p>
    <w:p w14:paraId="6346E672" w14:textId="77777777" w:rsidR="00A30BB2" w:rsidRPr="000422FA" w:rsidRDefault="00A30BB2" w:rsidP="00ED53B1">
      <w:pPr>
        <w:numPr>
          <w:ilvl w:val="0"/>
          <w:numId w:val="9"/>
        </w:numPr>
        <w:shd w:val="clear" w:color="auto" w:fill="FFFFFF" w:themeFill="background1"/>
        <w:spacing w:after="0"/>
        <w:rPr>
          <w:rFonts w:eastAsia="Times New Roman" w:cstheme="minorHAnsi"/>
          <w:color w:val="000066"/>
          <w:sz w:val="24"/>
          <w:szCs w:val="24"/>
          <w:lang w:eastAsia="ru-RU"/>
        </w:rPr>
      </w:pPr>
      <w:r w:rsidRPr="000422FA">
        <w:rPr>
          <w:rFonts w:eastAsia="Times New Roman" w:cstheme="minorHAnsi"/>
          <w:color w:val="000066"/>
          <w:sz w:val="24"/>
          <w:szCs w:val="24"/>
          <w:lang w:eastAsia="ru-RU"/>
        </w:rPr>
        <w:t>где состоялся первый просмотр;</w:t>
      </w:r>
    </w:p>
    <w:p w14:paraId="32037CE1" w14:textId="77777777" w:rsidR="00A30BB2" w:rsidRPr="000422FA" w:rsidRDefault="00A30BB2" w:rsidP="00ED53B1">
      <w:pPr>
        <w:numPr>
          <w:ilvl w:val="0"/>
          <w:numId w:val="9"/>
        </w:numPr>
        <w:shd w:val="clear" w:color="auto" w:fill="FFFFFF" w:themeFill="background1"/>
        <w:spacing w:after="0"/>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 развивался кинематограф;</w:t>
      </w:r>
    </w:p>
    <w:p w14:paraId="4ADA98EE" w14:textId="77777777" w:rsidR="00A30BB2" w:rsidRPr="000422FA" w:rsidRDefault="00A30BB2" w:rsidP="00ED53B1">
      <w:pPr>
        <w:numPr>
          <w:ilvl w:val="0"/>
          <w:numId w:val="9"/>
        </w:numPr>
        <w:shd w:val="clear" w:color="auto" w:fill="FFFFFF" w:themeFill="background1"/>
        <w:spacing w:after="0"/>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какие ваши любимые фильмы и актёры;</w:t>
      </w:r>
    </w:p>
    <w:p w14:paraId="3F29D075" w14:textId="77777777" w:rsidR="00A30BB2" w:rsidRPr="000422FA" w:rsidRDefault="00A30BB2" w:rsidP="00ED53B1">
      <w:pPr>
        <w:numPr>
          <w:ilvl w:val="0"/>
          <w:numId w:val="9"/>
        </w:numPr>
        <w:shd w:val="clear" w:color="auto" w:fill="FFFFFF" w:themeFill="background1"/>
        <w:spacing w:after="0"/>
        <w:rPr>
          <w:rFonts w:eastAsia="Times New Roman" w:cstheme="minorHAnsi"/>
          <w:color w:val="000066"/>
          <w:sz w:val="24"/>
          <w:szCs w:val="24"/>
          <w:lang w:eastAsia="ru-RU"/>
        </w:rPr>
      </w:pPr>
      <w:r w:rsidRPr="000422FA">
        <w:rPr>
          <w:rFonts w:eastAsia="Times New Roman" w:cstheme="minorHAnsi"/>
          <w:color w:val="000066"/>
          <w:sz w:val="24"/>
          <w:szCs w:val="24"/>
          <w:lang w:eastAsia="ru-RU"/>
        </w:rPr>
        <w:t>ваше отношение к кино.</w:t>
      </w:r>
    </w:p>
    <w:p w14:paraId="422EE4DB"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Теперь прочитаем текст и посмотрим, адекватна ли информация, данная вами при «Мозговом штурме», тому, что мы узнали из текста.</w:t>
      </w:r>
    </w:p>
    <w:p w14:paraId="1C0E82EC"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Пример текста, раздаточного или дополнительного материала, шаблоны, реквизит, необходимый для реализации стратегии смыслового чтения, ссылки на источники:</w:t>
      </w:r>
    </w:p>
    <w:p w14:paraId="73C157A5"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i/>
          <w:iCs/>
          <w:color w:val="000066"/>
          <w:sz w:val="24"/>
          <w:szCs w:val="24"/>
          <w:lang w:eastAsia="ru-RU"/>
        </w:rPr>
        <w:t>Когда появилось кино?</w:t>
      </w:r>
    </w:p>
    <w:p w14:paraId="5B4C52D2"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Датой рождения кинематографа считают 1895 год, когда француз</w:t>
      </w:r>
      <w:r w:rsidRPr="000422FA">
        <w:rPr>
          <w:rFonts w:eastAsia="Times New Roman" w:cstheme="minorHAnsi"/>
          <w:color w:val="000066"/>
          <w:sz w:val="24"/>
          <w:szCs w:val="24"/>
          <w:lang w:eastAsia="ru-RU"/>
        </w:rPr>
        <w:softHyphen/>
        <w:t>ские изобретатели братья Люмьер в «Гран-кафе» на бульваре Капуцинок в Париже продемонстрировали несколько фильмов, сделанных при помощи созданного ими аппарата – синематографа.</w:t>
      </w:r>
    </w:p>
    <w:p w14:paraId="1A122220"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Однако идея движущихся картинок возникла гораздо раньше. Первые попытки воспроизвести с помощью фотографий иллюзию движения делали ещё в середине XIX века, когда американский изо</w:t>
      </w:r>
      <w:r w:rsidRPr="000422FA">
        <w:rPr>
          <w:rFonts w:eastAsia="Times New Roman" w:cstheme="minorHAnsi"/>
          <w:color w:val="000066"/>
          <w:sz w:val="24"/>
          <w:szCs w:val="24"/>
          <w:lang w:eastAsia="ru-RU"/>
        </w:rPr>
        <w:softHyphen/>
        <w:t>бретатель Эдисон и его ассистент Диксон сконструировали кинето</w:t>
      </w:r>
      <w:r w:rsidRPr="000422FA">
        <w:rPr>
          <w:rFonts w:eastAsia="Times New Roman" w:cstheme="minorHAnsi"/>
          <w:color w:val="000066"/>
          <w:sz w:val="24"/>
          <w:szCs w:val="24"/>
          <w:lang w:eastAsia="ru-RU"/>
        </w:rPr>
        <w:softHyphen/>
        <w:t>скоп – ящик с объективом, через который можно было наблюдать движение фотографий, расположенных на целлулоидной плёнке.</w:t>
      </w:r>
    </w:p>
    <w:p w14:paraId="44B3E550"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В коротеньких фильмах братьев Люмьер показывались обычные повседневные события: закончив смену, работницы выходили из во</w:t>
      </w:r>
      <w:r w:rsidRPr="000422FA">
        <w:rPr>
          <w:rFonts w:eastAsia="Times New Roman" w:cstheme="minorHAnsi"/>
          <w:color w:val="000066"/>
          <w:sz w:val="24"/>
          <w:szCs w:val="24"/>
          <w:lang w:eastAsia="ru-RU"/>
        </w:rPr>
        <w:softHyphen/>
        <w:t>рот фабрики, на вокзал прибывал поезд и т.д. Эти непритязательные сценки имели колоссальный успех.</w:t>
      </w:r>
    </w:p>
    <w:p w14:paraId="44711709" w14:textId="77777777" w:rsidR="00A30BB2" w:rsidRPr="00571B3A" w:rsidRDefault="00A30BB2" w:rsidP="00A30BB2">
      <w:pPr>
        <w:shd w:val="clear" w:color="auto" w:fill="FFFFFF" w:themeFill="background1"/>
        <w:spacing w:after="0" w:line="240" w:lineRule="auto"/>
        <w:ind w:firstLine="426"/>
        <w:jc w:val="both"/>
        <w:rPr>
          <w:rFonts w:eastAsia="Times New Roman" w:cstheme="minorHAnsi"/>
          <w:color w:val="2B1E1B"/>
          <w:sz w:val="24"/>
          <w:szCs w:val="24"/>
          <w:lang w:eastAsia="ru-RU"/>
        </w:rPr>
      </w:pPr>
      <w:r w:rsidRPr="000422FA">
        <w:rPr>
          <w:rFonts w:eastAsia="Times New Roman" w:cstheme="minorHAnsi"/>
          <w:color w:val="000066"/>
          <w:sz w:val="24"/>
          <w:szCs w:val="24"/>
          <w:lang w:eastAsia="ru-RU"/>
        </w:rPr>
        <w:t>Как и братья Люмьер, именно в Париже начал свою деятельность человек, которого можно назвать родоначальником художественно</w:t>
      </w:r>
      <w:r w:rsidRPr="000422FA">
        <w:rPr>
          <w:rFonts w:eastAsia="Times New Roman" w:cstheme="minorHAnsi"/>
          <w:color w:val="000066"/>
          <w:sz w:val="24"/>
          <w:szCs w:val="24"/>
          <w:lang w:eastAsia="ru-RU"/>
        </w:rPr>
        <w:softHyphen/>
        <w:t>го кинематографа – Жорж Мельес (1861-1938). Он был актёром и режиссёром, театральным художником и карикатуристом, техни</w:t>
      </w:r>
      <w:r w:rsidRPr="000422FA">
        <w:rPr>
          <w:rFonts w:eastAsia="Times New Roman" w:cstheme="minorHAnsi"/>
          <w:color w:val="000066"/>
          <w:sz w:val="24"/>
          <w:szCs w:val="24"/>
          <w:lang w:eastAsia="ru-RU"/>
        </w:rPr>
        <w:softHyphen/>
        <w:t>ком и конструктором развлекательных аттракционов. Волшебник и маг кинематографа, он первым доказал, что нет такой, даже самой смелой фантазии, которая на экране не могла бы показаться реаль</w:t>
      </w:r>
      <w:r w:rsidRPr="000422FA">
        <w:rPr>
          <w:rFonts w:eastAsia="Times New Roman" w:cstheme="minorHAnsi"/>
          <w:color w:val="000066"/>
          <w:sz w:val="24"/>
          <w:szCs w:val="24"/>
          <w:lang w:eastAsia="ru-RU"/>
        </w:rPr>
        <w:softHyphen/>
        <w:t xml:space="preserve">ностью. </w:t>
      </w:r>
    </w:p>
    <w:p w14:paraId="45EEBE06" w14:textId="77777777" w:rsidR="00023602" w:rsidRDefault="00023602" w:rsidP="00A30BB2">
      <w:pPr>
        <w:shd w:val="clear" w:color="auto" w:fill="FFFFFF" w:themeFill="background1"/>
        <w:spacing w:after="0" w:line="240" w:lineRule="auto"/>
        <w:rPr>
          <w:rFonts w:eastAsia="Times New Roman" w:cstheme="minorHAnsi"/>
          <w:b/>
          <w:bCs/>
          <w:color w:val="FF0000"/>
          <w:sz w:val="24"/>
          <w:szCs w:val="24"/>
          <w:lang w:eastAsia="ru-RU"/>
        </w:rPr>
      </w:pPr>
    </w:p>
    <w:p w14:paraId="418DA077" w14:textId="0998CCA0"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65512A">
        <w:rPr>
          <w:rFonts w:eastAsia="Times New Roman" w:cstheme="minorHAnsi"/>
          <w:b/>
          <w:bCs/>
          <w:color w:val="FF0000"/>
          <w:sz w:val="24"/>
          <w:szCs w:val="24"/>
          <w:lang w:eastAsia="ru-RU"/>
        </w:rPr>
        <w:t>2</w:t>
      </w:r>
      <w:r>
        <w:rPr>
          <w:rFonts w:eastAsia="Times New Roman" w:cstheme="minorHAnsi"/>
          <w:color w:val="FF0000"/>
          <w:sz w:val="24"/>
          <w:szCs w:val="24"/>
          <w:lang w:eastAsia="ru-RU"/>
        </w:rPr>
        <w:t xml:space="preserve">.  </w:t>
      </w:r>
      <w:r w:rsidRPr="000422FA">
        <w:rPr>
          <w:rFonts w:eastAsia="Times New Roman" w:cstheme="minorHAnsi"/>
          <w:color w:val="000066"/>
          <w:sz w:val="24"/>
          <w:szCs w:val="24"/>
          <w:lang w:eastAsia="ru-RU"/>
        </w:rPr>
        <w:t>Название стратегии: </w:t>
      </w:r>
      <w:r w:rsidRPr="000422FA">
        <w:rPr>
          <w:rFonts w:eastAsia="Times New Roman" w:cstheme="minorHAnsi"/>
          <w:b/>
          <w:bCs/>
          <w:color w:val="000066"/>
          <w:sz w:val="24"/>
          <w:szCs w:val="24"/>
          <w:lang w:eastAsia="ru-RU"/>
        </w:rPr>
        <w:t>Глоссарий</w:t>
      </w:r>
    </w:p>
    <w:p w14:paraId="7151DA28"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Тип стратегии: Предтекстовая</w:t>
      </w:r>
    </w:p>
    <w:p w14:paraId="6C2B2411" w14:textId="77777777" w:rsidR="00A30BB2" w:rsidRPr="000422FA" w:rsidRDefault="00A30BB2" w:rsidP="00A30BB2">
      <w:pPr>
        <w:shd w:val="clear" w:color="auto" w:fill="FFFFFF" w:themeFill="background1"/>
        <w:spacing w:after="0" w:line="240" w:lineRule="auto"/>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Цели стратегии: актуализация и повторение словаря, связанного с темой текста.</w:t>
      </w:r>
    </w:p>
    <w:p w14:paraId="4E13A3F9" w14:textId="77777777" w:rsidR="00A30BB2" w:rsidRPr="000422FA" w:rsidRDefault="00A30BB2" w:rsidP="00A30BB2">
      <w:pPr>
        <w:shd w:val="clear" w:color="auto" w:fill="FFFFFF" w:themeFill="background1"/>
        <w:spacing w:after="0" w:line="240" w:lineRule="auto"/>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Подробный алгоритм реализации стратегии:</w:t>
      </w:r>
    </w:p>
    <w:p w14:paraId="628674C7" w14:textId="77777777" w:rsidR="00A30BB2" w:rsidRPr="000422FA" w:rsidRDefault="00A30BB2" w:rsidP="00A30BB2">
      <w:pPr>
        <w:shd w:val="clear" w:color="auto" w:fill="FFFFFF" w:themeFill="background1"/>
        <w:spacing w:after="0" w:line="240" w:lineRule="auto"/>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Мы будем читать информационный текст «Когда появилось кино?».</w:t>
      </w:r>
    </w:p>
    <w:p w14:paraId="5B3AD0A8" w14:textId="77777777" w:rsidR="00A30BB2" w:rsidRPr="000422FA" w:rsidRDefault="00A30BB2" w:rsidP="00A30BB2">
      <w:pPr>
        <w:shd w:val="clear" w:color="auto" w:fill="FFFFFF" w:themeFill="background1"/>
        <w:spacing w:after="0" w:line="240" w:lineRule="auto"/>
        <w:ind w:right="40"/>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Посмотрите на список слов и отметьте те, которые могут быть связаны с текстом:</w:t>
      </w:r>
    </w:p>
    <w:p w14:paraId="7A63991D"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фотография                                     фабрика                     братья Люмьер</w:t>
      </w:r>
    </w:p>
    <w:p w14:paraId="59F5F6CD"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движущиеся картинки                  поезд                         Эдисон</w:t>
      </w:r>
    </w:p>
    <w:p w14:paraId="4C0A0DAF"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целлулоидная плёнка                   техник                        Мельес</w:t>
      </w:r>
    </w:p>
    <w:p w14:paraId="38BBCC0A"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иллюзия движения                        Нью-Йорк                  Зворыкин</w:t>
      </w:r>
    </w:p>
    <w:p w14:paraId="178F70D4"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Закончив чтение текста, вернитесь к данным словам (это будет уже послетекстовая стратегия) и посмотрите на значение и употребле</w:t>
      </w:r>
      <w:r w:rsidRPr="000422FA">
        <w:rPr>
          <w:rFonts w:eastAsia="Times New Roman" w:cstheme="minorHAnsi"/>
          <w:color w:val="000066"/>
          <w:sz w:val="24"/>
          <w:szCs w:val="24"/>
          <w:lang w:eastAsia="ru-RU"/>
        </w:rPr>
        <w:softHyphen/>
        <w:t>ние слов, использованных в тексте.</w:t>
      </w:r>
    </w:p>
    <w:p w14:paraId="74E83CA5"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lastRenderedPageBreak/>
        <w:t>Пример текста, раздаточного или дополнительного материала, шаблоны, реквизит, необходимый для реализации стратегии смыслового чтения, ссылки на источники:</w:t>
      </w:r>
    </w:p>
    <w:p w14:paraId="0C6B78A9"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i/>
          <w:iCs/>
          <w:color w:val="000066"/>
          <w:sz w:val="24"/>
          <w:szCs w:val="24"/>
          <w:lang w:eastAsia="ru-RU"/>
        </w:rPr>
        <w:t>Когда появилось кино?</w:t>
      </w:r>
    </w:p>
    <w:p w14:paraId="1200A278"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Датой рождения кинематографа считают 1895 год, когда француз</w:t>
      </w:r>
      <w:r w:rsidRPr="000422FA">
        <w:rPr>
          <w:rFonts w:eastAsia="Times New Roman" w:cstheme="minorHAnsi"/>
          <w:color w:val="000066"/>
          <w:sz w:val="24"/>
          <w:szCs w:val="24"/>
          <w:lang w:eastAsia="ru-RU"/>
        </w:rPr>
        <w:softHyphen/>
        <w:t>ские изобретатели братья Люмьер в «Гран-кафе» на бульваре Капуцинок в Париже продемонстрировали несколько фильмов, сделанных при помощи созданного ими аппарата – синематографа.</w:t>
      </w:r>
    </w:p>
    <w:p w14:paraId="3D659C7A"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Однако идея движущихся картинок возникла гораздо раньше. Первые попытки воспроизвести с помощью фотографий иллюзию движения делали ещё в середине XIX века, когда американский изо</w:t>
      </w:r>
      <w:r w:rsidRPr="000422FA">
        <w:rPr>
          <w:rFonts w:eastAsia="Times New Roman" w:cstheme="minorHAnsi"/>
          <w:color w:val="000066"/>
          <w:sz w:val="24"/>
          <w:szCs w:val="24"/>
          <w:lang w:eastAsia="ru-RU"/>
        </w:rPr>
        <w:softHyphen/>
        <w:t>бретатель Эдисон и его ассистент Диксон сконструировали кинето</w:t>
      </w:r>
      <w:r w:rsidRPr="000422FA">
        <w:rPr>
          <w:rFonts w:eastAsia="Times New Roman" w:cstheme="minorHAnsi"/>
          <w:color w:val="000066"/>
          <w:sz w:val="24"/>
          <w:szCs w:val="24"/>
          <w:lang w:eastAsia="ru-RU"/>
        </w:rPr>
        <w:softHyphen/>
        <w:t>скоп – ящик с объективом, через который можно было наблюдать движение фотографий, расположенных на целлулоидной плёнке.</w:t>
      </w:r>
    </w:p>
    <w:p w14:paraId="7E30C7B6"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В коротеньких фильмах братьев Люмьер показывались обычные повседневные события: закончив смену, работницы выходили из во</w:t>
      </w:r>
      <w:r w:rsidRPr="000422FA">
        <w:rPr>
          <w:rFonts w:eastAsia="Times New Roman" w:cstheme="minorHAnsi"/>
          <w:color w:val="000066"/>
          <w:sz w:val="24"/>
          <w:szCs w:val="24"/>
          <w:lang w:eastAsia="ru-RU"/>
        </w:rPr>
        <w:softHyphen/>
        <w:t>рот фабрики, на вокзал прибывал поезд и т.д. Эти непритязательные сценки имели колоссальный успех.</w:t>
      </w:r>
    </w:p>
    <w:p w14:paraId="306A97B1"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 и братья Люмьер, именно в Париже начал свою деятельность человек, которого можно назвать родоначальником художественно</w:t>
      </w:r>
      <w:r w:rsidRPr="000422FA">
        <w:rPr>
          <w:rFonts w:eastAsia="Times New Roman" w:cstheme="minorHAnsi"/>
          <w:color w:val="000066"/>
          <w:sz w:val="24"/>
          <w:szCs w:val="24"/>
          <w:lang w:eastAsia="ru-RU"/>
        </w:rPr>
        <w:softHyphen/>
        <w:t>го кинематографа – Жорж Мельес (1861-1938). Он был актёром и режиссёром, театральным художником и карикатуристом, техни</w:t>
      </w:r>
      <w:r w:rsidRPr="000422FA">
        <w:rPr>
          <w:rFonts w:eastAsia="Times New Roman" w:cstheme="minorHAnsi"/>
          <w:color w:val="000066"/>
          <w:sz w:val="24"/>
          <w:szCs w:val="24"/>
          <w:lang w:eastAsia="ru-RU"/>
        </w:rPr>
        <w:softHyphen/>
        <w:t>ком и конструктором развлекательных аттракционов. Волшебник и маг кинематографа, он первым доказал, что нет такой, даже самой смелой фантазии, которая на экране не могла бы показаться реаль</w:t>
      </w:r>
      <w:r w:rsidRPr="000422FA">
        <w:rPr>
          <w:rFonts w:eastAsia="Times New Roman" w:cstheme="minorHAnsi"/>
          <w:color w:val="000066"/>
          <w:sz w:val="24"/>
          <w:szCs w:val="24"/>
          <w:lang w:eastAsia="ru-RU"/>
        </w:rPr>
        <w:softHyphen/>
        <w:t>ностью.</w:t>
      </w:r>
    </w:p>
    <w:p w14:paraId="044A1D79"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000000"/>
          <w:sz w:val="24"/>
          <w:szCs w:val="24"/>
          <w:lang w:eastAsia="ru-RU"/>
        </w:rPr>
        <w:t> </w:t>
      </w:r>
    </w:p>
    <w:p w14:paraId="2A5958F7"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9C15C1">
        <w:rPr>
          <w:rFonts w:eastAsia="Times New Roman" w:cstheme="minorHAnsi"/>
          <w:b/>
          <w:bCs/>
          <w:color w:val="FF0000"/>
          <w:sz w:val="24"/>
          <w:szCs w:val="24"/>
          <w:lang w:eastAsia="ru-RU"/>
        </w:rPr>
        <w:t xml:space="preserve">3. </w:t>
      </w:r>
      <w:r>
        <w:rPr>
          <w:rFonts w:eastAsia="Times New Roman" w:cstheme="minorHAnsi"/>
          <w:b/>
          <w:bCs/>
          <w:color w:val="FF0000"/>
          <w:sz w:val="24"/>
          <w:szCs w:val="24"/>
          <w:lang w:eastAsia="ru-RU"/>
        </w:rPr>
        <w:t xml:space="preserve"> </w:t>
      </w:r>
      <w:r w:rsidRPr="000422FA">
        <w:rPr>
          <w:rFonts w:eastAsia="Times New Roman" w:cstheme="minorHAnsi"/>
          <w:color w:val="000066"/>
          <w:sz w:val="24"/>
          <w:szCs w:val="24"/>
          <w:lang w:eastAsia="ru-RU"/>
        </w:rPr>
        <w:t>Название стратегии: </w:t>
      </w:r>
      <w:r w:rsidRPr="000422FA">
        <w:rPr>
          <w:rFonts w:eastAsia="Times New Roman" w:cstheme="minorHAnsi"/>
          <w:b/>
          <w:bCs/>
          <w:color w:val="000066"/>
          <w:sz w:val="24"/>
          <w:szCs w:val="24"/>
          <w:lang w:eastAsia="ru-RU"/>
        </w:rPr>
        <w:t>Ориентиры предвосхищения</w:t>
      </w:r>
    </w:p>
    <w:p w14:paraId="40B6C370"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Тип стратегии: Предтекстовая</w:t>
      </w:r>
    </w:p>
    <w:p w14:paraId="3E747302" w14:textId="77777777" w:rsidR="00A30BB2" w:rsidRPr="000422FA" w:rsidRDefault="00A30BB2" w:rsidP="00A30BB2">
      <w:pPr>
        <w:shd w:val="clear" w:color="auto" w:fill="FFFFFF" w:themeFill="background1"/>
        <w:spacing w:after="0" w:line="240" w:lineRule="auto"/>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Цели стратегии: актуализация предшествующих знаний и опыта, имеющих отношение к теме текста.</w:t>
      </w:r>
    </w:p>
    <w:p w14:paraId="146CECF8"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Подробный алгоритм реализации стратегии:</w:t>
      </w:r>
    </w:p>
    <w:p w14:paraId="31CBA662"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1.   Прочитайте суждения и отметьте те, с которыми вы согласны (V).</w:t>
      </w:r>
    </w:p>
    <w:tbl>
      <w:tblPr>
        <w:tblW w:w="9606" w:type="dxa"/>
        <w:tblCellMar>
          <w:left w:w="0" w:type="dxa"/>
          <w:right w:w="0" w:type="dxa"/>
        </w:tblCellMar>
        <w:tblLook w:val="04A0" w:firstRow="1" w:lastRow="0" w:firstColumn="1" w:lastColumn="0" w:noHBand="0" w:noVBand="1"/>
      </w:tblPr>
      <w:tblGrid>
        <w:gridCol w:w="1266"/>
        <w:gridCol w:w="6804"/>
        <w:gridCol w:w="1536"/>
      </w:tblGrid>
      <w:tr w:rsidR="00A30BB2" w:rsidRPr="000422FA" w14:paraId="4B0648FE" w14:textId="77777777" w:rsidTr="002D10B6">
        <w:tc>
          <w:tcPr>
            <w:tcW w:w="126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6CBAD198" w14:textId="77777777" w:rsidR="00A30BB2" w:rsidRPr="000422FA" w:rsidRDefault="00A30BB2" w:rsidP="009E32D8">
            <w:pPr>
              <w:shd w:val="clear" w:color="auto" w:fill="FFFFFF" w:themeFill="background1"/>
              <w:spacing w:after="0" w:line="240" w:lineRule="auto"/>
              <w:jc w:val="center"/>
              <w:rPr>
                <w:rFonts w:eastAsia="Times New Roman" w:cstheme="minorHAnsi"/>
                <w:color w:val="000066"/>
                <w:lang w:eastAsia="ru-RU"/>
              </w:rPr>
            </w:pPr>
            <w:r w:rsidRPr="000422FA">
              <w:rPr>
                <w:rFonts w:eastAsia="Times New Roman" w:cstheme="minorHAnsi"/>
                <w:color w:val="000066"/>
                <w:lang w:eastAsia="ru-RU"/>
              </w:rPr>
              <w:t>До чтения текста</w:t>
            </w:r>
          </w:p>
        </w:tc>
        <w:tc>
          <w:tcPr>
            <w:tcW w:w="680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14:paraId="5607A5CF" w14:textId="77777777" w:rsidR="00A30BB2" w:rsidRPr="000422FA" w:rsidRDefault="00A30BB2" w:rsidP="009E32D8">
            <w:pPr>
              <w:shd w:val="clear" w:color="auto" w:fill="FFFFFF" w:themeFill="background1"/>
              <w:spacing w:after="0" w:line="240" w:lineRule="auto"/>
              <w:jc w:val="center"/>
              <w:rPr>
                <w:rFonts w:eastAsia="Times New Roman" w:cstheme="minorHAnsi"/>
                <w:color w:val="000066"/>
                <w:lang w:eastAsia="ru-RU"/>
              </w:rPr>
            </w:pPr>
            <w:r w:rsidRPr="000422FA">
              <w:rPr>
                <w:rFonts w:eastAsia="Times New Roman" w:cstheme="minorHAnsi"/>
                <w:color w:val="000066"/>
                <w:lang w:eastAsia="ru-RU"/>
              </w:rPr>
              <w:t>Суждения</w:t>
            </w:r>
          </w:p>
        </w:tc>
        <w:tc>
          <w:tcPr>
            <w:tcW w:w="153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14:paraId="7E70DE1F" w14:textId="77777777" w:rsidR="00A30BB2" w:rsidRPr="000422FA" w:rsidRDefault="00A30BB2" w:rsidP="009E32D8">
            <w:pPr>
              <w:shd w:val="clear" w:color="auto" w:fill="FFFFFF" w:themeFill="background1"/>
              <w:spacing w:after="0" w:line="240" w:lineRule="auto"/>
              <w:jc w:val="center"/>
              <w:rPr>
                <w:rFonts w:eastAsia="Times New Roman" w:cstheme="minorHAnsi"/>
                <w:color w:val="000066"/>
                <w:lang w:eastAsia="ru-RU"/>
              </w:rPr>
            </w:pPr>
            <w:r w:rsidRPr="000422FA">
              <w:rPr>
                <w:rFonts w:eastAsia="Times New Roman" w:cstheme="minorHAnsi"/>
                <w:color w:val="000066"/>
                <w:lang w:eastAsia="ru-RU"/>
              </w:rPr>
              <w:t>После чтения текста</w:t>
            </w:r>
          </w:p>
        </w:tc>
      </w:tr>
      <w:tr w:rsidR="00A30BB2" w:rsidRPr="000422FA" w14:paraId="6711A914" w14:textId="77777777" w:rsidTr="002D10B6">
        <w:tc>
          <w:tcPr>
            <w:tcW w:w="126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4B2B0A52" w14:textId="77777777" w:rsidR="00A30BB2" w:rsidRPr="000422FA" w:rsidRDefault="00A30BB2" w:rsidP="009E32D8">
            <w:pPr>
              <w:shd w:val="clear" w:color="auto" w:fill="FFFFFF" w:themeFill="background1"/>
              <w:spacing w:after="0" w:line="240" w:lineRule="auto"/>
              <w:rPr>
                <w:rFonts w:eastAsia="Times New Roman" w:cstheme="minorHAnsi"/>
                <w:color w:val="000066"/>
                <w:lang w:eastAsia="ru-RU"/>
              </w:rPr>
            </w:pPr>
            <w:r w:rsidRPr="000422FA">
              <w:rPr>
                <w:rFonts w:eastAsia="Times New Roman" w:cstheme="minorHAnsi"/>
                <w:color w:val="000066"/>
                <w:lang w:eastAsia="ru-RU"/>
              </w:rPr>
              <w:t> </w:t>
            </w:r>
          </w:p>
        </w:tc>
        <w:tc>
          <w:tcPr>
            <w:tcW w:w="680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4D37C1A8" w14:textId="77777777" w:rsidR="00A30BB2" w:rsidRPr="000422FA" w:rsidRDefault="00A30BB2" w:rsidP="009E32D8">
            <w:pPr>
              <w:shd w:val="clear" w:color="auto" w:fill="FFFFFF" w:themeFill="background1"/>
              <w:spacing w:after="0" w:line="240" w:lineRule="auto"/>
              <w:jc w:val="center"/>
              <w:rPr>
                <w:rFonts w:eastAsia="Times New Roman" w:cstheme="minorHAnsi"/>
                <w:color w:val="000066"/>
                <w:lang w:eastAsia="ru-RU"/>
              </w:rPr>
            </w:pPr>
            <w:r w:rsidRPr="000422FA">
              <w:rPr>
                <w:rFonts w:eastAsia="Times New Roman" w:cstheme="minorHAnsi"/>
                <w:color w:val="000066"/>
                <w:lang w:eastAsia="ru-RU"/>
              </w:rPr>
              <w:t>Родина документальных и художественных фильмов – Париж.</w:t>
            </w:r>
          </w:p>
        </w:tc>
        <w:tc>
          <w:tcPr>
            <w:tcW w:w="153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6F0D2A03" w14:textId="77777777" w:rsidR="00A30BB2" w:rsidRPr="000422FA" w:rsidRDefault="00A30BB2" w:rsidP="009E32D8">
            <w:pPr>
              <w:shd w:val="clear" w:color="auto" w:fill="FFFFFF" w:themeFill="background1"/>
              <w:spacing w:after="0" w:line="240" w:lineRule="auto"/>
              <w:rPr>
                <w:rFonts w:eastAsia="Times New Roman" w:cstheme="minorHAnsi"/>
                <w:color w:val="000066"/>
                <w:lang w:eastAsia="ru-RU"/>
              </w:rPr>
            </w:pPr>
            <w:r w:rsidRPr="000422FA">
              <w:rPr>
                <w:rFonts w:eastAsia="Times New Roman" w:cstheme="minorHAnsi"/>
                <w:color w:val="000066"/>
                <w:lang w:eastAsia="ru-RU"/>
              </w:rPr>
              <w:t> </w:t>
            </w:r>
          </w:p>
        </w:tc>
      </w:tr>
      <w:tr w:rsidR="00A30BB2" w:rsidRPr="000422FA" w14:paraId="04315CC9" w14:textId="77777777" w:rsidTr="002D10B6">
        <w:tc>
          <w:tcPr>
            <w:tcW w:w="126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2B904500" w14:textId="77777777" w:rsidR="00A30BB2" w:rsidRPr="000422FA" w:rsidRDefault="00A30BB2" w:rsidP="009E32D8">
            <w:pPr>
              <w:shd w:val="clear" w:color="auto" w:fill="FFFFFF" w:themeFill="background1"/>
              <w:spacing w:after="0" w:line="240" w:lineRule="auto"/>
              <w:rPr>
                <w:rFonts w:eastAsia="Times New Roman" w:cstheme="minorHAnsi"/>
                <w:color w:val="000066"/>
                <w:lang w:eastAsia="ru-RU"/>
              </w:rPr>
            </w:pPr>
            <w:r w:rsidRPr="000422FA">
              <w:rPr>
                <w:rFonts w:eastAsia="Times New Roman" w:cstheme="minorHAnsi"/>
                <w:color w:val="000066"/>
                <w:lang w:eastAsia="ru-RU"/>
              </w:rPr>
              <w:t> </w:t>
            </w:r>
          </w:p>
        </w:tc>
        <w:tc>
          <w:tcPr>
            <w:tcW w:w="680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58B3D795" w14:textId="77777777" w:rsidR="00A30BB2" w:rsidRPr="000422FA" w:rsidRDefault="00A30BB2" w:rsidP="009E32D8">
            <w:pPr>
              <w:shd w:val="clear" w:color="auto" w:fill="FFFFFF" w:themeFill="background1"/>
              <w:spacing w:after="0" w:line="240" w:lineRule="auto"/>
              <w:jc w:val="center"/>
              <w:rPr>
                <w:rFonts w:eastAsia="Times New Roman" w:cstheme="minorHAnsi"/>
                <w:color w:val="000066"/>
                <w:lang w:eastAsia="ru-RU"/>
              </w:rPr>
            </w:pPr>
            <w:r w:rsidRPr="000422FA">
              <w:rPr>
                <w:rFonts w:eastAsia="Times New Roman" w:cstheme="minorHAnsi"/>
                <w:color w:val="000066"/>
                <w:lang w:eastAsia="ru-RU"/>
              </w:rPr>
              <w:t>Синематограф – это аппарат для демонстрации фильмов</w:t>
            </w:r>
          </w:p>
        </w:tc>
        <w:tc>
          <w:tcPr>
            <w:tcW w:w="153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06624D05" w14:textId="77777777" w:rsidR="00A30BB2" w:rsidRPr="000422FA" w:rsidRDefault="00A30BB2" w:rsidP="009E32D8">
            <w:pPr>
              <w:shd w:val="clear" w:color="auto" w:fill="FFFFFF" w:themeFill="background1"/>
              <w:spacing w:after="0" w:line="240" w:lineRule="auto"/>
              <w:rPr>
                <w:rFonts w:eastAsia="Times New Roman" w:cstheme="minorHAnsi"/>
                <w:color w:val="000066"/>
                <w:lang w:eastAsia="ru-RU"/>
              </w:rPr>
            </w:pPr>
            <w:r w:rsidRPr="000422FA">
              <w:rPr>
                <w:rFonts w:eastAsia="Times New Roman" w:cstheme="minorHAnsi"/>
                <w:color w:val="000066"/>
                <w:lang w:eastAsia="ru-RU"/>
              </w:rPr>
              <w:t> </w:t>
            </w:r>
          </w:p>
        </w:tc>
      </w:tr>
      <w:tr w:rsidR="00A30BB2" w:rsidRPr="000422FA" w14:paraId="4A177F4A" w14:textId="77777777" w:rsidTr="002D10B6">
        <w:tc>
          <w:tcPr>
            <w:tcW w:w="126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74C145AF" w14:textId="77777777" w:rsidR="00A30BB2" w:rsidRPr="000422FA" w:rsidRDefault="00A30BB2" w:rsidP="009E32D8">
            <w:pPr>
              <w:shd w:val="clear" w:color="auto" w:fill="FFFFFF" w:themeFill="background1"/>
              <w:spacing w:after="0" w:line="240" w:lineRule="auto"/>
              <w:rPr>
                <w:rFonts w:eastAsia="Times New Roman" w:cstheme="minorHAnsi"/>
                <w:color w:val="000066"/>
                <w:lang w:eastAsia="ru-RU"/>
              </w:rPr>
            </w:pPr>
            <w:r w:rsidRPr="000422FA">
              <w:rPr>
                <w:rFonts w:eastAsia="Times New Roman" w:cstheme="minorHAnsi"/>
                <w:color w:val="000066"/>
                <w:lang w:eastAsia="ru-RU"/>
              </w:rPr>
              <w:t> </w:t>
            </w:r>
          </w:p>
        </w:tc>
        <w:tc>
          <w:tcPr>
            <w:tcW w:w="680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359B5365" w14:textId="77777777" w:rsidR="00A30BB2" w:rsidRPr="000422FA" w:rsidRDefault="00A30BB2" w:rsidP="009E32D8">
            <w:pPr>
              <w:shd w:val="clear" w:color="auto" w:fill="FFFFFF" w:themeFill="background1"/>
              <w:spacing w:after="0" w:line="240" w:lineRule="auto"/>
              <w:jc w:val="center"/>
              <w:rPr>
                <w:rFonts w:eastAsia="Times New Roman" w:cstheme="minorHAnsi"/>
                <w:color w:val="000066"/>
                <w:lang w:eastAsia="ru-RU"/>
              </w:rPr>
            </w:pPr>
            <w:r w:rsidRPr="000422FA">
              <w:rPr>
                <w:rFonts w:eastAsia="Times New Roman" w:cstheme="minorHAnsi"/>
                <w:color w:val="000066"/>
                <w:lang w:eastAsia="ru-RU"/>
              </w:rPr>
              <w:t>Первые показы были неудачны.</w:t>
            </w:r>
          </w:p>
        </w:tc>
        <w:tc>
          <w:tcPr>
            <w:tcW w:w="153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22DB173F" w14:textId="77777777" w:rsidR="00A30BB2" w:rsidRPr="000422FA" w:rsidRDefault="00A30BB2" w:rsidP="009E32D8">
            <w:pPr>
              <w:shd w:val="clear" w:color="auto" w:fill="FFFFFF" w:themeFill="background1"/>
              <w:spacing w:after="0" w:line="240" w:lineRule="auto"/>
              <w:rPr>
                <w:rFonts w:eastAsia="Times New Roman" w:cstheme="minorHAnsi"/>
                <w:color w:val="000066"/>
                <w:lang w:eastAsia="ru-RU"/>
              </w:rPr>
            </w:pPr>
            <w:r w:rsidRPr="000422FA">
              <w:rPr>
                <w:rFonts w:eastAsia="Times New Roman" w:cstheme="minorHAnsi"/>
                <w:color w:val="000066"/>
                <w:lang w:eastAsia="ru-RU"/>
              </w:rPr>
              <w:t> </w:t>
            </w:r>
          </w:p>
        </w:tc>
      </w:tr>
      <w:tr w:rsidR="00A30BB2" w:rsidRPr="000422FA" w14:paraId="5D40F442" w14:textId="77777777" w:rsidTr="002D10B6">
        <w:tc>
          <w:tcPr>
            <w:tcW w:w="126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027B0497" w14:textId="77777777" w:rsidR="00A30BB2" w:rsidRPr="000422FA" w:rsidRDefault="00A30BB2" w:rsidP="009E32D8">
            <w:pPr>
              <w:shd w:val="clear" w:color="auto" w:fill="FFFFFF" w:themeFill="background1"/>
              <w:spacing w:after="0" w:line="240" w:lineRule="auto"/>
              <w:rPr>
                <w:rFonts w:eastAsia="Times New Roman" w:cstheme="minorHAnsi"/>
                <w:color w:val="000066"/>
                <w:lang w:eastAsia="ru-RU"/>
              </w:rPr>
            </w:pPr>
            <w:r w:rsidRPr="000422FA">
              <w:rPr>
                <w:rFonts w:eastAsia="Times New Roman" w:cstheme="minorHAnsi"/>
                <w:color w:val="000066"/>
                <w:lang w:eastAsia="ru-RU"/>
              </w:rPr>
              <w:t> </w:t>
            </w:r>
          </w:p>
        </w:tc>
        <w:tc>
          <w:tcPr>
            <w:tcW w:w="680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446BCC01" w14:textId="77777777" w:rsidR="00A30BB2" w:rsidRPr="000422FA" w:rsidRDefault="00A30BB2" w:rsidP="009E32D8">
            <w:pPr>
              <w:shd w:val="clear" w:color="auto" w:fill="FFFFFF" w:themeFill="background1"/>
              <w:spacing w:after="0" w:line="240" w:lineRule="auto"/>
              <w:jc w:val="center"/>
              <w:rPr>
                <w:rFonts w:eastAsia="Times New Roman" w:cstheme="minorHAnsi"/>
                <w:color w:val="000066"/>
                <w:lang w:eastAsia="ru-RU"/>
              </w:rPr>
            </w:pPr>
            <w:r w:rsidRPr="000422FA">
              <w:rPr>
                <w:rFonts w:eastAsia="Times New Roman" w:cstheme="minorHAnsi"/>
                <w:color w:val="000066"/>
                <w:lang w:eastAsia="ru-RU"/>
              </w:rPr>
              <w:t>Изобретателем аппарата для демонстрации картинок явля</w:t>
            </w:r>
            <w:r w:rsidRPr="000422FA">
              <w:rPr>
                <w:rFonts w:eastAsia="Times New Roman" w:cstheme="minorHAnsi"/>
                <w:color w:val="000066"/>
                <w:lang w:eastAsia="ru-RU"/>
              </w:rPr>
              <w:softHyphen/>
              <w:t>ется Зворыкин.</w:t>
            </w:r>
          </w:p>
        </w:tc>
        <w:tc>
          <w:tcPr>
            <w:tcW w:w="153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767E1037" w14:textId="77777777" w:rsidR="00A30BB2" w:rsidRPr="000422FA" w:rsidRDefault="00A30BB2" w:rsidP="009E32D8">
            <w:pPr>
              <w:shd w:val="clear" w:color="auto" w:fill="FFFFFF" w:themeFill="background1"/>
              <w:spacing w:after="0" w:line="240" w:lineRule="auto"/>
              <w:rPr>
                <w:rFonts w:eastAsia="Times New Roman" w:cstheme="minorHAnsi"/>
                <w:color w:val="000066"/>
                <w:lang w:eastAsia="ru-RU"/>
              </w:rPr>
            </w:pPr>
            <w:r w:rsidRPr="000422FA">
              <w:rPr>
                <w:rFonts w:eastAsia="Times New Roman" w:cstheme="minorHAnsi"/>
                <w:color w:val="000066"/>
                <w:lang w:eastAsia="ru-RU"/>
              </w:rPr>
              <w:t> </w:t>
            </w:r>
          </w:p>
        </w:tc>
      </w:tr>
      <w:tr w:rsidR="00A30BB2" w:rsidRPr="000422FA" w14:paraId="426F0699" w14:textId="77777777" w:rsidTr="002D10B6">
        <w:tc>
          <w:tcPr>
            <w:tcW w:w="126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1FE75F92" w14:textId="77777777" w:rsidR="00A30BB2" w:rsidRPr="000422FA" w:rsidRDefault="00A30BB2" w:rsidP="009E32D8">
            <w:pPr>
              <w:shd w:val="clear" w:color="auto" w:fill="FFFFFF" w:themeFill="background1"/>
              <w:spacing w:after="0" w:line="240" w:lineRule="auto"/>
              <w:rPr>
                <w:rFonts w:eastAsia="Times New Roman" w:cstheme="minorHAnsi"/>
                <w:color w:val="000066"/>
                <w:lang w:eastAsia="ru-RU"/>
              </w:rPr>
            </w:pPr>
            <w:r w:rsidRPr="000422FA">
              <w:rPr>
                <w:rFonts w:eastAsia="Times New Roman" w:cstheme="minorHAnsi"/>
                <w:color w:val="000066"/>
                <w:lang w:eastAsia="ru-RU"/>
              </w:rPr>
              <w:t> </w:t>
            </w:r>
          </w:p>
        </w:tc>
        <w:tc>
          <w:tcPr>
            <w:tcW w:w="680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0A4A247B" w14:textId="77777777" w:rsidR="00A30BB2" w:rsidRPr="000422FA" w:rsidRDefault="00A30BB2" w:rsidP="009E32D8">
            <w:pPr>
              <w:shd w:val="clear" w:color="auto" w:fill="FFFFFF" w:themeFill="background1"/>
              <w:spacing w:after="0" w:line="240" w:lineRule="auto"/>
              <w:jc w:val="center"/>
              <w:rPr>
                <w:rFonts w:eastAsia="Times New Roman" w:cstheme="minorHAnsi"/>
                <w:color w:val="000066"/>
                <w:lang w:eastAsia="ru-RU"/>
              </w:rPr>
            </w:pPr>
            <w:r w:rsidRPr="000422FA">
              <w:rPr>
                <w:rFonts w:eastAsia="Times New Roman" w:cstheme="minorHAnsi"/>
                <w:color w:val="000066"/>
                <w:lang w:eastAsia="ru-RU"/>
              </w:rPr>
              <w:t>Родоначальник художествен</w:t>
            </w:r>
            <w:r w:rsidRPr="000422FA">
              <w:rPr>
                <w:rFonts w:eastAsia="Times New Roman" w:cstheme="minorHAnsi"/>
                <w:color w:val="000066"/>
                <w:lang w:eastAsia="ru-RU"/>
              </w:rPr>
              <w:softHyphen/>
              <w:t>ных фильмов неизвестен.</w:t>
            </w:r>
          </w:p>
        </w:tc>
        <w:tc>
          <w:tcPr>
            <w:tcW w:w="153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59663E40" w14:textId="77777777" w:rsidR="00A30BB2" w:rsidRPr="000422FA" w:rsidRDefault="00A30BB2" w:rsidP="009E32D8">
            <w:pPr>
              <w:shd w:val="clear" w:color="auto" w:fill="FFFFFF" w:themeFill="background1"/>
              <w:spacing w:after="0" w:line="240" w:lineRule="auto"/>
              <w:rPr>
                <w:rFonts w:eastAsia="Times New Roman" w:cstheme="minorHAnsi"/>
                <w:color w:val="000066"/>
                <w:lang w:eastAsia="ru-RU"/>
              </w:rPr>
            </w:pPr>
            <w:r w:rsidRPr="000422FA">
              <w:rPr>
                <w:rFonts w:eastAsia="Times New Roman" w:cstheme="minorHAnsi"/>
                <w:color w:val="000066"/>
                <w:lang w:eastAsia="ru-RU"/>
              </w:rPr>
              <w:t> </w:t>
            </w:r>
          </w:p>
        </w:tc>
      </w:tr>
      <w:tr w:rsidR="00A30BB2" w:rsidRPr="000422FA" w14:paraId="74C46EDB" w14:textId="77777777" w:rsidTr="002D10B6">
        <w:tc>
          <w:tcPr>
            <w:tcW w:w="126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385D0442" w14:textId="77777777" w:rsidR="00A30BB2" w:rsidRPr="000422FA" w:rsidRDefault="00A30BB2" w:rsidP="009E32D8">
            <w:pPr>
              <w:shd w:val="clear" w:color="auto" w:fill="FFFFFF" w:themeFill="background1"/>
              <w:spacing w:after="0" w:line="240" w:lineRule="auto"/>
              <w:rPr>
                <w:rFonts w:eastAsia="Times New Roman" w:cstheme="minorHAnsi"/>
                <w:color w:val="000066"/>
                <w:lang w:eastAsia="ru-RU"/>
              </w:rPr>
            </w:pPr>
            <w:r w:rsidRPr="000422FA">
              <w:rPr>
                <w:rFonts w:eastAsia="Times New Roman" w:cstheme="minorHAnsi"/>
                <w:color w:val="000066"/>
                <w:lang w:eastAsia="ru-RU"/>
              </w:rPr>
              <w:t> </w:t>
            </w:r>
          </w:p>
        </w:tc>
        <w:tc>
          <w:tcPr>
            <w:tcW w:w="680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6379284C" w14:textId="77777777" w:rsidR="00A30BB2" w:rsidRPr="000422FA" w:rsidRDefault="00A30BB2" w:rsidP="009E32D8">
            <w:pPr>
              <w:shd w:val="clear" w:color="auto" w:fill="FFFFFF" w:themeFill="background1"/>
              <w:spacing w:after="0" w:line="240" w:lineRule="auto"/>
              <w:jc w:val="center"/>
              <w:rPr>
                <w:rFonts w:eastAsia="Times New Roman" w:cstheme="minorHAnsi"/>
                <w:color w:val="000066"/>
                <w:lang w:eastAsia="ru-RU"/>
              </w:rPr>
            </w:pPr>
            <w:r w:rsidRPr="000422FA">
              <w:rPr>
                <w:rFonts w:eastAsia="Times New Roman" w:cstheme="minorHAnsi"/>
                <w:color w:val="000066"/>
                <w:lang w:eastAsia="ru-RU"/>
              </w:rPr>
              <w:t>Братья Люмьер создали первые кинофильмы.</w:t>
            </w:r>
          </w:p>
        </w:tc>
        <w:tc>
          <w:tcPr>
            <w:tcW w:w="153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3A0BE106" w14:textId="77777777" w:rsidR="00A30BB2" w:rsidRPr="000422FA" w:rsidRDefault="00A30BB2" w:rsidP="009E32D8">
            <w:pPr>
              <w:shd w:val="clear" w:color="auto" w:fill="FFFFFF" w:themeFill="background1"/>
              <w:spacing w:after="0" w:line="240" w:lineRule="auto"/>
              <w:rPr>
                <w:rFonts w:eastAsia="Times New Roman" w:cstheme="minorHAnsi"/>
                <w:color w:val="000066"/>
                <w:lang w:eastAsia="ru-RU"/>
              </w:rPr>
            </w:pPr>
            <w:r w:rsidRPr="000422FA">
              <w:rPr>
                <w:rFonts w:eastAsia="Times New Roman" w:cstheme="minorHAnsi"/>
                <w:color w:val="000066"/>
                <w:lang w:eastAsia="ru-RU"/>
              </w:rPr>
              <w:t> </w:t>
            </w:r>
          </w:p>
        </w:tc>
      </w:tr>
    </w:tbl>
    <w:p w14:paraId="2EDDB2EF" w14:textId="77777777" w:rsidR="00A30BB2" w:rsidRPr="000422FA" w:rsidRDefault="00A30BB2" w:rsidP="00A30BB2">
      <w:pPr>
        <w:shd w:val="clear" w:color="auto" w:fill="FFFFFF" w:themeFill="background1"/>
        <w:tabs>
          <w:tab w:val="left" w:pos="284"/>
        </w:tabs>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2.   Отметьте их ещё раз после прочтения текста. Если ваш от</w:t>
      </w:r>
      <w:r w:rsidRPr="000422FA">
        <w:rPr>
          <w:rFonts w:eastAsia="Times New Roman" w:cstheme="minorHAnsi"/>
          <w:color w:val="000066"/>
          <w:sz w:val="24"/>
          <w:szCs w:val="24"/>
          <w:lang w:eastAsia="ru-RU"/>
        </w:rPr>
        <w:softHyphen/>
        <w:t>вет изменился, объясните, почему это произошло (послетекстовая стратегия).</w:t>
      </w:r>
    </w:p>
    <w:p w14:paraId="0A26398B" w14:textId="77777777" w:rsidR="00A30BB2" w:rsidRPr="000422FA" w:rsidRDefault="00A30BB2" w:rsidP="00A30BB2">
      <w:pPr>
        <w:shd w:val="clear" w:color="auto" w:fill="FFFFFF" w:themeFill="background1"/>
        <w:tabs>
          <w:tab w:val="left" w:pos="284"/>
        </w:tabs>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Пример текста, раздаточного или дополнительного материала, шаблоны, реквизит, необходимый для реализации стратегии смыслового чтения, ссылки на источники:</w:t>
      </w:r>
    </w:p>
    <w:p w14:paraId="777A3E3E" w14:textId="77777777" w:rsidR="00A30BB2" w:rsidRPr="000422FA" w:rsidRDefault="00A30BB2" w:rsidP="00A30BB2">
      <w:pPr>
        <w:shd w:val="clear" w:color="auto" w:fill="FFFFFF" w:themeFill="background1"/>
        <w:spacing w:after="0" w:line="240" w:lineRule="auto"/>
        <w:jc w:val="center"/>
        <w:rPr>
          <w:rFonts w:eastAsia="Times New Roman" w:cstheme="minorHAnsi"/>
          <w:color w:val="000066"/>
          <w:sz w:val="24"/>
          <w:szCs w:val="24"/>
          <w:lang w:eastAsia="ru-RU"/>
        </w:rPr>
      </w:pPr>
      <w:r w:rsidRPr="000422FA">
        <w:rPr>
          <w:rFonts w:eastAsia="Times New Roman" w:cstheme="minorHAnsi"/>
          <w:i/>
          <w:iCs/>
          <w:color w:val="000066"/>
          <w:sz w:val="24"/>
          <w:szCs w:val="24"/>
          <w:lang w:eastAsia="ru-RU"/>
        </w:rPr>
        <w:t>Когда появилось кино?</w:t>
      </w:r>
    </w:p>
    <w:p w14:paraId="27B2CBEF"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Датой рождения кинематографа считают 1895 год, когда француз</w:t>
      </w:r>
      <w:r w:rsidRPr="000422FA">
        <w:rPr>
          <w:rFonts w:eastAsia="Times New Roman" w:cstheme="minorHAnsi"/>
          <w:color w:val="000066"/>
          <w:sz w:val="24"/>
          <w:szCs w:val="24"/>
          <w:lang w:eastAsia="ru-RU"/>
        </w:rPr>
        <w:softHyphen/>
        <w:t>ские изобретатели братья Люмьер в «Гран-кафе» на бульваре Капуцинок в Париже продемонстрировали несколько фильмов, сделанных при помощи созданного ими аппарата – синематографа.</w:t>
      </w:r>
    </w:p>
    <w:p w14:paraId="11464999"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 xml:space="preserve">Однако идея движущихся картинок возникла гораздо раньше. Первые попытки воспроизвести с помощью фотографий иллюзию движения делали ещё в середине XIX века, </w:t>
      </w:r>
      <w:r w:rsidRPr="000422FA">
        <w:rPr>
          <w:rFonts w:eastAsia="Times New Roman" w:cstheme="minorHAnsi"/>
          <w:color w:val="000066"/>
          <w:sz w:val="24"/>
          <w:szCs w:val="24"/>
          <w:lang w:eastAsia="ru-RU"/>
        </w:rPr>
        <w:lastRenderedPageBreak/>
        <w:t>когда американский изо</w:t>
      </w:r>
      <w:r w:rsidRPr="000422FA">
        <w:rPr>
          <w:rFonts w:eastAsia="Times New Roman" w:cstheme="minorHAnsi"/>
          <w:color w:val="000066"/>
          <w:sz w:val="24"/>
          <w:szCs w:val="24"/>
          <w:lang w:eastAsia="ru-RU"/>
        </w:rPr>
        <w:softHyphen/>
        <w:t>бретатель Эдисон и его ассистент Диксон сконструировали кинето</w:t>
      </w:r>
      <w:r w:rsidRPr="000422FA">
        <w:rPr>
          <w:rFonts w:eastAsia="Times New Roman" w:cstheme="minorHAnsi"/>
          <w:color w:val="000066"/>
          <w:sz w:val="24"/>
          <w:szCs w:val="24"/>
          <w:lang w:eastAsia="ru-RU"/>
        </w:rPr>
        <w:softHyphen/>
        <w:t>скоп – ящик с объективом, через который можно было наблюдать движение фотографий, расположенных на целлулоидной плёнке.</w:t>
      </w:r>
    </w:p>
    <w:p w14:paraId="508227C8"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В коротеньких фильмах братьев Люмьер показывались обычные повседневные события: закончив смену, работницы выходили из во</w:t>
      </w:r>
      <w:r w:rsidRPr="000422FA">
        <w:rPr>
          <w:rFonts w:eastAsia="Times New Roman" w:cstheme="minorHAnsi"/>
          <w:color w:val="000066"/>
          <w:sz w:val="24"/>
          <w:szCs w:val="24"/>
          <w:lang w:eastAsia="ru-RU"/>
        </w:rPr>
        <w:softHyphen/>
        <w:t>рот фабрики, на вокзал прибывал поезд и т.д. Эти непритязательные сценки имели колоссальный успех.</w:t>
      </w:r>
    </w:p>
    <w:p w14:paraId="2C3CFC26"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 и братья Люмьер, именно в Париже начал свою деятельность человек, которого можно назвать родоначальником художественно</w:t>
      </w:r>
      <w:r w:rsidRPr="000422FA">
        <w:rPr>
          <w:rFonts w:eastAsia="Times New Roman" w:cstheme="minorHAnsi"/>
          <w:color w:val="000066"/>
          <w:sz w:val="24"/>
          <w:szCs w:val="24"/>
          <w:lang w:eastAsia="ru-RU"/>
        </w:rPr>
        <w:softHyphen/>
        <w:t>го кинематографа – Жорж Мельес (1861-1938). Он был актёром и режиссёром, театральным художником и карикатуристом, техни</w:t>
      </w:r>
      <w:r w:rsidRPr="000422FA">
        <w:rPr>
          <w:rFonts w:eastAsia="Times New Roman" w:cstheme="minorHAnsi"/>
          <w:color w:val="000066"/>
          <w:sz w:val="24"/>
          <w:szCs w:val="24"/>
          <w:lang w:eastAsia="ru-RU"/>
        </w:rPr>
        <w:softHyphen/>
        <w:t>ком и конструктором развлекательных аттракционов. Волшебник и маг кинематографа, он первым доказал, что нет такой, даже самой смелой фантазии, которая на экране не могла бы показаться реаль</w:t>
      </w:r>
      <w:r w:rsidRPr="000422FA">
        <w:rPr>
          <w:rFonts w:eastAsia="Times New Roman" w:cstheme="minorHAnsi"/>
          <w:color w:val="000066"/>
          <w:sz w:val="24"/>
          <w:szCs w:val="24"/>
          <w:lang w:eastAsia="ru-RU"/>
        </w:rPr>
        <w:softHyphen/>
        <w:t>ностью.</w:t>
      </w:r>
    </w:p>
    <w:p w14:paraId="3AA20523"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74ABE68E"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950779">
        <w:rPr>
          <w:rFonts w:eastAsia="Times New Roman" w:cstheme="minorHAnsi"/>
          <w:b/>
          <w:bCs/>
          <w:color w:val="C00000"/>
          <w:sz w:val="24"/>
          <w:szCs w:val="24"/>
          <w:lang w:eastAsia="ru-RU"/>
        </w:rPr>
        <w:t>4.</w:t>
      </w:r>
      <w:r>
        <w:rPr>
          <w:rFonts w:eastAsia="Times New Roman" w:cstheme="minorHAnsi"/>
          <w:b/>
          <w:bCs/>
          <w:color w:val="C00000"/>
          <w:sz w:val="24"/>
          <w:szCs w:val="24"/>
          <w:lang w:eastAsia="ru-RU"/>
        </w:rPr>
        <w:t xml:space="preserve">   </w:t>
      </w:r>
      <w:r w:rsidRPr="000422FA">
        <w:rPr>
          <w:rFonts w:eastAsia="Times New Roman" w:cstheme="minorHAnsi"/>
          <w:color w:val="000066"/>
          <w:sz w:val="24"/>
          <w:szCs w:val="24"/>
          <w:lang w:eastAsia="ru-RU"/>
        </w:rPr>
        <w:t>Название стратегии: </w:t>
      </w:r>
      <w:r w:rsidRPr="000422FA">
        <w:rPr>
          <w:rFonts w:eastAsia="Times New Roman" w:cstheme="minorHAnsi"/>
          <w:b/>
          <w:bCs/>
          <w:color w:val="000066"/>
          <w:sz w:val="24"/>
          <w:szCs w:val="24"/>
          <w:lang w:eastAsia="ru-RU"/>
        </w:rPr>
        <w:t>Рассечение вопроса</w:t>
      </w:r>
    </w:p>
    <w:p w14:paraId="01B8C36F"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Тип стратегии: Предтекстовая</w:t>
      </w:r>
    </w:p>
    <w:p w14:paraId="282E37E4"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Цели стратегии: смысловая догадка о возможном содержании текста на основе анализа его заглавия.</w:t>
      </w:r>
    </w:p>
    <w:p w14:paraId="1022F303"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Подробный алгоритм реализации стратегии:</w:t>
      </w:r>
    </w:p>
    <w:p w14:paraId="27D161A7" w14:textId="77777777" w:rsidR="00A30BB2" w:rsidRPr="000422FA" w:rsidRDefault="00A30BB2" w:rsidP="00A30BB2">
      <w:pPr>
        <w:shd w:val="clear" w:color="auto" w:fill="FFFFFF" w:themeFill="background1"/>
        <w:spacing w:after="0" w:line="240" w:lineRule="auto"/>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Прочитайте заглавие текста и разделите его на смысловые группы. О чём, как вы думаете, пойдёт речь в тексте?</w:t>
      </w:r>
    </w:p>
    <w:p w14:paraId="269C19EA"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Предполагаемый ответ: «В вопросе имеются две смысловые группы: время и кино. Речь в тексте пойдёт о моменте рождения кинематографа. Поскольку я знаю, что кино появилось в конце XIX века, то события текста будут касаться этого периода времени. Вероятно, в тексте будет названа конкретная дата зарождения кинематографа. А также место, имена людей и обстоятельства, способствующие этому событию. Судя по вопросительному слову, с которого начинается вопрос (когда?), текст должен быть информационно-актуальным».</w:t>
      </w:r>
    </w:p>
    <w:p w14:paraId="4D9ADC1B"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Пример текста, раздаточного или дополнительного материала, шаблоны, реквизит, необходимый для реализации стратегии смыслового чтения, ссылки на источники:</w:t>
      </w:r>
    </w:p>
    <w:p w14:paraId="48FAD731"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i/>
          <w:iCs/>
          <w:color w:val="000066"/>
          <w:sz w:val="24"/>
          <w:szCs w:val="24"/>
          <w:lang w:eastAsia="ru-RU"/>
        </w:rPr>
        <w:t>Когда появилось кино?</w:t>
      </w:r>
    </w:p>
    <w:p w14:paraId="5A1E5568"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Датой рождения кинематографа считают 1895 год, когда француз</w:t>
      </w:r>
      <w:r w:rsidRPr="000422FA">
        <w:rPr>
          <w:rFonts w:eastAsia="Times New Roman" w:cstheme="minorHAnsi"/>
          <w:color w:val="000066"/>
          <w:sz w:val="24"/>
          <w:szCs w:val="24"/>
          <w:lang w:eastAsia="ru-RU"/>
        </w:rPr>
        <w:softHyphen/>
        <w:t>ские изобретатели братья Люмьер в «Гран-кафе» на бульваре Капуцинок в Париже продемонстрировали несколько фильмов, сделанных при помощи созданного ими аппарата – синематографа.</w:t>
      </w:r>
    </w:p>
    <w:p w14:paraId="58BF521E"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Однако идея движущихся картинок возникла гораздо раньше. Первые попытки воспроизвести с помощью фотографий иллюзию движения делали ещё в середине XIX века, когда американский изо</w:t>
      </w:r>
      <w:r w:rsidRPr="000422FA">
        <w:rPr>
          <w:rFonts w:eastAsia="Times New Roman" w:cstheme="minorHAnsi"/>
          <w:color w:val="000066"/>
          <w:sz w:val="24"/>
          <w:szCs w:val="24"/>
          <w:lang w:eastAsia="ru-RU"/>
        </w:rPr>
        <w:softHyphen/>
        <w:t>бретатель Эдисон и его ассистент Диксон сконструировали кинето</w:t>
      </w:r>
      <w:r w:rsidRPr="000422FA">
        <w:rPr>
          <w:rFonts w:eastAsia="Times New Roman" w:cstheme="minorHAnsi"/>
          <w:color w:val="000066"/>
          <w:sz w:val="24"/>
          <w:szCs w:val="24"/>
          <w:lang w:eastAsia="ru-RU"/>
        </w:rPr>
        <w:softHyphen/>
        <w:t>скоп – ящик с объективом, через который можно было наблюдать движение фотографий, расположенных на целлулоидной плёнке.</w:t>
      </w:r>
    </w:p>
    <w:p w14:paraId="3EBE32D9"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В коротеньких фильмах братьев Люмьер показывались обычные повседневные события: закончив смену, работницы выходили из во</w:t>
      </w:r>
      <w:r w:rsidRPr="000422FA">
        <w:rPr>
          <w:rFonts w:eastAsia="Times New Roman" w:cstheme="minorHAnsi"/>
          <w:color w:val="000066"/>
          <w:sz w:val="24"/>
          <w:szCs w:val="24"/>
          <w:lang w:eastAsia="ru-RU"/>
        </w:rPr>
        <w:softHyphen/>
        <w:t>рот фабрики, на вокзал прибывал поезд и т.д. Эти непритязательные сценки имели колоссальный успех.</w:t>
      </w:r>
    </w:p>
    <w:p w14:paraId="21B18287"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 и братья Люмьер, именно в Париже начал свою деятельность человек, которого можно назвать родоначальником художественно</w:t>
      </w:r>
      <w:r w:rsidRPr="000422FA">
        <w:rPr>
          <w:rFonts w:eastAsia="Times New Roman" w:cstheme="minorHAnsi"/>
          <w:color w:val="000066"/>
          <w:sz w:val="24"/>
          <w:szCs w:val="24"/>
          <w:lang w:eastAsia="ru-RU"/>
        </w:rPr>
        <w:softHyphen/>
        <w:t>го кинематографа – Жорж Мельес (1861-1938). Он был актёром и режиссёром, театральным художником и карикатуристом, техни</w:t>
      </w:r>
      <w:r w:rsidRPr="000422FA">
        <w:rPr>
          <w:rFonts w:eastAsia="Times New Roman" w:cstheme="minorHAnsi"/>
          <w:color w:val="000066"/>
          <w:sz w:val="24"/>
          <w:szCs w:val="24"/>
          <w:lang w:eastAsia="ru-RU"/>
        </w:rPr>
        <w:softHyphen/>
        <w:t>ком и конструктором развлекательных аттракционов. Волшебник и маг кинематографа, он первым доказал, что нет такой, даже самой смелой фантазии, которая на экране не могла бы показаться реаль</w:t>
      </w:r>
      <w:r w:rsidRPr="000422FA">
        <w:rPr>
          <w:rFonts w:eastAsia="Times New Roman" w:cstheme="minorHAnsi"/>
          <w:color w:val="000066"/>
          <w:sz w:val="24"/>
          <w:szCs w:val="24"/>
          <w:lang w:eastAsia="ru-RU"/>
        </w:rPr>
        <w:softHyphen/>
        <w:t>ностью.</w:t>
      </w:r>
    </w:p>
    <w:p w14:paraId="32458C96" w14:textId="77777777" w:rsidR="00BF5A88" w:rsidRDefault="00BF5A88">
      <w:pPr>
        <w:rPr>
          <w:rFonts w:eastAsia="Times New Roman" w:cstheme="minorHAnsi"/>
          <w:color w:val="FF0000"/>
          <w:sz w:val="24"/>
          <w:szCs w:val="24"/>
          <w:lang w:eastAsia="ru-RU"/>
        </w:rPr>
      </w:pPr>
      <w:r>
        <w:rPr>
          <w:rFonts w:eastAsia="Times New Roman" w:cstheme="minorHAnsi"/>
          <w:color w:val="FF0000"/>
          <w:sz w:val="24"/>
          <w:szCs w:val="24"/>
          <w:lang w:eastAsia="ru-RU"/>
        </w:rPr>
        <w:br w:type="page"/>
      </w:r>
    </w:p>
    <w:p w14:paraId="31E94AC3" w14:textId="4BEF315D"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lastRenderedPageBreak/>
        <w:t> </w:t>
      </w:r>
    </w:p>
    <w:p w14:paraId="5DE5ECE3"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E40408">
        <w:rPr>
          <w:rFonts w:eastAsia="Times New Roman" w:cstheme="minorHAnsi"/>
          <w:b/>
          <w:bCs/>
          <w:color w:val="FF0000"/>
          <w:sz w:val="24"/>
          <w:szCs w:val="24"/>
          <w:lang w:eastAsia="ru-RU"/>
        </w:rPr>
        <w:t xml:space="preserve">5. </w:t>
      </w:r>
      <w:r>
        <w:rPr>
          <w:rFonts w:eastAsia="Times New Roman" w:cstheme="minorHAnsi"/>
          <w:b/>
          <w:bCs/>
          <w:color w:val="FF0000"/>
          <w:sz w:val="24"/>
          <w:szCs w:val="24"/>
          <w:lang w:eastAsia="ru-RU"/>
        </w:rPr>
        <w:t xml:space="preserve">  </w:t>
      </w:r>
      <w:r w:rsidRPr="000422FA">
        <w:rPr>
          <w:rFonts w:eastAsia="Times New Roman" w:cstheme="minorHAnsi"/>
          <w:color w:val="000066"/>
          <w:sz w:val="24"/>
          <w:szCs w:val="24"/>
          <w:lang w:eastAsia="ru-RU"/>
        </w:rPr>
        <w:t>Название стратегии: </w:t>
      </w:r>
      <w:r w:rsidRPr="000422FA">
        <w:rPr>
          <w:rFonts w:eastAsia="Times New Roman" w:cstheme="minorHAnsi"/>
          <w:b/>
          <w:bCs/>
          <w:color w:val="000066"/>
          <w:sz w:val="24"/>
          <w:szCs w:val="24"/>
          <w:lang w:eastAsia="ru-RU"/>
        </w:rPr>
        <w:t>Предваряющие вопросы</w:t>
      </w:r>
    </w:p>
    <w:p w14:paraId="58BD9655"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Тип стратегии: Предтекстовая</w:t>
      </w:r>
    </w:p>
    <w:p w14:paraId="7C3D1ADC"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Цели стратегии: актуализация имеющихся знаний по теме текста.</w:t>
      </w:r>
    </w:p>
    <w:p w14:paraId="4F3C5DE9"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Подробный алгоритм реализации стратегии:</w:t>
      </w:r>
    </w:p>
    <w:p w14:paraId="59EB9460" w14:textId="77777777" w:rsidR="00A30BB2" w:rsidRPr="000422FA" w:rsidRDefault="00A30BB2" w:rsidP="00ED53B1">
      <w:pPr>
        <w:pStyle w:val="a7"/>
        <w:numPr>
          <w:ilvl w:val="0"/>
          <w:numId w:val="10"/>
        </w:numPr>
        <w:shd w:val="clear" w:color="auto" w:fill="FFFFFF" w:themeFill="background1"/>
        <w:spacing w:after="0" w:line="240" w:lineRule="auto"/>
        <w:ind w:left="284" w:right="34" w:hanging="284"/>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Просмотрите текст быстро. (Просмотровое чтение.)</w:t>
      </w:r>
    </w:p>
    <w:p w14:paraId="3DA813D2" w14:textId="77777777" w:rsidR="00A30BB2" w:rsidRPr="000422FA" w:rsidRDefault="00A30BB2" w:rsidP="00ED53B1">
      <w:pPr>
        <w:pStyle w:val="a7"/>
        <w:numPr>
          <w:ilvl w:val="0"/>
          <w:numId w:val="10"/>
        </w:numPr>
        <w:shd w:val="clear" w:color="auto" w:fill="FFFFFF" w:themeFill="background1"/>
        <w:spacing w:after="0" w:line="240" w:lineRule="auto"/>
        <w:ind w:left="284" w:right="34" w:hanging="284"/>
        <w:rPr>
          <w:rFonts w:eastAsia="Times New Roman" w:cstheme="minorHAnsi"/>
          <w:color w:val="000066"/>
          <w:sz w:val="24"/>
          <w:szCs w:val="24"/>
          <w:lang w:eastAsia="ru-RU"/>
        </w:rPr>
      </w:pPr>
      <w:r w:rsidRPr="000422FA">
        <w:rPr>
          <w:rFonts w:eastAsia="Times New Roman" w:cstheme="minorHAnsi"/>
          <w:color w:val="000066"/>
          <w:sz w:val="24"/>
          <w:szCs w:val="24"/>
          <w:lang w:eastAsia="ru-RU"/>
        </w:rPr>
        <w:t>Ответьте на вопрос, заданный в названии текста.</w:t>
      </w:r>
    </w:p>
    <w:p w14:paraId="740D3D2C"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Пример текста, раздаточного или дополнительного материала, шаблоны, реквизит, необходимый для реализации стратегии смыслового чтения, ссылки на источники:</w:t>
      </w:r>
    </w:p>
    <w:p w14:paraId="3AF0B1AD"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i/>
          <w:iCs/>
          <w:color w:val="000066"/>
          <w:sz w:val="24"/>
          <w:szCs w:val="24"/>
          <w:lang w:eastAsia="ru-RU"/>
        </w:rPr>
        <w:t>Когда появилось кино?</w:t>
      </w:r>
    </w:p>
    <w:p w14:paraId="3EDD1AE1"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Датой рождения кинематографа считают 1895 год, когда француз</w:t>
      </w:r>
      <w:r w:rsidRPr="000422FA">
        <w:rPr>
          <w:rFonts w:eastAsia="Times New Roman" w:cstheme="minorHAnsi"/>
          <w:color w:val="000066"/>
          <w:sz w:val="24"/>
          <w:szCs w:val="24"/>
          <w:lang w:eastAsia="ru-RU"/>
        </w:rPr>
        <w:softHyphen/>
        <w:t>ские изобретатели братья Люмьер в «Гран-кафе» на бульваре Капуцинок в Париже продемонстрировали несколько фильмов, сделанных при помощи созданного ими аппарата – синематографа.</w:t>
      </w:r>
    </w:p>
    <w:p w14:paraId="435D0C32"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Однако идея движущихся картинок возникла гораздо раньше. Первые попытки воспроизвести с помощью фотографий иллюзию движения делали ещё в середине XIX века, когда американский изо</w:t>
      </w:r>
      <w:r w:rsidRPr="000422FA">
        <w:rPr>
          <w:rFonts w:eastAsia="Times New Roman" w:cstheme="minorHAnsi"/>
          <w:color w:val="000066"/>
          <w:sz w:val="24"/>
          <w:szCs w:val="24"/>
          <w:lang w:eastAsia="ru-RU"/>
        </w:rPr>
        <w:softHyphen/>
        <w:t>бретатель Эдисон и его ассистент Диксон сконструировали кинето</w:t>
      </w:r>
      <w:r w:rsidRPr="000422FA">
        <w:rPr>
          <w:rFonts w:eastAsia="Times New Roman" w:cstheme="minorHAnsi"/>
          <w:color w:val="000066"/>
          <w:sz w:val="24"/>
          <w:szCs w:val="24"/>
          <w:lang w:eastAsia="ru-RU"/>
        </w:rPr>
        <w:softHyphen/>
        <w:t>скоп – ящик с объективом, через который можно было наблюдать движение фотографий, расположенных на целлулоидной плёнке.</w:t>
      </w:r>
    </w:p>
    <w:p w14:paraId="63A9A790"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В коротеньких фильмах братьев Люмьер показывались обычные повседневные события: закончив смену, работницы выходили из во</w:t>
      </w:r>
      <w:r w:rsidRPr="000422FA">
        <w:rPr>
          <w:rFonts w:eastAsia="Times New Roman" w:cstheme="minorHAnsi"/>
          <w:color w:val="000066"/>
          <w:sz w:val="24"/>
          <w:szCs w:val="24"/>
          <w:lang w:eastAsia="ru-RU"/>
        </w:rPr>
        <w:softHyphen/>
        <w:t>рот фабрики, на вокзал прибывал поезд и т.д. Эти непритязательные сценки имели колоссальный успех.</w:t>
      </w:r>
    </w:p>
    <w:p w14:paraId="7E8E3180" w14:textId="77777777" w:rsidR="00A30BB2" w:rsidRPr="000422FA" w:rsidRDefault="00A30BB2" w:rsidP="00A30BB2">
      <w:pPr>
        <w:shd w:val="clear" w:color="auto" w:fill="FFFFFF" w:themeFill="background1"/>
        <w:spacing w:after="0" w:line="240" w:lineRule="auto"/>
        <w:ind w:right="176"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 и братья Люмьер, именно в Париже начал свою деятельность человек, которого можно назвать родоначальником художественно</w:t>
      </w:r>
      <w:r w:rsidRPr="000422FA">
        <w:rPr>
          <w:rFonts w:eastAsia="Times New Roman" w:cstheme="minorHAnsi"/>
          <w:color w:val="000066"/>
          <w:sz w:val="24"/>
          <w:szCs w:val="24"/>
          <w:lang w:eastAsia="ru-RU"/>
        </w:rPr>
        <w:softHyphen/>
        <w:t>го кинематографа – Жорж Мельес (1861-1938). Он был актёром и режиссёром, театральным художником и карикатуристом, техни</w:t>
      </w:r>
      <w:r w:rsidRPr="000422FA">
        <w:rPr>
          <w:rFonts w:eastAsia="Times New Roman" w:cstheme="minorHAnsi"/>
          <w:color w:val="000066"/>
          <w:sz w:val="24"/>
          <w:szCs w:val="24"/>
          <w:lang w:eastAsia="ru-RU"/>
        </w:rPr>
        <w:softHyphen/>
        <w:t>ком и конструктором развлекательных аттракционов. Волшебник и маг кинематографа, он первым доказал, что нет такой, даже самой смелой фантазии, которая на экране не могла бы показаться реаль</w:t>
      </w:r>
      <w:r w:rsidRPr="000422FA">
        <w:rPr>
          <w:rFonts w:eastAsia="Times New Roman" w:cstheme="minorHAnsi"/>
          <w:color w:val="000066"/>
          <w:sz w:val="24"/>
          <w:szCs w:val="24"/>
          <w:lang w:eastAsia="ru-RU"/>
        </w:rPr>
        <w:softHyphen/>
        <w:t>ностью.</w:t>
      </w:r>
    </w:p>
    <w:p w14:paraId="300DF4CF"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2275860A"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9F1C7D">
        <w:rPr>
          <w:rFonts w:eastAsia="Times New Roman" w:cstheme="minorHAnsi"/>
          <w:b/>
          <w:bCs/>
          <w:color w:val="FF0000"/>
          <w:sz w:val="24"/>
          <w:szCs w:val="24"/>
          <w:lang w:eastAsia="ru-RU"/>
        </w:rPr>
        <w:t xml:space="preserve">6. </w:t>
      </w:r>
      <w:r>
        <w:rPr>
          <w:rFonts w:eastAsia="Times New Roman" w:cstheme="minorHAnsi"/>
          <w:b/>
          <w:bCs/>
          <w:color w:val="FF0000"/>
          <w:sz w:val="24"/>
          <w:szCs w:val="24"/>
          <w:lang w:eastAsia="ru-RU"/>
        </w:rPr>
        <w:t xml:space="preserve">  </w:t>
      </w:r>
      <w:r w:rsidRPr="000422FA">
        <w:rPr>
          <w:rFonts w:eastAsia="Times New Roman" w:cstheme="minorHAnsi"/>
          <w:color w:val="000066"/>
          <w:sz w:val="24"/>
          <w:szCs w:val="24"/>
          <w:lang w:eastAsia="ru-RU"/>
        </w:rPr>
        <w:t>Название стратегии: </w:t>
      </w:r>
      <w:r w:rsidRPr="000422FA">
        <w:rPr>
          <w:rFonts w:eastAsia="Times New Roman" w:cstheme="minorHAnsi"/>
          <w:b/>
          <w:bCs/>
          <w:color w:val="000066"/>
          <w:sz w:val="24"/>
          <w:szCs w:val="24"/>
          <w:lang w:eastAsia="ru-RU"/>
        </w:rPr>
        <w:t>Чтение вслух (попеременное чтение)</w:t>
      </w:r>
    </w:p>
    <w:p w14:paraId="11A3E323"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Тип стратегии: Текстовая</w:t>
      </w:r>
    </w:p>
    <w:p w14:paraId="574D5D5A"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Цели стратегии: проверка понима</w:t>
      </w:r>
      <w:r w:rsidRPr="000422FA">
        <w:rPr>
          <w:rFonts w:eastAsia="Times New Roman" w:cstheme="minorHAnsi"/>
          <w:color w:val="000066"/>
          <w:sz w:val="24"/>
          <w:szCs w:val="24"/>
          <w:lang w:eastAsia="ru-RU"/>
        </w:rPr>
        <w:softHyphen/>
        <w:t>ния читаемого вслух текста.</w:t>
      </w:r>
    </w:p>
    <w:p w14:paraId="4E0322E8"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Подробный алгоритм реализации стратегии:</w:t>
      </w:r>
    </w:p>
    <w:p w14:paraId="695EF69F" w14:textId="77777777" w:rsidR="00A30BB2" w:rsidRPr="000422FA" w:rsidRDefault="00A30BB2" w:rsidP="00ED53B1">
      <w:pPr>
        <w:pStyle w:val="a7"/>
        <w:numPr>
          <w:ilvl w:val="0"/>
          <w:numId w:val="11"/>
        </w:numPr>
        <w:shd w:val="clear" w:color="auto" w:fill="FFFFFF" w:themeFill="background1"/>
        <w:spacing w:after="0" w:line="240" w:lineRule="auto"/>
        <w:ind w:left="426" w:right="20" w:hanging="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Мы начинаем по очереди читать текст по абзацам. Наша зада</w:t>
      </w:r>
      <w:r w:rsidRPr="000422FA">
        <w:rPr>
          <w:rFonts w:eastAsia="Times New Roman" w:cstheme="minorHAnsi"/>
          <w:color w:val="000066"/>
          <w:sz w:val="24"/>
          <w:szCs w:val="24"/>
          <w:lang w:eastAsia="ru-RU"/>
        </w:rPr>
        <w:softHyphen/>
        <w:t>ча — читать с пониманием, задача слушающих — задавать чтецу во</w:t>
      </w:r>
      <w:r w:rsidRPr="000422FA">
        <w:rPr>
          <w:rFonts w:eastAsia="Times New Roman" w:cstheme="minorHAnsi"/>
          <w:color w:val="000066"/>
          <w:sz w:val="24"/>
          <w:szCs w:val="24"/>
          <w:lang w:eastAsia="ru-RU"/>
        </w:rPr>
        <w:softHyphen/>
        <w:t>просы, чтобы проверить, понимает ли он читаемый текст. У нас есть только одна копия текста, которую мы передаём следующему чтецу. (Если на самом деле имеются копии текста у других членов группы, их нужно отложить в сторону.)</w:t>
      </w:r>
    </w:p>
    <w:p w14:paraId="7B281184" w14:textId="77777777" w:rsidR="00A30BB2" w:rsidRPr="000422FA" w:rsidRDefault="00A30BB2" w:rsidP="00ED53B1">
      <w:pPr>
        <w:pStyle w:val="a7"/>
        <w:numPr>
          <w:ilvl w:val="0"/>
          <w:numId w:val="11"/>
        </w:numPr>
        <w:shd w:val="clear" w:color="auto" w:fill="FFFFFF" w:themeFill="background1"/>
        <w:spacing w:after="0" w:line="240" w:lineRule="auto"/>
        <w:ind w:left="426" w:right="20" w:hanging="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Слушающие задают вопросы по содержанию текста, читающий отвечает. Если его ответ не верен или не точен, слушающие его по</w:t>
      </w:r>
      <w:r w:rsidRPr="000422FA">
        <w:rPr>
          <w:rFonts w:eastAsia="Times New Roman" w:cstheme="minorHAnsi"/>
          <w:color w:val="000066"/>
          <w:sz w:val="24"/>
          <w:szCs w:val="24"/>
          <w:lang w:eastAsia="ru-RU"/>
        </w:rPr>
        <w:softHyphen/>
        <w:t>правляют.</w:t>
      </w:r>
    </w:p>
    <w:p w14:paraId="4B34FA66"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Примеры вопросов:</w:t>
      </w:r>
    </w:p>
    <w:p w14:paraId="4A77083A"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Когда появилось кино?</w:t>
      </w:r>
    </w:p>
    <w:p w14:paraId="5383657F"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Где демонстрировались первые фильмы? И т.д.</w:t>
      </w:r>
    </w:p>
    <w:p w14:paraId="72D99D77"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Первым всегда читает преподаватель, затем он передаёт текст пер</w:t>
      </w:r>
      <w:r w:rsidRPr="000422FA">
        <w:rPr>
          <w:rFonts w:eastAsia="Times New Roman" w:cstheme="minorHAnsi"/>
          <w:color w:val="000066"/>
          <w:sz w:val="24"/>
          <w:szCs w:val="24"/>
          <w:lang w:eastAsia="ru-RU"/>
        </w:rPr>
        <w:softHyphen/>
        <w:t>вому слушателю семинара, затем второму и т.д. Таким образом, все читают попеременно.</w:t>
      </w:r>
    </w:p>
    <w:p w14:paraId="217AC064"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Пример текста, раздаточного или дополнительного материала, шаблоны, реквизит, необходимый для реализации стратегии смыслового чтения, ссылки на источники:</w:t>
      </w:r>
    </w:p>
    <w:p w14:paraId="7D336E01" w14:textId="77777777" w:rsidR="00A30BB2" w:rsidRPr="000422FA" w:rsidRDefault="00A30BB2" w:rsidP="00A30BB2">
      <w:pPr>
        <w:shd w:val="clear" w:color="auto" w:fill="FFFFFF" w:themeFill="background1"/>
        <w:spacing w:after="0" w:line="240" w:lineRule="auto"/>
        <w:ind w:firstLine="567"/>
        <w:jc w:val="both"/>
        <w:rPr>
          <w:rFonts w:eastAsia="Times New Roman" w:cstheme="minorHAnsi"/>
          <w:color w:val="000066"/>
          <w:sz w:val="24"/>
          <w:szCs w:val="24"/>
          <w:lang w:eastAsia="ru-RU"/>
        </w:rPr>
      </w:pPr>
      <w:r w:rsidRPr="000422FA">
        <w:rPr>
          <w:rFonts w:eastAsia="Times New Roman" w:cstheme="minorHAnsi"/>
          <w:i/>
          <w:iCs/>
          <w:color w:val="000066"/>
          <w:sz w:val="24"/>
          <w:szCs w:val="24"/>
          <w:lang w:eastAsia="ru-RU"/>
        </w:rPr>
        <w:t>Когда появилось кино?</w:t>
      </w:r>
    </w:p>
    <w:p w14:paraId="3910069D"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lastRenderedPageBreak/>
        <w:t>Датой рождения кинематографа считают 1895 год, когда француз</w:t>
      </w:r>
      <w:r w:rsidRPr="000422FA">
        <w:rPr>
          <w:rFonts w:eastAsia="Times New Roman" w:cstheme="minorHAnsi"/>
          <w:color w:val="000066"/>
          <w:sz w:val="24"/>
          <w:szCs w:val="24"/>
          <w:lang w:eastAsia="ru-RU"/>
        </w:rPr>
        <w:softHyphen/>
        <w:t>ские изобретатели братья Люмьер в «Гран-кафе» на бульваре Капуцинок в Париже продемонстрировали несколько фильмов, сделанных при помощи созданного ими аппарата – синематографа.</w:t>
      </w:r>
    </w:p>
    <w:p w14:paraId="36DA7E64"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Однако идея движущихся картинок возникла гораздо раньше. Первые попытки воспроизвести с помощью фотографий иллюзию движения делали ещё в середине XIX века, когда американский изо</w:t>
      </w:r>
      <w:r w:rsidRPr="000422FA">
        <w:rPr>
          <w:rFonts w:eastAsia="Times New Roman" w:cstheme="minorHAnsi"/>
          <w:color w:val="000066"/>
          <w:sz w:val="24"/>
          <w:szCs w:val="24"/>
          <w:lang w:eastAsia="ru-RU"/>
        </w:rPr>
        <w:softHyphen/>
        <w:t>бретатель Эдисон и его ассистент Диксон сконструировали кинето</w:t>
      </w:r>
      <w:r w:rsidRPr="000422FA">
        <w:rPr>
          <w:rFonts w:eastAsia="Times New Roman" w:cstheme="minorHAnsi"/>
          <w:color w:val="000066"/>
          <w:sz w:val="24"/>
          <w:szCs w:val="24"/>
          <w:lang w:eastAsia="ru-RU"/>
        </w:rPr>
        <w:softHyphen/>
        <w:t>скоп – ящик с объективом, через который можно было наблюдать движение фотографий, расположенных на целлулоидной плёнке.</w:t>
      </w:r>
    </w:p>
    <w:p w14:paraId="772F957F"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В коротеньких фильмах братьев Люмьер показывались обычные повседневные события: закончив смену, работницы выходили из во</w:t>
      </w:r>
      <w:r w:rsidRPr="000422FA">
        <w:rPr>
          <w:rFonts w:eastAsia="Times New Roman" w:cstheme="minorHAnsi"/>
          <w:color w:val="000066"/>
          <w:sz w:val="24"/>
          <w:szCs w:val="24"/>
          <w:lang w:eastAsia="ru-RU"/>
        </w:rPr>
        <w:softHyphen/>
        <w:t>рот фабрики, на вокзал прибывал поезд и т.д. Эти непритязательные сценки имели колоссальный успех.</w:t>
      </w:r>
    </w:p>
    <w:p w14:paraId="77871ACD"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 и братья Люмьер, именно в Париже начал свою деятельность человек, которого можно назвать родоначальником художественно</w:t>
      </w:r>
      <w:r w:rsidRPr="000422FA">
        <w:rPr>
          <w:rFonts w:eastAsia="Times New Roman" w:cstheme="minorHAnsi"/>
          <w:color w:val="000066"/>
          <w:sz w:val="24"/>
          <w:szCs w:val="24"/>
          <w:lang w:eastAsia="ru-RU"/>
        </w:rPr>
        <w:softHyphen/>
        <w:t>го кинематографа – Жорж Мельес (1861-1938). Он был актёром и режиссёром, театральным художником и карикатуристом, техни</w:t>
      </w:r>
      <w:r w:rsidRPr="000422FA">
        <w:rPr>
          <w:rFonts w:eastAsia="Times New Roman" w:cstheme="minorHAnsi"/>
          <w:color w:val="000066"/>
          <w:sz w:val="24"/>
          <w:szCs w:val="24"/>
          <w:lang w:eastAsia="ru-RU"/>
        </w:rPr>
        <w:softHyphen/>
        <w:t>ком и конструктором развлекательных аттракционов. Волшебник и маг кинематографа, он первым доказал, что нет такой, даже самой смелой фантазии, которая на экране не могла бы показаться реаль</w:t>
      </w:r>
      <w:r w:rsidRPr="000422FA">
        <w:rPr>
          <w:rFonts w:eastAsia="Times New Roman" w:cstheme="minorHAnsi"/>
          <w:color w:val="000066"/>
          <w:sz w:val="24"/>
          <w:szCs w:val="24"/>
          <w:lang w:eastAsia="ru-RU"/>
        </w:rPr>
        <w:softHyphen/>
        <w:t>ностью.</w:t>
      </w:r>
    </w:p>
    <w:p w14:paraId="151C1972"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7208DE56"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74CC4">
        <w:rPr>
          <w:rFonts w:eastAsia="Times New Roman" w:cstheme="minorHAnsi"/>
          <w:b/>
          <w:bCs/>
          <w:color w:val="FF0000"/>
          <w:sz w:val="24"/>
          <w:szCs w:val="24"/>
          <w:lang w:eastAsia="ru-RU"/>
        </w:rPr>
        <w:t xml:space="preserve">7. </w:t>
      </w:r>
      <w:r>
        <w:rPr>
          <w:rFonts w:eastAsia="Times New Roman" w:cstheme="minorHAnsi"/>
          <w:b/>
          <w:bCs/>
          <w:color w:val="FF0000"/>
          <w:sz w:val="24"/>
          <w:szCs w:val="24"/>
          <w:lang w:eastAsia="ru-RU"/>
        </w:rPr>
        <w:t xml:space="preserve">  </w:t>
      </w:r>
      <w:r w:rsidRPr="000422FA">
        <w:rPr>
          <w:rFonts w:eastAsia="Times New Roman" w:cstheme="minorHAnsi"/>
          <w:color w:val="000066"/>
          <w:sz w:val="24"/>
          <w:szCs w:val="24"/>
          <w:lang w:eastAsia="ru-RU"/>
        </w:rPr>
        <w:t>Название стратегии: </w:t>
      </w:r>
      <w:r w:rsidRPr="000422FA">
        <w:rPr>
          <w:rFonts w:eastAsia="Times New Roman" w:cstheme="minorHAnsi"/>
          <w:b/>
          <w:bCs/>
          <w:color w:val="000066"/>
          <w:sz w:val="24"/>
          <w:szCs w:val="24"/>
          <w:lang w:eastAsia="ru-RU"/>
        </w:rPr>
        <w:t>Чтение про себя с вопросами</w:t>
      </w:r>
    </w:p>
    <w:p w14:paraId="594684B9"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Тип стратегии: Текстовая</w:t>
      </w:r>
    </w:p>
    <w:p w14:paraId="015E943D"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Цели стратегии: научить вдумчиво читать текст, задавая самому себе всё более усложняющиеся вопросы.</w:t>
      </w:r>
    </w:p>
    <w:p w14:paraId="24699246"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Подробный алгоритм реализации стратегии:</w:t>
      </w:r>
    </w:p>
    <w:p w14:paraId="011D3E0F" w14:textId="77777777" w:rsidR="00A30BB2" w:rsidRPr="000422FA" w:rsidRDefault="00A30BB2" w:rsidP="00ED53B1">
      <w:pPr>
        <w:pStyle w:val="a7"/>
        <w:numPr>
          <w:ilvl w:val="0"/>
          <w:numId w:val="13"/>
        </w:numPr>
        <w:shd w:val="clear" w:color="auto" w:fill="FFFFFF" w:themeFill="background1"/>
        <w:spacing w:after="0" w:line="240" w:lineRule="auto"/>
        <w:ind w:left="284" w:right="220" w:hanging="28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Мы будем учиться читать с вопросами информационный текст. Прочитайте первый абзац и задайте вопросы. Остальные члены груп</w:t>
      </w:r>
      <w:r w:rsidRPr="000422FA">
        <w:rPr>
          <w:rFonts w:eastAsia="Times New Roman" w:cstheme="minorHAnsi"/>
          <w:color w:val="000066"/>
          <w:sz w:val="24"/>
          <w:szCs w:val="24"/>
          <w:lang w:eastAsia="ru-RU"/>
        </w:rPr>
        <w:softHyphen/>
        <w:t>пы отвечают на них.</w:t>
      </w:r>
    </w:p>
    <w:p w14:paraId="59E26E06"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Когда родилось кино?</w:t>
      </w:r>
    </w:p>
    <w:p w14:paraId="5EA3B096"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Кто первый продемонстрировал фильмы?</w:t>
      </w:r>
    </w:p>
    <w:p w14:paraId="48BA545E"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Сколько фильмов показали?</w:t>
      </w:r>
    </w:p>
    <w:p w14:paraId="2F4366E0"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Где их показали?</w:t>
      </w:r>
    </w:p>
    <w:p w14:paraId="47CE7937"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 фильмы были сделаны?</w:t>
      </w:r>
    </w:p>
    <w:p w14:paraId="570D04A7"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Кто создал аппарат для кино?</w:t>
      </w:r>
    </w:p>
    <w:p w14:paraId="2978540F"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 он называется?</w:t>
      </w:r>
    </w:p>
    <w:p w14:paraId="083D91AE" w14:textId="77777777" w:rsidR="00A30BB2" w:rsidRPr="000422FA" w:rsidRDefault="00A30BB2" w:rsidP="00ED53B1">
      <w:pPr>
        <w:pStyle w:val="a7"/>
        <w:numPr>
          <w:ilvl w:val="0"/>
          <w:numId w:val="13"/>
        </w:numPr>
        <w:shd w:val="clear" w:color="auto" w:fill="FFFFFF" w:themeFill="background1"/>
        <w:spacing w:after="0" w:line="240" w:lineRule="auto"/>
        <w:ind w:left="284" w:right="220" w:hanging="28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Прочитайте про себя второй абзац. Работайте в парах. Один за</w:t>
      </w:r>
      <w:r w:rsidRPr="000422FA">
        <w:rPr>
          <w:rFonts w:eastAsia="Times New Roman" w:cstheme="minorHAnsi"/>
          <w:color w:val="000066"/>
          <w:sz w:val="24"/>
          <w:szCs w:val="24"/>
          <w:lang w:eastAsia="ru-RU"/>
        </w:rPr>
        <w:softHyphen/>
        <w:t>даёт вопросы, другой — отвечает.</w:t>
      </w:r>
    </w:p>
    <w:p w14:paraId="3D0A659A" w14:textId="77777777" w:rsidR="00A30BB2" w:rsidRPr="000422FA" w:rsidRDefault="00A30BB2" w:rsidP="00ED53B1">
      <w:pPr>
        <w:pStyle w:val="a7"/>
        <w:numPr>
          <w:ilvl w:val="0"/>
          <w:numId w:val="13"/>
        </w:numPr>
        <w:shd w:val="clear" w:color="auto" w:fill="FFFFFF" w:themeFill="background1"/>
        <w:spacing w:after="0" w:line="240" w:lineRule="auto"/>
        <w:ind w:left="284" w:right="220" w:hanging="28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Прочитайте третий абзац. Поменяйтесь ролями. Задавайте во</w:t>
      </w:r>
      <w:r w:rsidRPr="000422FA">
        <w:rPr>
          <w:rFonts w:eastAsia="Times New Roman" w:cstheme="minorHAnsi"/>
          <w:color w:val="000066"/>
          <w:sz w:val="24"/>
          <w:szCs w:val="24"/>
          <w:lang w:eastAsia="ru-RU"/>
        </w:rPr>
        <w:softHyphen/>
        <w:t>просы и отвечайте на них.</w:t>
      </w:r>
    </w:p>
    <w:p w14:paraId="52E890EC"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Проделайте то же самое с четвёртым абзацем.</w:t>
      </w:r>
    </w:p>
    <w:p w14:paraId="3F0C8E9E"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Пример текста, раздаточного или дополнительного материала, шаблоны, реквизит, необходимый для реализации стратегии смыслового чтения, ссылки на источники:</w:t>
      </w:r>
    </w:p>
    <w:p w14:paraId="5FC817EA"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i/>
          <w:iCs/>
          <w:color w:val="000066"/>
          <w:sz w:val="24"/>
          <w:szCs w:val="24"/>
          <w:lang w:eastAsia="ru-RU"/>
        </w:rPr>
        <w:t>Когда появилось кино?</w:t>
      </w:r>
    </w:p>
    <w:p w14:paraId="1A4A6804"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Датой рождения кинематографа считают 1895 год, когда француз</w:t>
      </w:r>
      <w:r w:rsidRPr="000422FA">
        <w:rPr>
          <w:rFonts w:eastAsia="Times New Roman" w:cstheme="minorHAnsi"/>
          <w:color w:val="000066"/>
          <w:sz w:val="24"/>
          <w:szCs w:val="24"/>
          <w:lang w:eastAsia="ru-RU"/>
        </w:rPr>
        <w:softHyphen/>
        <w:t>ские изобретатели братья Люмьер в «Гран-кафе» на бульваре Капуцинок в Париже продемонстрировали несколько фильмов, сделанных при помощи созданного ими аппарата – синематографа.</w:t>
      </w:r>
    </w:p>
    <w:p w14:paraId="33852C88"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Однако идея движущихся картинок возникла гораздо раньше. Первые попытки воспроизвести с помощью фотографий иллюзию движения делали ещё в середине XIX века, когда американский изо</w:t>
      </w:r>
      <w:r w:rsidRPr="000422FA">
        <w:rPr>
          <w:rFonts w:eastAsia="Times New Roman" w:cstheme="minorHAnsi"/>
          <w:color w:val="000066"/>
          <w:sz w:val="24"/>
          <w:szCs w:val="24"/>
          <w:lang w:eastAsia="ru-RU"/>
        </w:rPr>
        <w:softHyphen/>
        <w:t>бретатель Эдисон и его ассистент Диксон сконструировали кинето</w:t>
      </w:r>
      <w:r w:rsidRPr="000422FA">
        <w:rPr>
          <w:rFonts w:eastAsia="Times New Roman" w:cstheme="minorHAnsi"/>
          <w:color w:val="000066"/>
          <w:sz w:val="24"/>
          <w:szCs w:val="24"/>
          <w:lang w:eastAsia="ru-RU"/>
        </w:rPr>
        <w:softHyphen/>
        <w:t>скоп – ящик с объективом, через который можно было наблюдать движение фотографий, расположенных на целлулоидной плёнке.</w:t>
      </w:r>
    </w:p>
    <w:p w14:paraId="170A3766" w14:textId="77777777" w:rsidR="00A30BB2" w:rsidRPr="000422FA" w:rsidRDefault="00A30BB2" w:rsidP="00A30BB2">
      <w:pPr>
        <w:shd w:val="clear" w:color="auto" w:fill="FFFFFF" w:themeFill="background1"/>
        <w:spacing w:after="0" w:line="240" w:lineRule="auto"/>
        <w:ind w:right="176"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lastRenderedPageBreak/>
        <w:t>В коротеньких фильмах братьев Люмьер показывались обычные повседневные события: закончив смену, работницы выходили из во</w:t>
      </w:r>
      <w:r w:rsidRPr="000422FA">
        <w:rPr>
          <w:rFonts w:eastAsia="Times New Roman" w:cstheme="minorHAnsi"/>
          <w:color w:val="000066"/>
          <w:sz w:val="24"/>
          <w:szCs w:val="24"/>
          <w:lang w:eastAsia="ru-RU"/>
        </w:rPr>
        <w:softHyphen/>
        <w:t>рот фабрики, на вокзал прибывал поезд и т.д. Эти непритязательные сценки имели колоссальный успех.</w:t>
      </w:r>
    </w:p>
    <w:p w14:paraId="7DFBFD4C" w14:textId="77777777" w:rsidR="00A30BB2" w:rsidRPr="000422FA" w:rsidRDefault="00A30BB2" w:rsidP="00A30BB2">
      <w:pPr>
        <w:shd w:val="clear" w:color="auto" w:fill="FFFFFF" w:themeFill="background1"/>
        <w:spacing w:after="0" w:line="240" w:lineRule="auto"/>
        <w:ind w:right="176"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 и братья Люмьер, именно в Париже начал свою деятельность человек, которого можно назвать родоначальником художественно</w:t>
      </w:r>
      <w:r w:rsidRPr="000422FA">
        <w:rPr>
          <w:rFonts w:eastAsia="Times New Roman" w:cstheme="minorHAnsi"/>
          <w:color w:val="000066"/>
          <w:sz w:val="24"/>
          <w:szCs w:val="24"/>
          <w:lang w:eastAsia="ru-RU"/>
        </w:rPr>
        <w:softHyphen/>
        <w:t>го кинематографа – Жорж Мельес (1861-1938). Он был актёром и режиссёром, театральным художником и карикатуристом, техни</w:t>
      </w:r>
      <w:r w:rsidRPr="000422FA">
        <w:rPr>
          <w:rFonts w:eastAsia="Times New Roman" w:cstheme="minorHAnsi"/>
          <w:color w:val="000066"/>
          <w:sz w:val="24"/>
          <w:szCs w:val="24"/>
          <w:lang w:eastAsia="ru-RU"/>
        </w:rPr>
        <w:softHyphen/>
        <w:t>ком и конструктором развлекательных аттракционов. Волшебник и маг кинематографа, он первым доказал, что нет такой, даже самой смелой фантазии, которая на экране не могла бы показаться реаль</w:t>
      </w:r>
      <w:r w:rsidRPr="000422FA">
        <w:rPr>
          <w:rFonts w:eastAsia="Times New Roman" w:cstheme="minorHAnsi"/>
          <w:color w:val="000066"/>
          <w:sz w:val="24"/>
          <w:szCs w:val="24"/>
          <w:lang w:eastAsia="ru-RU"/>
        </w:rPr>
        <w:softHyphen/>
        <w:t>ностью.</w:t>
      </w:r>
    </w:p>
    <w:p w14:paraId="4731441F"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480F2850"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74CC4">
        <w:rPr>
          <w:rFonts w:eastAsia="Times New Roman" w:cstheme="minorHAnsi"/>
          <w:b/>
          <w:bCs/>
          <w:color w:val="FF0000"/>
          <w:sz w:val="24"/>
          <w:szCs w:val="24"/>
          <w:lang w:eastAsia="ru-RU"/>
        </w:rPr>
        <w:t xml:space="preserve">8. </w:t>
      </w:r>
      <w:r>
        <w:rPr>
          <w:rFonts w:eastAsia="Times New Roman" w:cstheme="minorHAnsi"/>
          <w:b/>
          <w:bCs/>
          <w:color w:val="FF0000"/>
          <w:sz w:val="24"/>
          <w:szCs w:val="24"/>
          <w:lang w:eastAsia="ru-RU"/>
        </w:rPr>
        <w:t xml:space="preserve">  </w:t>
      </w:r>
      <w:r w:rsidRPr="000422FA">
        <w:rPr>
          <w:rFonts w:eastAsia="Times New Roman" w:cstheme="minorHAnsi"/>
          <w:color w:val="000066"/>
          <w:sz w:val="24"/>
          <w:szCs w:val="24"/>
          <w:lang w:eastAsia="ru-RU"/>
        </w:rPr>
        <w:t>Название стратегии: </w:t>
      </w:r>
      <w:r w:rsidRPr="000422FA">
        <w:rPr>
          <w:rFonts w:eastAsia="Times New Roman" w:cstheme="minorHAnsi"/>
          <w:b/>
          <w:bCs/>
          <w:color w:val="000066"/>
          <w:sz w:val="24"/>
          <w:szCs w:val="24"/>
          <w:lang w:eastAsia="ru-RU"/>
        </w:rPr>
        <w:t>Чтение с остановками</w:t>
      </w:r>
    </w:p>
    <w:p w14:paraId="088A50BE"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Тип стратегии: Текстовая</w:t>
      </w:r>
    </w:p>
    <w:p w14:paraId="3D484E08"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Цели стратегии: управление процессом осмысле</w:t>
      </w:r>
      <w:r w:rsidRPr="000422FA">
        <w:rPr>
          <w:rFonts w:eastAsia="Times New Roman" w:cstheme="minorHAnsi"/>
          <w:color w:val="000066"/>
          <w:sz w:val="24"/>
          <w:szCs w:val="24"/>
          <w:lang w:eastAsia="ru-RU"/>
        </w:rPr>
        <w:softHyphen/>
        <w:t>ния текста во время его чтения.</w:t>
      </w:r>
    </w:p>
    <w:p w14:paraId="19E66DEA"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Подробный алгоритм реализации стратегии:</w:t>
      </w:r>
    </w:p>
    <w:p w14:paraId="381357CA" w14:textId="77777777" w:rsidR="00A30BB2" w:rsidRPr="000422FA" w:rsidRDefault="00A30BB2" w:rsidP="00A30BB2">
      <w:pPr>
        <w:shd w:val="clear" w:color="auto" w:fill="FFFFFF" w:themeFill="background1"/>
        <w:spacing w:after="0" w:line="240" w:lineRule="auto"/>
        <w:ind w:right="260"/>
        <w:rPr>
          <w:rFonts w:eastAsia="Times New Roman" w:cstheme="minorHAnsi"/>
          <w:color w:val="000066"/>
          <w:sz w:val="24"/>
          <w:szCs w:val="24"/>
          <w:lang w:eastAsia="ru-RU"/>
        </w:rPr>
      </w:pPr>
      <w:r w:rsidRPr="000422FA">
        <w:rPr>
          <w:rFonts w:eastAsia="Times New Roman" w:cstheme="minorHAnsi"/>
          <w:color w:val="000066"/>
          <w:sz w:val="24"/>
          <w:szCs w:val="24"/>
          <w:lang w:eastAsia="ru-RU"/>
        </w:rPr>
        <w:t>Мы будем читать текст с остановками, во время которых вам бу</w:t>
      </w:r>
      <w:r w:rsidRPr="000422FA">
        <w:rPr>
          <w:rFonts w:eastAsia="Times New Roman" w:cstheme="minorHAnsi"/>
          <w:color w:val="000066"/>
          <w:sz w:val="24"/>
          <w:szCs w:val="24"/>
          <w:lang w:eastAsia="ru-RU"/>
        </w:rPr>
        <w:softHyphen/>
        <w:t>дут задаваться вопросы. Одни из них направлены на проверку пони</w:t>
      </w:r>
      <w:r w:rsidRPr="000422FA">
        <w:rPr>
          <w:rFonts w:eastAsia="Times New Roman" w:cstheme="minorHAnsi"/>
          <w:color w:val="000066"/>
          <w:sz w:val="24"/>
          <w:szCs w:val="24"/>
          <w:lang w:eastAsia="ru-RU"/>
        </w:rPr>
        <w:softHyphen/>
        <w:t>мания, другие – на прогноз содержания последующего отрывка.</w:t>
      </w:r>
    </w:p>
    <w:p w14:paraId="591BB98C"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Предтекстовые вопросы:</w:t>
      </w:r>
    </w:p>
    <w:p w14:paraId="17AA0F8C" w14:textId="77777777" w:rsidR="00A30BB2" w:rsidRPr="000422FA" w:rsidRDefault="00A30BB2" w:rsidP="00A30BB2">
      <w:pPr>
        <w:shd w:val="clear" w:color="auto" w:fill="FFFFFF" w:themeFill="background1"/>
        <w:spacing w:after="0" w:line="240" w:lineRule="auto"/>
        <w:ind w:right="260"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Приходилось ли вам когда-нибудь идти в новую школу? Что вы при этом чувствовали? Как это происходило?</w:t>
      </w:r>
    </w:p>
    <w:p w14:paraId="72231F9C"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Название текста: «Первоклассник». Автор: Мария Дурикова. Кто главный герой текста?</w:t>
      </w:r>
    </w:p>
    <w:p w14:paraId="488094E3"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Пример текста, раздаточного или дополнительного материала, шаблоны, реквизит, необходимый для реализации стратегии смыслового чтения, ссылки на источники:</w:t>
      </w:r>
    </w:p>
    <w:p w14:paraId="07DCB3FE"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Мария Дурикова. Первоклассник</w:t>
      </w:r>
    </w:p>
    <w:p w14:paraId="38F1BD7D"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В один прекрасный день в начале нового учебного года в школу пришёл отец и направился прямо в кабинет директора.</w:t>
      </w:r>
    </w:p>
    <w:p w14:paraId="2CFF3050"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Вы примите моего сына в первый класс? Я уже обращался по этому вопросу в шесть школ, но туда его не приняли.</w:t>
      </w:r>
    </w:p>
    <w:p w14:paraId="54ED46FA"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А почему его не приняли? В чём дело?  –  спросил директор.</w:t>
      </w:r>
    </w:p>
    <w:p w14:paraId="2DC8BD76"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СТОП</w:t>
      </w:r>
    </w:p>
    <w:p w14:paraId="09192D24" w14:textId="77777777" w:rsidR="00A30BB2" w:rsidRPr="000422FA" w:rsidRDefault="00A30BB2" w:rsidP="00A30BB2">
      <w:pPr>
        <w:shd w:val="clear" w:color="auto" w:fill="FFFFFF" w:themeFill="background1"/>
        <w:spacing w:after="0" w:line="240" w:lineRule="auto"/>
        <w:ind w:left="426"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1.   Почему, по вашему мнению, мальчика нельзя записать в школу? В чём проблема? Почему вы так думаете? Теперь дочитайте до сле</w:t>
      </w:r>
      <w:r w:rsidRPr="000422FA">
        <w:rPr>
          <w:rFonts w:eastAsia="Times New Roman" w:cstheme="minorHAnsi"/>
          <w:color w:val="000066"/>
          <w:sz w:val="24"/>
          <w:szCs w:val="24"/>
          <w:lang w:eastAsia="ru-RU"/>
        </w:rPr>
        <w:softHyphen/>
        <w:t>дующей части, чтобы понять, в чём состоит проблема.</w:t>
      </w:r>
    </w:p>
    <w:p w14:paraId="25E56651"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Ну, мой сын слишком большой, он не может сидеть в классе.</w:t>
      </w:r>
    </w:p>
    <w:p w14:paraId="6C92F9A7"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Так он может сидеть в коридоре.</w:t>
      </w:r>
    </w:p>
    <w:p w14:paraId="5D807FC4"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Он не помещается в коридоре, – ответил отец.</w:t>
      </w:r>
    </w:p>
    <w:p w14:paraId="25B26509"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Тогда мы посадим его в спортивном зале.</w:t>
      </w:r>
    </w:p>
    <w:p w14:paraId="47DAD426" w14:textId="77777777" w:rsidR="00A30BB2" w:rsidRPr="000422FA" w:rsidRDefault="00A30BB2" w:rsidP="00ED53B1">
      <w:pPr>
        <w:pStyle w:val="a7"/>
        <w:numPr>
          <w:ilvl w:val="0"/>
          <w:numId w:val="12"/>
        </w:numPr>
        <w:shd w:val="clear" w:color="auto" w:fill="FFFFFF" w:themeFill="background1"/>
        <w:spacing w:after="0" w:line="240" w:lineRule="auto"/>
        <w:ind w:hanging="294"/>
        <w:rPr>
          <w:rFonts w:eastAsia="Times New Roman" w:cstheme="minorHAnsi"/>
          <w:color w:val="000066"/>
          <w:sz w:val="24"/>
          <w:szCs w:val="24"/>
          <w:lang w:eastAsia="ru-RU"/>
        </w:rPr>
      </w:pPr>
      <w:r w:rsidRPr="000422FA">
        <w:rPr>
          <w:rFonts w:eastAsia="Times New Roman" w:cstheme="minorHAnsi"/>
          <w:color w:val="000066"/>
          <w:sz w:val="24"/>
          <w:szCs w:val="24"/>
          <w:lang w:eastAsia="ru-RU"/>
        </w:rPr>
        <w:t>Но он не поместится в спортивном зале, – с грустью ответил отец.</w:t>
      </w:r>
    </w:p>
    <w:p w14:paraId="31099364" w14:textId="77777777" w:rsidR="00A30BB2" w:rsidRPr="000422FA" w:rsidRDefault="00A30BB2" w:rsidP="00ED53B1">
      <w:pPr>
        <w:pStyle w:val="a7"/>
        <w:numPr>
          <w:ilvl w:val="0"/>
          <w:numId w:val="12"/>
        </w:numPr>
        <w:shd w:val="clear" w:color="auto" w:fill="FFFFFF" w:themeFill="background1"/>
        <w:spacing w:after="0" w:line="240" w:lineRule="auto"/>
        <w:ind w:hanging="29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Ну, тогда извините, дорогой отец, мы, видимо, тоже не сможем принять вашего сына, – ответил директор.</w:t>
      </w:r>
    </w:p>
    <w:p w14:paraId="57683825" w14:textId="77777777" w:rsidR="00A30BB2" w:rsidRPr="000422FA" w:rsidRDefault="00A30BB2" w:rsidP="00ED53B1">
      <w:pPr>
        <w:pStyle w:val="a7"/>
        <w:numPr>
          <w:ilvl w:val="0"/>
          <w:numId w:val="12"/>
        </w:numPr>
        <w:shd w:val="clear" w:color="auto" w:fill="FFFFFF" w:themeFill="background1"/>
        <w:spacing w:after="0" w:line="240" w:lineRule="auto"/>
        <w:ind w:hanging="29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Я понимаю ваши причины, но, пожалуйста, постарайтесь по</w:t>
      </w:r>
      <w:r w:rsidRPr="000422FA">
        <w:rPr>
          <w:rFonts w:eastAsia="Times New Roman" w:cstheme="minorHAnsi"/>
          <w:color w:val="000066"/>
          <w:sz w:val="24"/>
          <w:szCs w:val="24"/>
          <w:lang w:eastAsia="ru-RU"/>
        </w:rPr>
        <w:softHyphen/>
        <w:t>нять и мои причины, – защищался отец. – Вы понимаете, мой Павко – школьник и он должен ходить в школу. Кроме того, я не могу до</w:t>
      </w:r>
      <w:r w:rsidRPr="000422FA">
        <w:rPr>
          <w:rFonts w:eastAsia="Times New Roman" w:cstheme="minorHAnsi"/>
          <w:color w:val="000066"/>
          <w:sz w:val="24"/>
          <w:szCs w:val="24"/>
          <w:lang w:eastAsia="ru-RU"/>
        </w:rPr>
        <w:softHyphen/>
        <w:t>пустить, чтобы он не получил образования. И у меня нет денег, чтобы платить штраф.</w:t>
      </w:r>
    </w:p>
    <w:p w14:paraId="543ED4F5"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СТОП</w:t>
      </w:r>
    </w:p>
    <w:p w14:paraId="097C9BF7" w14:textId="77777777" w:rsidR="00A30BB2" w:rsidRPr="000422FA" w:rsidRDefault="00A30BB2" w:rsidP="00A30BB2">
      <w:pPr>
        <w:shd w:val="clear" w:color="auto" w:fill="FFFFFF" w:themeFill="background1"/>
        <w:spacing w:after="0" w:line="240" w:lineRule="auto"/>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2.  Вы учились? Как, по-вашему, чувствует себя Павко? А как чув</w:t>
      </w:r>
      <w:r w:rsidRPr="000422FA">
        <w:rPr>
          <w:rFonts w:eastAsia="Times New Roman" w:cstheme="minorHAnsi"/>
          <w:color w:val="000066"/>
          <w:sz w:val="24"/>
          <w:szCs w:val="24"/>
          <w:lang w:eastAsia="ru-RU"/>
        </w:rPr>
        <w:softHyphen/>
        <w:t xml:space="preserve">ствует себя отец? В какой стране происходит действие? Что, по-вашему, произойдёт дальше? Разрешит ли директор </w:t>
      </w:r>
      <w:r w:rsidRPr="000422FA">
        <w:rPr>
          <w:rFonts w:eastAsia="Times New Roman" w:cstheme="minorHAnsi"/>
          <w:color w:val="000066"/>
          <w:sz w:val="24"/>
          <w:szCs w:val="24"/>
          <w:lang w:eastAsia="ru-RU"/>
        </w:rPr>
        <w:lastRenderedPageBreak/>
        <w:t>приходить Павко в школу? Если да, то где он будет сидеть в школе? Теперь про</w:t>
      </w:r>
      <w:r w:rsidRPr="000422FA">
        <w:rPr>
          <w:rFonts w:eastAsia="Times New Roman" w:cstheme="minorHAnsi"/>
          <w:color w:val="000066"/>
          <w:sz w:val="24"/>
          <w:szCs w:val="24"/>
          <w:lang w:eastAsia="ru-RU"/>
        </w:rPr>
        <w:softHyphen/>
        <w:t>читайте следующую часть текста, чтобы узнать, что случилось дальше.</w:t>
      </w:r>
    </w:p>
    <w:p w14:paraId="0C7807DC"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Наконец, они согласились записать Павко в школу. Он будет си</w:t>
      </w:r>
      <w:r w:rsidRPr="000422FA">
        <w:rPr>
          <w:rFonts w:eastAsia="Times New Roman" w:cstheme="minorHAnsi"/>
          <w:color w:val="000066"/>
          <w:sz w:val="24"/>
          <w:szCs w:val="24"/>
          <w:lang w:eastAsia="ru-RU"/>
        </w:rPr>
        <w:softHyphen/>
        <w:t>деть в школьном дворе и смотреть в класс через окно, чтобы увидеть, как проходят все уроки. Когда наступит зима, Павко будет продол</w:t>
      </w:r>
      <w:r w:rsidRPr="000422FA">
        <w:rPr>
          <w:rFonts w:eastAsia="Times New Roman" w:cstheme="minorHAnsi"/>
          <w:color w:val="000066"/>
          <w:sz w:val="24"/>
          <w:szCs w:val="24"/>
          <w:lang w:eastAsia="ru-RU"/>
        </w:rPr>
        <w:softHyphen/>
        <w:t>жать сидеть в школьном дворе. На него наденут меховую шубу, а на ушах у него будут наушники, поскольку окна, естественно, будут за</w:t>
      </w:r>
      <w:r w:rsidRPr="000422FA">
        <w:rPr>
          <w:rFonts w:eastAsia="Times New Roman" w:cstheme="minorHAnsi"/>
          <w:color w:val="000066"/>
          <w:sz w:val="24"/>
          <w:szCs w:val="24"/>
          <w:lang w:eastAsia="ru-RU"/>
        </w:rPr>
        <w:softHyphen/>
        <w:t>крыты. Для того чтобы писать и рисовать, Павко сможет положить маленькую доску на колени. </w:t>
      </w:r>
    </w:p>
    <w:p w14:paraId="73D22E14"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На следующее утро Павко пришёл в школу. Сидя в школьном дво</w:t>
      </w:r>
      <w:r w:rsidRPr="000422FA">
        <w:rPr>
          <w:rFonts w:eastAsia="Times New Roman" w:cstheme="minorHAnsi"/>
          <w:color w:val="000066"/>
          <w:sz w:val="24"/>
          <w:szCs w:val="24"/>
          <w:lang w:eastAsia="ru-RU"/>
        </w:rPr>
        <w:softHyphen/>
        <w:t>ре, он нарочно переминался с ноги на ногу, и голова его достигала трубы на крыше. Когда дети видели Павко, они забегали в классы и выглядывали из окон. Павко Дебнарик заглядывал в окна. Он хотел узнать, в каком он классе. Изумлённые дети таращили на него глаза, но в целом вели себя тихо. А Павко? Он просто смотрел на них.</w:t>
      </w:r>
    </w:p>
    <w:p w14:paraId="613EA714"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bookmarkStart w:id="1" w:name="bookmark2"/>
      <w:r w:rsidRPr="000422FA">
        <w:rPr>
          <w:rFonts w:eastAsia="Times New Roman" w:cstheme="minorHAnsi"/>
          <w:color w:val="000066"/>
          <w:sz w:val="24"/>
          <w:szCs w:val="24"/>
          <w:lang w:eastAsia="ru-RU"/>
        </w:rPr>
        <w:t>СТОП</w:t>
      </w:r>
      <w:bookmarkEnd w:id="1"/>
    </w:p>
    <w:p w14:paraId="3B9CA72C" w14:textId="77777777" w:rsidR="00A30BB2" w:rsidRPr="000422FA" w:rsidRDefault="00A30BB2" w:rsidP="00A30BB2">
      <w:pPr>
        <w:shd w:val="clear" w:color="auto" w:fill="FFFFFF" w:themeFill="background1"/>
        <w:spacing w:after="0" w:line="240" w:lineRule="auto"/>
        <w:jc w:val="both"/>
        <w:rPr>
          <w:rFonts w:eastAsia="Times New Roman" w:cstheme="minorHAnsi"/>
          <w:color w:val="000066"/>
          <w:sz w:val="24"/>
          <w:szCs w:val="24"/>
          <w:lang w:eastAsia="ru-RU"/>
        </w:rPr>
      </w:pPr>
      <w:r w:rsidRPr="000422FA">
        <w:rPr>
          <w:rFonts w:eastAsia="Times New Roman" w:cstheme="minorHAnsi"/>
          <w:color w:val="000066"/>
          <w:spacing w:val="6"/>
          <w:sz w:val="24"/>
          <w:szCs w:val="24"/>
          <w:lang w:eastAsia="ru-RU"/>
        </w:rPr>
        <w:t>3.   </w:t>
      </w:r>
      <w:r w:rsidRPr="000422FA">
        <w:rPr>
          <w:rFonts w:eastAsia="Times New Roman" w:cstheme="minorHAnsi"/>
          <w:color w:val="000066"/>
          <w:sz w:val="24"/>
          <w:szCs w:val="24"/>
          <w:lang w:eastAsia="ru-RU"/>
        </w:rPr>
        <w:t>Ну, что вы теперь думаете по поводу решения директора запи</w:t>
      </w:r>
      <w:r w:rsidRPr="000422FA">
        <w:rPr>
          <w:rFonts w:eastAsia="Times New Roman" w:cstheme="minorHAnsi"/>
          <w:color w:val="000066"/>
          <w:sz w:val="24"/>
          <w:szCs w:val="24"/>
          <w:lang w:eastAsia="ru-RU"/>
        </w:rPr>
        <w:softHyphen/>
        <w:t>сать Павко в школу? Выйдет ли из этого что-нибудь или нет? Поче</w:t>
      </w:r>
      <w:r w:rsidRPr="000422FA">
        <w:rPr>
          <w:rFonts w:eastAsia="Times New Roman" w:cstheme="minorHAnsi"/>
          <w:color w:val="000066"/>
          <w:sz w:val="24"/>
          <w:szCs w:val="24"/>
          <w:lang w:eastAsia="ru-RU"/>
        </w:rPr>
        <w:softHyphen/>
        <w:t>му «да» и почему «нет»? Что, по вашему мнению, подумают другие школьники о Павко? Что вы почувствовали, если бы за вашим окном в классе сидел великан? Что, по вашему мнению, чувствует Павко? Продолжаем читать.</w:t>
      </w:r>
    </w:p>
    <w:p w14:paraId="03C614F6"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Вдруг из окна первого этажа раздался девчачий голос:</w:t>
      </w:r>
    </w:p>
    <w:p w14:paraId="611EC9E7" w14:textId="77777777" w:rsidR="00A30BB2" w:rsidRPr="000422FA" w:rsidRDefault="00A30BB2" w:rsidP="00ED53B1">
      <w:pPr>
        <w:pStyle w:val="a7"/>
        <w:numPr>
          <w:ilvl w:val="0"/>
          <w:numId w:val="12"/>
        </w:numPr>
        <w:shd w:val="clear" w:color="auto" w:fill="FFFFFF" w:themeFill="background1"/>
        <w:spacing w:after="0" w:line="240" w:lineRule="auto"/>
        <w:ind w:hanging="29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Ты из первого класса?</w:t>
      </w:r>
    </w:p>
    <w:p w14:paraId="75348705" w14:textId="77777777" w:rsidR="00A30BB2" w:rsidRPr="000422FA" w:rsidRDefault="00A30BB2" w:rsidP="00ED53B1">
      <w:pPr>
        <w:pStyle w:val="a7"/>
        <w:numPr>
          <w:ilvl w:val="0"/>
          <w:numId w:val="12"/>
        </w:numPr>
        <w:shd w:val="clear" w:color="auto" w:fill="FFFFFF" w:themeFill="background1"/>
        <w:spacing w:after="0" w:line="240" w:lineRule="auto"/>
        <w:ind w:hanging="29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 xml:space="preserve">Я? – спросил Павко и слегка нагнулся, чтобы увидеть, кто с ним разговаривает. </w:t>
      </w:r>
    </w:p>
    <w:p w14:paraId="7B2CBE6D" w14:textId="77777777" w:rsidR="00A30BB2" w:rsidRPr="000422FA" w:rsidRDefault="00A30BB2" w:rsidP="00ED53B1">
      <w:pPr>
        <w:pStyle w:val="a7"/>
        <w:numPr>
          <w:ilvl w:val="0"/>
          <w:numId w:val="12"/>
        </w:numPr>
        <w:shd w:val="clear" w:color="auto" w:fill="FFFFFF" w:themeFill="background1"/>
        <w:spacing w:after="0" w:line="240" w:lineRule="auto"/>
        <w:ind w:hanging="29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Да, я из первого класса, – кивнул он и улыбнулся этой смелой маленькой девочке.</w:t>
      </w:r>
    </w:p>
    <w:p w14:paraId="7E926649"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У неё было круглое лицо, забавный маленький носик и тёмные волосы.</w:t>
      </w:r>
    </w:p>
    <w:p w14:paraId="516B071D" w14:textId="77777777" w:rsidR="00A30BB2" w:rsidRPr="000422FA" w:rsidRDefault="00A30BB2" w:rsidP="00ED53B1">
      <w:pPr>
        <w:pStyle w:val="a7"/>
        <w:numPr>
          <w:ilvl w:val="0"/>
          <w:numId w:val="12"/>
        </w:numPr>
        <w:shd w:val="clear" w:color="auto" w:fill="FFFFFF" w:themeFill="background1"/>
        <w:spacing w:after="0" w:line="240" w:lineRule="auto"/>
        <w:ind w:hanging="294"/>
        <w:jc w:val="both"/>
        <w:rPr>
          <w:rFonts w:eastAsia="Times New Roman" w:cstheme="minorHAnsi"/>
          <w:color w:val="000066"/>
          <w:sz w:val="24"/>
          <w:szCs w:val="24"/>
          <w:lang w:eastAsia="ru-RU"/>
        </w:rPr>
      </w:pPr>
      <w:proofErr w:type="gramStart"/>
      <w:r w:rsidRPr="000422FA">
        <w:rPr>
          <w:rFonts w:eastAsia="Times New Roman" w:cstheme="minorHAnsi"/>
          <w:color w:val="000066"/>
          <w:sz w:val="24"/>
          <w:szCs w:val="24"/>
          <w:lang w:eastAsia="ru-RU"/>
        </w:rPr>
        <w:t>Я тоже первоклассница, и меня зовут Ветка</w:t>
      </w:r>
      <w:proofErr w:type="gramEnd"/>
      <w:r w:rsidRPr="000422FA">
        <w:rPr>
          <w:rFonts w:eastAsia="Times New Roman" w:cstheme="minorHAnsi"/>
          <w:color w:val="000066"/>
          <w:sz w:val="24"/>
          <w:szCs w:val="24"/>
          <w:lang w:eastAsia="ru-RU"/>
        </w:rPr>
        <w:t>, – сказала девочка.</w:t>
      </w:r>
    </w:p>
    <w:p w14:paraId="11FCC279" w14:textId="77777777" w:rsidR="00A30BB2" w:rsidRPr="000422FA" w:rsidRDefault="00A30BB2" w:rsidP="00ED53B1">
      <w:pPr>
        <w:pStyle w:val="a7"/>
        <w:numPr>
          <w:ilvl w:val="0"/>
          <w:numId w:val="12"/>
        </w:numPr>
        <w:shd w:val="clear" w:color="auto" w:fill="FFFFFF" w:themeFill="background1"/>
        <w:spacing w:after="0" w:line="240" w:lineRule="auto"/>
        <w:ind w:hanging="29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Мне папа вчера читал сказку. В этой сказке рассказывалось о добром великане. А ты тоже добрый великан?</w:t>
      </w:r>
    </w:p>
    <w:p w14:paraId="28BD54C1"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Павко Дебнарик снова кивнул, но сразу понял, что у него нет до</w:t>
      </w:r>
      <w:r w:rsidRPr="000422FA">
        <w:rPr>
          <w:rFonts w:eastAsia="Times New Roman" w:cstheme="minorHAnsi"/>
          <w:color w:val="000066"/>
          <w:sz w:val="24"/>
          <w:szCs w:val="24"/>
          <w:lang w:eastAsia="ru-RU"/>
        </w:rPr>
        <w:softHyphen/>
        <w:t>казательств того, что он добрый. Он поднатужился и начал думать. Ветка видела, как в его больших глазах мелькнула мысль.</w:t>
      </w:r>
    </w:p>
    <w:p w14:paraId="02693DD1" w14:textId="77777777" w:rsidR="00A30BB2" w:rsidRPr="000422FA" w:rsidRDefault="00A30BB2" w:rsidP="00A30BB2">
      <w:pPr>
        <w:shd w:val="clear" w:color="auto" w:fill="FFFFFF" w:themeFill="background1"/>
        <w:spacing w:after="0" w:line="240" w:lineRule="auto"/>
        <w:ind w:firstLine="567"/>
        <w:rPr>
          <w:rFonts w:eastAsia="Times New Roman" w:cstheme="minorHAnsi"/>
          <w:color w:val="000066"/>
          <w:sz w:val="24"/>
          <w:szCs w:val="24"/>
          <w:lang w:eastAsia="ru-RU"/>
        </w:rPr>
      </w:pPr>
      <w:bookmarkStart w:id="2" w:name="bookmark3"/>
      <w:r w:rsidRPr="000422FA">
        <w:rPr>
          <w:rFonts w:eastAsia="Times New Roman" w:cstheme="minorHAnsi"/>
          <w:color w:val="000066"/>
          <w:sz w:val="24"/>
          <w:szCs w:val="24"/>
          <w:lang w:eastAsia="ru-RU"/>
        </w:rPr>
        <w:t>СТОП</w:t>
      </w:r>
      <w:bookmarkEnd w:id="2"/>
    </w:p>
    <w:p w14:paraId="1A753C44" w14:textId="77777777" w:rsidR="00A30BB2" w:rsidRPr="000422FA" w:rsidRDefault="00A30BB2" w:rsidP="00A30BB2">
      <w:pPr>
        <w:shd w:val="clear" w:color="auto" w:fill="FFFFFF" w:themeFill="background1"/>
        <w:spacing w:after="0" w:line="240" w:lineRule="auto"/>
        <w:jc w:val="both"/>
        <w:rPr>
          <w:rFonts w:eastAsia="Times New Roman" w:cstheme="minorHAnsi"/>
          <w:color w:val="000066"/>
          <w:sz w:val="24"/>
          <w:szCs w:val="24"/>
          <w:lang w:eastAsia="ru-RU"/>
        </w:rPr>
      </w:pPr>
      <w:r w:rsidRPr="000422FA">
        <w:rPr>
          <w:rFonts w:eastAsia="Times New Roman" w:cstheme="minorHAnsi"/>
          <w:color w:val="000066"/>
          <w:spacing w:val="6"/>
          <w:sz w:val="24"/>
          <w:szCs w:val="24"/>
          <w:lang w:eastAsia="ru-RU"/>
        </w:rPr>
        <w:t>4.    </w:t>
      </w:r>
      <w:r w:rsidRPr="000422FA">
        <w:rPr>
          <w:rFonts w:eastAsia="Times New Roman" w:cstheme="minorHAnsi"/>
          <w:color w:val="000066"/>
          <w:sz w:val="24"/>
          <w:szCs w:val="24"/>
          <w:lang w:eastAsia="ru-RU"/>
        </w:rPr>
        <w:t>Как вы думаете, что теперь сделает Павко? Вы думаете, что он хороший великан или плохой? Как это можно доказать? Теперь до</w:t>
      </w:r>
      <w:r w:rsidRPr="000422FA">
        <w:rPr>
          <w:rFonts w:eastAsia="Times New Roman" w:cstheme="minorHAnsi"/>
          <w:color w:val="000066"/>
          <w:sz w:val="24"/>
          <w:szCs w:val="24"/>
          <w:lang w:eastAsia="ru-RU"/>
        </w:rPr>
        <w:softHyphen/>
        <w:t>читайте рассказ до конца, чтобы узнать, чем всё это закончилось.</w:t>
      </w:r>
    </w:p>
    <w:p w14:paraId="1E95BF2B"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Затем он поднял руку и коснулся леса. Когда он поднёс руку к зда</w:t>
      </w:r>
      <w:r w:rsidRPr="000422FA">
        <w:rPr>
          <w:rFonts w:eastAsia="Times New Roman" w:cstheme="minorHAnsi"/>
          <w:color w:val="000066"/>
          <w:sz w:val="24"/>
          <w:szCs w:val="24"/>
          <w:lang w:eastAsia="ru-RU"/>
        </w:rPr>
        <w:softHyphen/>
        <w:t>нию школы, стало видно, что в его руке находится белка. Он поднёс её к окну и передал Ветке.</w:t>
      </w:r>
    </w:p>
    <w:p w14:paraId="71D3A385" w14:textId="77777777" w:rsidR="00A30BB2" w:rsidRPr="000422FA" w:rsidRDefault="00A30BB2" w:rsidP="00ED53B1">
      <w:pPr>
        <w:pStyle w:val="a7"/>
        <w:numPr>
          <w:ilvl w:val="0"/>
          <w:numId w:val="12"/>
        </w:numPr>
        <w:shd w:val="clear" w:color="auto" w:fill="FFFFFF" w:themeFill="background1"/>
        <w:spacing w:after="0" w:line="240" w:lineRule="auto"/>
        <w:ind w:hanging="29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Белка! Какая прелесть! – закричала маленькая девочка. – А ты не найдёшь для неё шишку?</w:t>
      </w:r>
    </w:p>
    <w:p w14:paraId="5F35096B"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 xml:space="preserve">Павко Дебнарик снова протянул руку. Он дотянулся до вершины сосны, сорвал несколько шишек и показал их ребятам. Дети пришли в восторг. Они перестали его бояться. Страх исчез, потому что они узнали, </w:t>
      </w:r>
      <w:proofErr w:type="gramStart"/>
      <w:r w:rsidRPr="000422FA">
        <w:rPr>
          <w:rFonts w:eastAsia="Times New Roman" w:cstheme="minorHAnsi"/>
          <w:color w:val="000066"/>
          <w:sz w:val="24"/>
          <w:szCs w:val="24"/>
          <w:lang w:eastAsia="ru-RU"/>
        </w:rPr>
        <w:t>что</w:t>
      </w:r>
      <w:proofErr w:type="gramEnd"/>
      <w:r w:rsidRPr="000422FA">
        <w:rPr>
          <w:rFonts w:eastAsia="Times New Roman" w:cstheme="minorHAnsi"/>
          <w:color w:val="000066"/>
          <w:sz w:val="24"/>
          <w:szCs w:val="24"/>
          <w:lang w:eastAsia="ru-RU"/>
        </w:rPr>
        <w:t xml:space="preserve"> хотя Павко и был великаном, но он не причиняет вреда никому, даже белке.</w:t>
      </w:r>
    </w:p>
    <w:p w14:paraId="10B7417D"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Дети каждую перемену все вместе играли. Когда они играли в золо</w:t>
      </w:r>
      <w:r w:rsidRPr="000422FA">
        <w:rPr>
          <w:rFonts w:eastAsia="Times New Roman" w:cstheme="minorHAnsi"/>
          <w:color w:val="000066"/>
          <w:sz w:val="24"/>
          <w:szCs w:val="24"/>
          <w:lang w:eastAsia="ru-RU"/>
        </w:rPr>
        <w:softHyphen/>
        <w:t>тые ворота, Павко был воротами. Когда они играли в футбол, он был вратарём. Ему легко было быть вратарём. Он протягивал ладонь и за</w:t>
      </w:r>
      <w:r w:rsidRPr="000422FA">
        <w:rPr>
          <w:rFonts w:eastAsia="Times New Roman" w:cstheme="minorHAnsi"/>
          <w:color w:val="000066"/>
          <w:sz w:val="24"/>
          <w:szCs w:val="24"/>
          <w:lang w:eastAsia="ru-RU"/>
        </w:rPr>
        <w:softHyphen/>
        <w:t>крывал половину ворот. Затем он протягивал другую руку и закрывал все ворота. Ему только было жаль, что он не может играть в прятки. Он был всем сразу виден.</w:t>
      </w:r>
    </w:p>
    <w:p w14:paraId="6158164D"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Вскоре дети перестали играть в прятки, потому что им было не ин</w:t>
      </w:r>
      <w:r w:rsidRPr="000422FA">
        <w:rPr>
          <w:rFonts w:eastAsia="Times New Roman" w:cstheme="minorHAnsi"/>
          <w:color w:val="000066"/>
          <w:sz w:val="24"/>
          <w:szCs w:val="24"/>
          <w:lang w:eastAsia="ru-RU"/>
        </w:rPr>
        <w:softHyphen/>
        <w:t>тересно играть без Павко Дебнарика.</w:t>
      </w:r>
    </w:p>
    <w:p w14:paraId="0B5C632A"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lastRenderedPageBreak/>
        <w:t>Все дети хотели с ним дружить. Но его самым дорогим другом была, как вы знаете, круглолицая Ветка с забавным маленьким но</w:t>
      </w:r>
      <w:r w:rsidRPr="000422FA">
        <w:rPr>
          <w:rFonts w:eastAsia="Times New Roman" w:cstheme="minorHAnsi"/>
          <w:color w:val="000066"/>
          <w:sz w:val="24"/>
          <w:szCs w:val="24"/>
          <w:lang w:eastAsia="ru-RU"/>
        </w:rPr>
        <w:softHyphen/>
        <w:t>сиком и тёмными волосами. Та маленькая девочка, которая впервые с ним заговорила.</w:t>
      </w:r>
    </w:p>
    <w:p w14:paraId="7254F7E7"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Мы должны добавить: Павко Дебнарик хорошо учился, и каждый день он получал пчёлку в своей школьной тетради (пчёлка в словац</w:t>
      </w:r>
      <w:r w:rsidRPr="000422FA">
        <w:rPr>
          <w:rFonts w:eastAsia="Times New Roman" w:cstheme="minorHAnsi"/>
          <w:color w:val="000066"/>
          <w:sz w:val="24"/>
          <w:szCs w:val="24"/>
          <w:lang w:eastAsia="ru-RU"/>
        </w:rPr>
        <w:softHyphen/>
        <w:t>ких школах эквивалент звёздочке в российских школах).</w:t>
      </w:r>
    </w:p>
    <w:p w14:paraId="40B75B38" w14:textId="77777777" w:rsidR="00A30BB2" w:rsidRPr="000422FA" w:rsidRDefault="00A30BB2" w:rsidP="00A30BB2">
      <w:pPr>
        <w:shd w:val="clear" w:color="auto" w:fill="FFFFFF" w:themeFill="background1"/>
        <w:spacing w:after="0" w:line="240" w:lineRule="auto"/>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5. Что, по вашему мнению, чувствуют Павко и другие дети? Что сейчас чувствует отец Павко?</w:t>
      </w:r>
    </w:p>
    <w:p w14:paraId="55334863"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i/>
          <w:iCs/>
          <w:color w:val="000066"/>
          <w:sz w:val="24"/>
          <w:szCs w:val="24"/>
          <w:lang w:eastAsia="ru-RU"/>
        </w:rPr>
        <w:t>Вопросы для обсуждения:</w:t>
      </w:r>
    </w:p>
    <w:p w14:paraId="2B6CDE06" w14:textId="77777777" w:rsidR="00A30BB2" w:rsidRPr="000422FA" w:rsidRDefault="00A30BB2" w:rsidP="00ED53B1">
      <w:pPr>
        <w:pStyle w:val="a7"/>
        <w:numPr>
          <w:ilvl w:val="0"/>
          <w:numId w:val="12"/>
        </w:numPr>
        <w:shd w:val="clear" w:color="auto" w:fill="FFFFFF" w:themeFill="background1"/>
        <w:spacing w:after="0" w:line="240" w:lineRule="auto"/>
        <w:ind w:hanging="29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Павко сильно отличается от остальных детей. Как вы думаете, что он ощущал, будучи другим?</w:t>
      </w:r>
    </w:p>
    <w:p w14:paraId="0A8E60C7" w14:textId="77777777" w:rsidR="00A30BB2" w:rsidRPr="000422FA" w:rsidRDefault="00A30BB2" w:rsidP="00ED53B1">
      <w:pPr>
        <w:pStyle w:val="a7"/>
        <w:numPr>
          <w:ilvl w:val="0"/>
          <w:numId w:val="12"/>
        </w:numPr>
        <w:shd w:val="clear" w:color="auto" w:fill="FFFFFF" w:themeFill="background1"/>
        <w:spacing w:after="0" w:line="240" w:lineRule="auto"/>
        <w:ind w:hanging="29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Оказывались ли вы когда-нибудь в ситуации, когда вы отлича</w:t>
      </w:r>
      <w:r w:rsidRPr="000422FA">
        <w:rPr>
          <w:rFonts w:eastAsia="Times New Roman" w:cstheme="minorHAnsi"/>
          <w:color w:val="000066"/>
          <w:sz w:val="24"/>
          <w:szCs w:val="24"/>
          <w:lang w:eastAsia="ru-RU"/>
        </w:rPr>
        <w:softHyphen/>
        <w:t>лись от других людей? Как вы себя тогда чувствовали?</w:t>
      </w:r>
    </w:p>
    <w:p w14:paraId="1323688B" w14:textId="77777777" w:rsidR="00A30BB2" w:rsidRPr="000422FA" w:rsidRDefault="00A30BB2" w:rsidP="00ED53B1">
      <w:pPr>
        <w:pStyle w:val="a7"/>
        <w:numPr>
          <w:ilvl w:val="0"/>
          <w:numId w:val="12"/>
        </w:numPr>
        <w:shd w:val="clear" w:color="auto" w:fill="FFFFFF" w:themeFill="background1"/>
        <w:spacing w:after="0" w:line="240" w:lineRule="auto"/>
        <w:ind w:hanging="29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Что вы думаете об этом рассказе?</w:t>
      </w:r>
    </w:p>
    <w:p w14:paraId="506E6374" w14:textId="77777777" w:rsidR="00A30BB2" w:rsidRPr="000422FA" w:rsidRDefault="00A30BB2" w:rsidP="00ED53B1">
      <w:pPr>
        <w:pStyle w:val="a7"/>
        <w:numPr>
          <w:ilvl w:val="0"/>
          <w:numId w:val="12"/>
        </w:numPr>
        <w:shd w:val="clear" w:color="auto" w:fill="FFFFFF" w:themeFill="background1"/>
        <w:spacing w:after="0" w:line="240" w:lineRule="auto"/>
        <w:ind w:hanging="29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Какая проблема поставлена в этом рассказе? Что автор хотел сказать детям и взрослым?</w:t>
      </w:r>
    </w:p>
    <w:p w14:paraId="35EA3381"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Содержит ли эта история поучительный урок для вас? В чём он состоит? Почему вы так думаете?</w:t>
      </w:r>
    </w:p>
    <w:p w14:paraId="74C6B7F2"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000000"/>
          <w:sz w:val="24"/>
          <w:szCs w:val="24"/>
          <w:lang w:eastAsia="ru-RU"/>
        </w:rPr>
        <w:t> </w:t>
      </w:r>
    </w:p>
    <w:p w14:paraId="068BC830"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2E780C">
        <w:rPr>
          <w:rFonts w:eastAsia="Times New Roman" w:cstheme="minorHAnsi"/>
          <w:b/>
          <w:bCs/>
          <w:color w:val="FF0000"/>
          <w:sz w:val="24"/>
          <w:szCs w:val="24"/>
          <w:lang w:eastAsia="ru-RU"/>
        </w:rPr>
        <w:t xml:space="preserve">9. </w:t>
      </w:r>
      <w:r>
        <w:rPr>
          <w:rFonts w:eastAsia="Times New Roman" w:cstheme="minorHAnsi"/>
          <w:b/>
          <w:bCs/>
          <w:color w:val="FF0000"/>
          <w:sz w:val="24"/>
          <w:szCs w:val="24"/>
          <w:lang w:eastAsia="ru-RU"/>
        </w:rPr>
        <w:t xml:space="preserve">  </w:t>
      </w:r>
      <w:r w:rsidRPr="000422FA">
        <w:rPr>
          <w:rFonts w:eastAsia="Times New Roman" w:cstheme="minorHAnsi"/>
          <w:color w:val="000066"/>
          <w:sz w:val="24"/>
          <w:szCs w:val="24"/>
          <w:lang w:eastAsia="ru-RU"/>
        </w:rPr>
        <w:t>Название стратегии: </w:t>
      </w:r>
      <w:r w:rsidRPr="000422FA">
        <w:rPr>
          <w:rFonts w:eastAsia="Times New Roman" w:cstheme="minorHAnsi"/>
          <w:b/>
          <w:bCs/>
          <w:color w:val="000066"/>
          <w:sz w:val="24"/>
          <w:szCs w:val="24"/>
          <w:lang w:eastAsia="ru-RU"/>
        </w:rPr>
        <w:t>Чтение про себя с пометками</w:t>
      </w:r>
    </w:p>
    <w:p w14:paraId="3B8B83EC"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Тип стратегии: Текстовая</w:t>
      </w:r>
    </w:p>
    <w:p w14:paraId="7250CE32"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Цели стратегии: мониторинг понимания читаемого текста и его критический анализ.</w:t>
      </w:r>
    </w:p>
    <w:p w14:paraId="21034FB9"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Подробный алгоритм реализации стратегии:</w:t>
      </w:r>
    </w:p>
    <w:p w14:paraId="171633EB" w14:textId="77777777" w:rsidR="00A30BB2" w:rsidRPr="000422FA"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r w:rsidRPr="000422FA">
        <w:rPr>
          <w:rFonts w:eastAsia="Times New Roman" w:cstheme="minorHAnsi"/>
          <w:i/>
          <w:iCs/>
          <w:color w:val="000066"/>
          <w:sz w:val="24"/>
          <w:szCs w:val="24"/>
          <w:lang w:eastAsia="ru-RU"/>
        </w:rPr>
        <w:t>А. Выберем одну из предтекстовых стратегий.</w:t>
      </w:r>
    </w:p>
    <w:p w14:paraId="49D26B54" w14:textId="77777777" w:rsidR="00A30BB2" w:rsidRPr="000422FA" w:rsidRDefault="00A30BB2" w:rsidP="00ED53B1">
      <w:pPr>
        <w:pStyle w:val="a7"/>
        <w:numPr>
          <w:ilvl w:val="0"/>
          <w:numId w:val="14"/>
        </w:numPr>
        <w:shd w:val="clear" w:color="auto" w:fill="FFFFFF" w:themeFill="background1"/>
        <w:spacing w:after="0" w:line="240" w:lineRule="auto"/>
        <w:ind w:left="426"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Мы будем читать отрывок из статьи С.Н. Плотникова «Что такое чтение?». Подумайте и предложите свой ответ на этот вопрос (3 мин.).</w:t>
      </w:r>
    </w:p>
    <w:p w14:paraId="286C4EC2" w14:textId="77777777" w:rsidR="00A30BB2" w:rsidRPr="000422FA" w:rsidRDefault="00A30BB2" w:rsidP="00ED53B1">
      <w:pPr>
        <w:pStyle w:val="a7"/>
        <w:numPr>
          <w:ilvl w:val="0"/>
          <w:numId w:val="14"/>
        </w:numPr>
        <w:shd w:val="clear" w:color="auto" w:fill="FFFFFF" w:themeFill="background1"/>
        <w:spacing w:after="0" w:line="240" w:lineRule="auto"/>
        <w:ind w:left="426" w:hanging="392"/>
        <w:rPr>
          <w:rFonts w:eastAsia="Times New Roman" w:cstheme="minorHAnsi"/>
          <w:color w:val="000066"/>
          <w:sz w:val="24"/>
          <w:szCs w:val="24"/>
          <w:lang w:eastAsia="ru-RU"/>
        </w:rPr>
      </w:pPr>
      <w:r w:rsidRPr="000422FA">
        <w:rPr>
          <w:rFonts w:eastAsia="Times New Roman" w:cstheme="minorHAnsi"/>
          <w:color w:val="000066"/>
          <w:sz w:val="24"/>
          <w:szCs w:val="24"/>
          <w:lang w:eastAsia="ru-RU"/>
        </w:rPr>
        <w:t>Работа в парах, в группе. Поделитесь своими соображениями с другими (5 мин.).</w:t>
      </w:r>
    </w:p>
    <w:p w14:paraId="5E1628C3" w14:textId="77777777" w:rsidR="00A30BB2" w:rsidRPr="000422FA"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r w:rsidRPr="000422FA">
        <w:rPr>
          <w:rFonts w:eastAsia="Times New Roman" w:cstheme="minorHAnsi"/>
          <w:i/>
          <w:iCs/>
          <w:color w:val="000066"/>
          <w:sz w:val="24"/>
          <w:szCs w:val="24"/>
          <w:lang w:eastAsia="ru-RU"/>
        </w:rPr>
        <w:t>Б. Текстовая деятельность.</w:t>
      </w:r>
    </w:p>
    <w:p w14:paraId="1326BB33" w14:textId="77777777" w:rsidR="00A30BB2" w:rsidRPr="000422FA" w:rsidRDefault="00A30BB2" w:rsidP="00ED53B1">
      <w:pPr>
        <w:pStyle w:val="a7"/>
        <w:numPr>
          <w:ilvl w:val="0"/>
          <w:numId w:val="12"/>
        </w:numPr>
        <w:shd w:val="clear" w:color="auto" w:fill="FFFFFF" w:themeFill="background1"/>
        <w:spacing w:after="0" w:line="240" w:lineRule="auto"/>
        <w:ind w:hanging="29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Цель чтения — критический анализ текста статьи.</w:t>
      </w:r>
    </w:p>
    <w:p w14:paraId="4FE85EC1" w14:textId="77777777" w:rsidR="00A30BB2" w:rsidRPr="000422FA" w:rsidRDefault="00A30BB2" w:rsidP="00ED53B1">
      <w:pPr>
        <w:pStyle w:val="a7"/>
        <w:numPr>
          <w:ilvl w:val="0"/>
          <w:numId w:val="12"/>
        </w:numPr>
        <w:shd w:val="clear" w:color="auto" w:fill="FFFFFF" w:themeFill="background1"/>
        <w:spacing w:after="0" w:line="240" w:lineRule="auto"/>
        <w:ind w:hanging="29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Читайте и одновременно отмечайте:</w:t>
      </w:r>
    </w:p>
    <w:p w14:paraId="2087FA0B"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b/>
          <w:bCs/>
          <w:color w:val="000066"/>
          <w:sz w:val="24"/>
          <w:szCs w:val="24"/>
          <w:lang w:eastAsia="ru-RU"/>
        </w:rPr>
        <w:t>++</w:t>
      </w:r>
      <w:r w:rsidRPr="000422FA">
        <w:rPr>
          <w:rFonts w:eastAsia="Times New Roman" w:cstheme="minorHAnsi"/>
          <w:color w:val="000066"/>
          <w:sz w:val="24"/>
          <w:szCs w:val="24"/>
          <w:lang w:eastAsia="ru-RU"/>
        </w:rPr>
        <w:t xml:space="preserve"> соответствует тому, что знаю;</w:t>
      </w:r>
    </w:p>
    <w:p w14:paraId="1B902900"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b/>
          <w:bCs/>
          <w:color w:val="000066"/>
          <w:sz w:val="24"/>
          <w:szCs w:val="24"/>
          <w:lang w:eastAsia="ru-RU"/>
        </w:rPr>
        <w:t>–</w:t>
      </w:r>
      <w:r w:rsidRPr="000422FA">
        <w:rPr>
          <w:rFonts w:eastAsia="Times New Roman" w:cstheme="minorHAnsi"/>
          <w:color w:val="000066"/>
          <w:sz w:val="24"/>
          <w:szCs w:val="24"/>
          <w:lang w:eastAsia="ru-RU"/>
        </w:rPr>
        <w:t xml:space="preserve"> противоречит тому, что знаю;</w:t>
      </w:r>
    </w:p>
    <w:p w14:paraId="0481B6E7"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b/>
          <w:bCs/>
          <w:color w:val="000066"/>
          <w:sz w:val="24"/>
          <w:szCs w:val="24"/>
          <w:lang w:eastAsia="ru-RU"/>
        </w:rPr>
        <w:t>+</w:t>
      </w:r>
      <w:r w:rsidRPr="000422FA">
        <w:rPr>
          <w:rFonts w:eastAsia="Times New Roman" w:cstheme="minorHAnsi"/>
          <w:color w:val="000066"/>
          <w:sz w:val="24"/>
          <w:szCs w:val="24"/>
          <w:lang w:eastAsia="ru-RU"/>
        </w:rPr>
        <w:t xml:space="preserve"> новое;</w:t>
      </w:r>
    </w:p>
    <w:p w14:paraId="7F525D7B"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b/>
          <w:bCs/>
          <w:color w:val="000066"/>
          <w:sz w:val="24"/>
          <w:szCs w:val="24"/>
          <w:lang w:eastAsia="ru-RU"/>
        </w:rPr>
        <w:t>?</w:t>
      </w:r>
      <w:r w:rsidRPr="000422FA">
        <w:rPr>
          <w:rFonts w:eastAsia="Times New Roman" w:cstheme="minorHAnsi"/>
          <w:color w:val="000066"/>
          <w:sz w:val="24"/>
          <w:szCs w:val="24"/>
          <w:lang w:eastAsia="ru-RU"/>
        </w:rPr>
        <w:t xml:space="preserve"> надо обсудить.</w:t>
      </w:r>
    </w:p>
    <w:p w14:paraId="15D94646" w14:textId="77777777" w:rsidR="00A30BB2" w:rsidRPr="000422FA"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Прочитав статью, посмотрите на свои пометки. Сделайте инди</w:t>
      </w:r>
      <w:r w:rsidRPr="000422FA">
        <w:rPr>
          <w:rFonts w:eastAsia="Times New Roman" w:cstheme="minorHAnsi"/>
          <w:color w:val="000066"/>
          <w:sz w:val="24"/>
          <w:szCs w:val="24"/>
          <w:lang w:eastAsia="ru-RU"/>
        </w:rPr>
        <w:softHyphen/>
        <w:t>видуальную таблицу и занесите туда всё то, что представляет для вас особый интерес (новое, требует обсуждения).</w:t>
      </w:r>
    </w:p>
    <w:tbl>
      <w:tblPr>
        <w:tblW w:w="9629" w:type="dxa"/>
        <w:tblCellMar>
          <w:left w:w="0" w:type="dxa"/>
          <w:right w:w="0" w:type="dxa"/>
        </w:tblCellMar>
        <w:tblLook w:val="04A0" w:firstRow="1" w:lastRow="0" w:firstColumn="1" w:lastColumn="0" w:noHBand="0" w:noVBand="1"/>
      </w:tblPr>
      <w:tblGrid>
        <w:gridCol w:w="2407"/>
        <w:gridCol w:w="2407"/>
        <w:gridCol w:w="2407"/>
        <w:gridCol w:w="2408"/>
      </w:tblGrid>
      <w:tr w:rsidR="00A30BB2" w:rsidRPr="000422FA" w14:paraId="0F1C6B91" w14:textId="77777777" w:rsidTr="009E32D8">
        <w:trPr>
          <w:trHeight w:val="269"/>
        </w:trPr>
        <w:tc>
          <w:tcPr>
            <w:tcW w:w="240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B69B861"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sz w:val="24"/>
                <w:szCs w:val="24"/>
                <w:lang w:eastAsia="ru-RU"/>
              </w:rPr>
            </w:pPr>
            <w:r w:rsidRPr="000422FA">
              <w:rPr>
                <w:rFonts w:eastAsia="Times New Roman" w:cstheme="minorHAnsi"/>
                <w:color w:val="000066"/>
                <w:sz w:val="24"/>
                <w:szCs w:val="24"/>
                <w:lang w:eastAsia="ru-RU"/>
              </w:rPr>
              <w:t>++</w:t>
            </w:r>
          </w:p>
        </w:tc>
        <w:tc>
          <w:tcPr>
            <w:tcW w:w="240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31D34FFC"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sz w:val="24"/>
                <w:szCs w:val="24"/>
                <w:lang w:eastAsia="ru-RU"/>
              </w:rPr>
            </w:pPr>
            <w:r w:rsidRPr="000422FA">
              <w:rPr>
                <w:rFonts w:eastAsia="Times New Roman" w:cstheme="minorHAnsi"/>
                <w:color w:val="000066"/>
                <w:sz w:val="24"/>
                <w:szCs w:val="24"/>
                <w:lang w:eastAsia="ru-RU"/>
              </w:rPr>
              <w:t>—</w:t>
            </w:r>
          </w:p>
        </w:tc>
        <w:tc>
          <w:tcPr>
            <w:tcW w:w="240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2B03BDC"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sz w:val="24"/>
                <w:szCs w:val="24"/>
                <w:lang w:eastAsia="ru-RU"/>
              </w:rPr>
            </w:pPr>
            <w:r w:rsidRPr="000422FA">
              <w:rPr>
                <w:rFonts w:eastAsia="Times New Roman" w:cstheme="minorHAnsi"/>
                <w:color w:val="000066"/>
                <w:sz w:val="24"/>
                <w:szCs w:val="24"/>
                <w:lang w:eastAsia="ru-RU"/>
              </w:rPr>
              <w:t>+ новое</w:t>
            </w:r>
          </w:p>
        </w:tc>
        <w:tc>
          <w:tcPr>
            <w:tcW w:w="2408"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0DF51B13"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sz w:val="24"/>
                <w:szCs w:val="24"/>
                <w:lang w:eastAsia="ru-RU"/>
              </w:rPr>
            </w:pPr>
            <w:r w:rsidRPr="000422FA">
              <w:rPr>
                <w:rFonts w:eastAsia="Times New Roman" w:cstheme="minorHAnsi"/>
                <w:color w:val="000066"/>
                <w:sz w:val="24"/>
                <w:szCs w:val="24"/>
                <w:lang w:eastAsia="ru-RU"/>
              </w:rPr>
              <w:t>? обсуждение</w:t>
            </w:r>
          </w:p>
        </w:tc>
      </w:tr>
      <w:tr w:rsidR="00A30BB2" w:rsidRPr="000422FA" w14:paraId="00EE3DAD" w14:textId="77777777" w:rsidTr="009E32D8">
        <w:trPr>
          <w:trHeight w:val="269"/>
        </w:trPr>
        <w:tc>
          <w:tcPr>
            <w:tcW w:w="240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50574DFA" w14:textId="77777777" w:rsidR="00A30BB2" w:rsidRPr="000422FA" w:rsidRDefault="00A30BB2" w:rsidP="009E32D8">
            <w:pPr>
              <w:shd w:val="clear" w:color="auto" w:fill="FFFFFF" w:themeFill="background1"/>
              <w:spacing w:after="0" w:line="240" w:lineRule="auto"/>
              <w:ind w:firstLine="34"/>
              <w:rPr>
                <w:rFonts w:eastAsia="Times New Roman" w:cstheme="minorHAnsi"/>
                <w:color w:val="000066"/>
                <w:sz w:val="24"/>
                <w:szCs w:val="24"/>
                <w:lang w:eastAsia="ru-RU"/>
              </w:rPr>
            </w:pPr>
            <w:r w:rsidRPr="000422FA">
              <w:rPr>
                <w:rFonts w:eastAsia="Times New Roman" w:cstheme="minorHAnsi"/>
                <w:color w:val="000066"/>
                <w:sz w:val="24"/>
                <w:szCs w:val="24"/>
                <w:lang w:eastAsia="ru-RU"/>
              </w:rPr>
              <w:t> </w:t>
            </w:r>
          </w:p>
        </w:tc>
        <w:tc>
          <w:tcPr>
            <w:tcW w:w="240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4057416B" w14:textId="77777777" w:rsidR="00A30BB2" w:rsidRPr="000422FA" w:rsidRDefault="00A30BB2" w:rsidP="009E32D8">
            <w:pPr>
              <w:shd w:val="clear" w:color="auto" w:fill="FFFFFF" w:themeFill="background1"/>
              <w:spacing w:after="0" w:line="240" w:lineRule="auto"/>
              <w:ind w:firstLine="34"/>
              <w:rPr>
                <w:rFonts w:eastAsia="Times New Roman" w:cstheme="minorHAnsi"/>
                <w:color w:val="000066"/>
                <w:sz w:val="24"/>
                <w:szCs w:val="24"/>
                <w:lang w:eastAsia="ru-RU"/>
              </w:rPr>
            </w:pPr>
            <w:r w:rsidRPr="000422FA">
              <w:rPr>
                <w:rFonts w:eastAsia="Times New Roman" w:cstheme="minorHAnsi"/>
                <w:color w:val="000066"/>
                <w:sz w:val="24"/>
                <w:szCs w:val="24"/>
                <w:lang w:eastAsia="ru-RU"/>
              </w:rPr>
              <w:t> </w:t>
            </w:r>
          </w:p>
        </w:tc>
        <w:tc>
          <w:tcPr>
            <w:tcW w:w="240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6E75784A" w14:textId="77777777" w:rsidR="00A30BB2" w:rsidRPr="000422FA" w:rsidRDefault="00A30BB2" w:rsidP="009E32D8">
            <w:pPr>
              <w:shd w:val="clear" w:color="auto" w:fill="FFFFFF" w:themeFill="background1"/>
              <w:spacing w:after="0" w:line="240" w:lineRule="auto"/>
              <w:ind w:firstLine="34"/>
              <w:rPr>
                <w:rFonts w:eastAsia="Times New Roman" w:cstheme="minorHAnsi"/>
                <w:color w:val="000066"/>
                <w:sz w:val="24"/>
                <w:szCs w:val="24"/>
                <w:lang w:eastAsia="ru-RU"/>
              </w:rPr>
            </w:pPr>
            <w:r w:rsidRPr="000422FA">
              <w:rPr>
                <w:rFonts w:eastAsia="Times New Roman" w:cstheme="minorHAnsi"/>
                <w:color w:val="000066"/>
                <w:sz w:val="24"/>
                <w:szCs w:val="24"/>
                <w:lang w:eastAsia="ru-RU"/>
              </w:rPr>
              <w:t> </w:t>
            </w:r>
          </w:p>
        </w:tc>
        <w:tc>
          <w:tcPr>
            <w:tcW w:w="2408"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2B94A798" w14:textId="77777777" w:rsidR="00A30BB2" w:rsidRPr="000422FA" w:rsidRDefault="00A30BB2" w:rsidP="009E32D8">
            <w:pPr>
              <w:shd w:val="clear" w:color="auto" w:fill="FFFFFF" w:themeFill="background1"/>
              <w:spacing w:after="0" w:line="240" w:lineRule="auto"/>
              <w:ind w:firstLine="34"/>
              <w:rPr>
                <w:rFonts w:eastAsia="Times New Roman" w:cstheme="minorHAnsi"/>
                <w:color w:val="000066"/>
                <w:sz w:val="24"/>
                <w:szCs w:val="24"/>
                <w:lang w:eastAsia="ru-RU"/>
              </w:rPr>
            </w:pPr>
            <w:r w:rsidRPr="000422FA">
              <w:rPr>
                <w:rFonts w:eastAsia="Times New Roman" w:cstheme="minorHAnsi"/>
                <w:color w:val="000066"/>
                <w:sz w:val="24"/>
                <w:szCs w:val="24"/>
                <w:lang w:eastAsia="ru-RU"/>
              </w:rPr>
              <w:t> </w:t>
            </w:r>
          </w:p>
        </w:tc>
      </w:tr>
    </w:tbl>
    <w:p w14:paraId="4EC0C5F3" w14:textId="77777777" w:rsidR="00A30BB2" w:rsidRPr="000422FA"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Работа в парах. Обсудите, какие положения текста соответствуют вашим представлениям? Что им противоречит? Что вы узнали нового? Какие положения ваша пара выносит на обсуждение?</w:t>
      </w:r>
    </w:p>
    <w:p w14:paraId="5476ECA5" w14:textId="77777777" w:rsidR="00A30BB2" w:rsidRPr="000422FA"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Групповое обсуждение. Обсудите содержание статьи. Что вам было известно? Что противоречит предшествующим знаниям? Что осталось неясным? Что было новым? Интересным? О чём вы хотели бы получить больше информации?</w:t>
      </w:r>
    </w:p>
    <w:p w14:paraId="7161546C" w14:textId="77777777" w:rsidR="00A30BB2" w:rsidRPr="000422FA"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r w:rsidRPr="000422FA">
        <w:rPr>
          <w:rFonts w:eastAsia="Times New Roman" w:cstheme="minorHAnsi"/>
          <w:color w:val="000066"/>
          <w:sz w:val="24"/>
          <w:szCs w:val="24"/>
          <w:u w:val="single"/>
          <w:lang w:eastAsia="ru-RU"/>
        </w:rPr>
        <w:t>Комментарий</w:t>
      </w:r>
      <w:r w:rsidRPr="000422FA">
        <w:rPr>
          <w:rFonts w:eastAsia="Times New Roman" w:cstheme="minorHAnsi"/>
          <w:color w:val="000066"/>
          <w:sz w:val="24"/>
          <w:szCs w:val="24"/>
          <w:lang w:eastAsia="ru-RU"/>
        </w:rPr>
        <w:t xml:space="preserve">: если меняется цель чтения, другим станет и характер пометок. </w:t>
      </w:r>
      <w:proofErr w:type="gramStart"/>
      <w:r w:rsidRPr="000422FA">
        <w:rPr>
          <w:rFonts w:eastAsia="Times New Roman" w:cstheme="minorHAnsi"/>
          <w:color w:val="000066"/>
          <w:sz w:val="24"/>
          <w:szCs w:val="24"/>
          <w:lang w:eastAsia="ru-RU"/>
        </w:rPr>
        <w:t>Например</w:t>
      </w:r>
      <w:proofErr w:type="gramEnd"/>
      <w:r w:rsidRPr="000422FA">
        <w:rPr>
          <w:rFonts w:eastAsia="Times New Roman" w:cstheme="minorHAnsi"/>
          <w:color w:val="000066"/>
          <w:sz w:val="24"/>
          <w:szCs w:val="24"/>
          <w:lang w:eastAsia="ru-RU"/>
        </w:rPr>
        <w:t>:</w:t>
      </w:r>
    </w:p>
    <w:p w14:paraId="3DF0B54F" w14:textId="77777777" w:rsidR="00A30BB2" w:rsidRPr="000422FA" w:rsidRDefault="00A30BB2" w:rsidP="00A30BB2">
      <w:pPr>
        <w:shd w:val="clear" w:color="auto" w:fill="FFFFFF" w:themeFill="background1"/>
        <w:spacing w:after="0" w:line="240" w:lineRule="auto"/>
        <w:ind w:left="567" w:hanging="141"/>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Поставьте следующие пометки у каждой основной мысли автора:</w:t>
      </w:r>
      <w:r w:rsidRPr="000422FA">
        <w:rPr>
          <w:rFonts w:eastAsia="Times New Roman" w:cstheme="minorHAnsi"/>
          <w:color w:val="000066"/>
          <w:sz w:val="24"/>
          <w:szCs w:val="24"/>
          <w:lang w:eastAsia="ru-RU"/>
        </w:rPr>
        <w:br/>
      </w:r>
      <w:r w:rsidRPr="000422FA">
        <w:rPr>
          <w:rFonts w:eastAsia="Times New Roman" w:cstheme="minorHAnsi"/>
          <w:b/>
          <w:bCs/>
          <w:color w:val="000066"/>
          <w:sz w:val="24"/>
          <w:szCs w:val="24"/>
          <w:lang w:eastAsia="ru-RU"/>
        </w:rPr>
        <w:t>+</w:t>
      </w:r>
      <w:r w:rsidRPr="000422FA">
        <w:rPr>
          <w:rFonts w:eastAsia="Times New Roman" w:cstheme="minorHAnsi"/>
          <w:color w:val="000066"/>
          <w:sz w:val="24"/>
          <w:szCs w:val="24"/>
          <w:lang w:eastAsia="ru-RU"/>
        </w:rPr>
        <w:t xml:space="preserve"> согласен;    </w:t>
      </w:r>
      <w:r w:rsidRPr="000422FA">
        <w:rPr>
          <w:rFonts w:eastAsia="Times New Roman" w:cstheme="minorHAnsi"/>
          <w:b/>
          <w:bCs/>
          <w:color w:val="000066"/>
          <w:sz w:val="24"/>
          <w:szCs w:val="24"/>
          <w:lang w:eastAsia="ru-RU"/>
        </w:rPr>
        <w:t>-</w:t>
      </w:r>
      <w:r w:rsidRPr="000422FA">
        <w:rPr>
          <w:rFonts w:eastAsia="Times New Roman" w:cstheme="minorHAnsi"/>
          <w:color w:val="000066"/>
          <w:sz w:val="24"/>
          <w:szCs w:val="24"/>
          <w:lang w:eastAsia="ru-RU"/>
        </w:rPr>
        <w:t xml:space="preserve"> не согласен ;    </w:t>
      </w:r>
      <w:r w:rsidRPr="000422FA">
        <w:rPr>
          <w:rFonts w:eastAsia="Times New Roman" w:cstheme="minorHAnsi"/>
          <w:b/>
          <w:bCs/>
          <w:color w:val="000066"/>
          <w:sz w:val="24"/>
          <w:szCs w:val="24"/>
          <w:lang w:eastAsia="ru-RU"/>
        </w:rPr>
        <w:t>?</w:t>
      </w:r>
      <w:r w:rsidRPr="000422FA">
        <w:rPr>
          <w:rFonts w:eastAsia="Times New Roman" w:cstheme="minorHAnsi"/>
          <w:color w:val="000066"/>
          <w:sz w:val="24"/>
          <w:szCs w:val="24"/>
          <w:lang w:eastAsia="ru-RU"/>
        </w:rPr>
        <w:t xml:space="preserve"> нужно обсудить</w:t>
      </w:r>
    </w:p>
    <w:p w14:paraId="56687E20"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lastRenderedPageBreak/>
        <w:t>Пример текста, раздаточного или дополнительного материала, шаблоны, реквизит, необходимый для реализации стратегии смыслового чтения, ссылки на источники:</w:t>
      </w:r>
    </w:p>
    <w:p w14:paraId="01BB7715" w14:textId="77777777" w:rsidR="00A30BB2" w:rsidRPr="000422FA" w:rsidRDefault="00A30BB2" w:rsidP="00A30BB2">
      <w:pPr>
        <w:shd w:val="clear" w:color="auto" w:fill="FFFFFF" w:themeFill="background1"/>
        <w:spacing w:after="0" w:line="240" w:lineRule="auto"/>
        <w:ind w:right="34" w:firstLine="567"/>
        <w:rPr>
          <w:rFonts w:eastAsia="Times New Roman" w:cstheme="minorHAnsi"/>
          <w:color w:val="000066"/>
          <w:sz w:val="24"/>
          <w:szCs w:val="24"/>
          <w:lang w:eastAsia="ru-RU"/>
        </w:rPr>
      </w:pPr>
      <w:r w:rsidRPr="000422FA">
        <w:rPr>
          <w:rFonts w:eastAsia="Times New Roman" w:cstheme="minorHAnsi"/>
          <w:color w:val="000066"/>
          <w:sz w:val="24"/>
          <w:szCs w:val="24"/>
          <w:lang w:eastAsia="ru-RU"/>
        </w:rPr>
        <w:t>С.Н. Плотников. </w:t>
      </w:r>
    </w:p>
    <w:p w14:paraId="0FD411DC" w14:textId="77777777" w:rsidR="00A30BB2" w:rsidRPr="000422FA" w:rsidRDefault="00A30BB2" w:rsidP="00A30BB2">
      <w:pPr>
        <w:shd w:val="clear" w:color="auto" w:fill="FFFFFF" w:themeFill="background1"/>
        <w:spacing w:after="0" w:line="240" w:lineRule="auto"/>
        <w:ind w:right="34" w:firstLine="426"/>
        <w:rPr>
          <w:rFonts w:eastAsia="Times New Roman" w:cstheme="minorHAnsi"/>
          <w:color w:val="000066"/>
          <w:sz w:val="24"/>
          <w:szCs w:val="24"/>
          <w:lang w:eastAsia="ru-RU"/>
        </w:rPr>
      </w:pPr>
      <w:r w:rsidRPr="000422FA">
        <w:rPr>
          <w:rFonts w:eastAsia="Times New Roman" w:cstheme="minorHAnsi"/>
          <w:i/>
          <w:iCs/>
          <w:color w:val="000066"/>
          <w:sz w:val="24"/>
          <w:szCs w:val="24"/>
          <w:lang w:eastAsia="ru-RU"/>
        </w:rPr>
        <w:t>Что такое чтение?</w:t>
      </w:r>
    </w:p>
    <w:p w14:paraId="55BDE55D" w14:textId="77777777" w:rsidR="00A30BB2" w:rsidRPr="000422FA" w:rsidRDefault="00A30BB2" w:rsidP="00A30BB2">
      <w:pPr>
        <w:shd w:val="clear" w:color="auto" w:fill="FFFFFF" w:themeFill="background1"/>
        <w:spacing w:after="0" w:line="240" w:lineRule="auto"/>
        <w:ind w:right="34"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Почему чтение следует отнести к общенациональным проблемам, от состояния которых зависит будущее нации? Здесь есть, по край</w:t>
      </w:r>
      <w:r w:rsidRPr="000422FA">
        <w:rPr>
          <w:rFonts w:eastAsia="Times New Roman" w:cstheme="minorHAnsi"/>
          <w:color w:val="000066"/>
          <w:sz w:val="24"/>
          <w:szCs w:val="24"/>
          <w:lang w:eastAsia="ru-RU"/>
        </w:rPr>
        <w:softHyphen/>
        <w:t>ней мере, два главных аспекта: образовательный и издательский, т.е. состояние читательской культуры народа и положение со всеми видами печатной продукции. Правда, в последнее время возник ещё один аспект – третий: влияние на чтение со стороны нового типа культуры – телевизионной. Переплетение этих аспектов создаёт комплекс проблем. В этой статье мы остановимся лишь на проблеме чтения книг.</w:t>
      </w:r>
    </w:p>
    <w:p w14:paraId="7114F35A" w14:textId="77777777" w:rsidR="00A30BB2" w:rsidRPr="000422FA" w:rsidRDefault="00A30BB2" w:rsidP="00A30BB2">
      <w:pPr>
        <w:shd w:val="clear" w:color="auto" w:fill="FFFFFF" w:themeFill="background1"/>
        <w:spacing w:after="0" w:line="240" w:lineRule="auto"/>
        <w:ind w:right="34"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Так что же такое чтение? Это жизнехранящая функция культу</w:t>
      </w:r>
      <w:r w:rsidRPr="000422FA">
        <w:rPr>
          <w:rFonts w:eastAsia="Times New Roman" w:cstheme="minorHAnsi"/>
          <w:color w:val="000066"/>
          <w:sz w:val="24"/>
          <w:szCs w:val="24"/>
          <w:lang w:eastAsia="ru-RU"/>
        </w:rPr>
        <w:softHyphen/>
        <w:t>ры. Это технология интеллектуального воспроизводства в обществе. Это коммуникативный посредник, живой диалог с современниками и ушедшими.</w:t>
      </w:r>
    </w:p>
    <w:p w14:paraId="4BC8CA57" w14:textId="77777777" w:rsidR="00A30BB2" w:rsidRPr="000422FA" w:rsidRDefault="00A30BB2" w:rsidP="00A30BB2">
      <w:pPr>
        <w:shd w:val="clear" w:color="auto" w:fill="FFFFFF" w:themeFill="background1"/>
        <w:spacing w:after="0" w:line="240" w:lineRule="auto"/>
        <w:ind w:right="34"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Зачем нужно человеку чтение, что оно даёт ему? Затем, что чте</w:t>
      </w:r>
      <w:r w:rsidRPr="000422FA">
        <w:rPr>
          <w:rFonts w:eastAsia="Times New Roman" w:cstheme="minorHAnsi"/>
          <w:color w:val="000066"/>
          <w:sz w:val="24"/>
          <w:szCs w:val="24"/>
          <w:lang w:eastAsia="ru-RU"/>
        </w:rPr>
        <w:softHyphen/>
        <w:t>ние – это созидательный процесс, сотворение человеком в самом себе новых качеств. А человеческие качества и есть главная проблема со</w:t>
      </w:r>
      <w:r w:rsidRPr="000422FA">
        <w:rPr>
          <w:rFonts w:eastAsia="Times New Roman" w:cstheme="minorHAnsi"/>
          <w:color w:val="000066"/>
          <w:sz w:val="24"/>
          <w:szCs w:val="24"/>
          <w:lang w:eastAsia="ru-RU"/>
        </w:rPr>
        <w:softHyphen/>
        <w:t>временного мира.</w:t>
      </w:r>
    </w:p>
    <w:p w14:paraId="7107552D" w14:textId="77777777" w:rsidR="00A30BB2" w:rsidRPr="000422FA" w:rsidRDefault="00A30BB2" w:rsidP="00A30BB2">
      <w:pPr>
        <w:shd w:val="clear" w:color="auto" w:fill="FFFFFF" w:themeFill="background1"/>
        <w:spacing w:after="0" w:line="240" w:lineRule="auto"/>
        <w:ind w:right="34"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Человек читающий – </w:t>
      </w:r>
      <w:r w:rsidRPr="000422FA">
        <w:rPr>
          <w:rFonts w:eastAsia="Times New Roman" w:cstheme="minorHAnsi"/>
          <w:color w:val="000066"/>
          <w:sz w:val="24"/>
          <w:szCs w:val="24"/>
          <w:lang w:val="en-US" w:eastAsia="ru-RU"/>
        </w:rPr>
        <w:t>Homo Legens</w:t>
      </w:r>
      <w:r w:rsidRPr="000422FA">
        <w:rPr>
          <w:rFonts w:eastAsia="Times New Roman" w:cstheme="minorHAnsi"/>
          <w:color w:val="000066"/>
          <w:sz w:val="24"/>
          <w:szCs w:val="24"/>
          <w:lang w:eastAsia="ru-RU"/>
        </w:rPr>
        <w:t> – это другой человек, отлича</w:t>
      </w:r>
      <w:r w:rsidRPr="000422FA">
        <w:rPr>
          <w:rFonts w:eastAsia="Times New Roman" w:cstheme="minorHAnsi"/>
          <w:color w:val="000066"/>
          <w:sz w:val="24"/>
          <w:szCs w:val="24"/>
          <w:lang w:eastAsia="ru-RU"/>
        </w:rPr>
        <w:softHyphen/>
        <w:t>ющийся в интеллектуальном развитии от нечитающего. Проведённые исследования в последнее десятилетие показали: читате</w:t>
      </w:r>
      <w:r w:rsidRPr="000422FA">
        <w:rPr>
          <w:rFonts w:eastAsia="Times New Roman" w:cstheme="minorHAnsi"/>
          <w:color w:val="000066"/>
          <w:sz w:val="24"/>
          <w:szCs w:val="24"/>
          <w:lang w:eastAsia="ru-RU"/>
        </w:rPr>
        <w:softHyphen/>
        <w:t>ли, в отличие от нечитателей, способны мыслить в категориях проблем, схватывать целое и выявлять противоречивые взаимосвязи явлений; более адекватно оценивать ситуацию и быстрее находить правильные решения; они имеют больший объём памяти и активное творческое во</w:t>
      </w:r>
      <w:r w:rsidRPr="000422FA">
        <w:rPr>
          <w:rFonts w:eastAsia="Times New Roman" w:cstheme="minorHAnsi"/>
          <w:color w:val="000066"/>
          <w:sz w:val="24"/>
          <w:szCs w:val="24"/>
          <w:lang w:eastAsia="ru-RU"/>
        </w:rPr>
        <w:softHyphen/>
        <w:t>ображение; лучше владеют речью: она выразительнее, строже по мыс</w:t>
      </w:r>
      <w:r w:rsidRPr="000422FA">
        <w:rPr>
          <w:rFonts w:eastAsia="Times New Roman" w:cstheme="minorHAnsi"/>
          <w:color w:val="000066"/>
          <w:sz w:val="24"/>
          <w:szCs w:val="24"/>
          <w:lang w:eastAsia="ru-RU"/>
        </w:rPr>
        <w:softHyphen/>
        <w:t>ли и богаче по запасу слов; точнее формулируют и свободнее пишут; легче вступают в контакты и приятны в общении; обладают большей потребностью в независимости и внутренней свободе, более критичны, самостоятельны в суждениях и поведении. Словом, чтение формирует качества наиболее развитого и социально ценного человека.</w:t>
      </w:r>
    </w:p>
    <w:p w14:paraId="415B9CED" w14:textId="77777777" w:rsidR="00A30BB2" w:rsidRPr="000422FA" w:rsidRDefault="00A30BB2" w:rsidP="00A30BB2">
      <w:pPr>
        <w:shd w:val="clear" w:color="auto" w:fill="FFFFFF" w:themeFill="background1"/>
        <w:spacing w:after="0" w:line="240" w:lineRule="auto"/>
        <w:ind w:right="34"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 же это происходит? В отличие от восприятия таких видов культуры, как телевидение, видео и других, чтение – всегда труд, интересный, доставляющий удовольствие, радость, но труд. Надо по</w:t>
      </w:r>
      <w:r w:rsidRPr="000422FA">
        <w:rPr>
          <w:rFonts w:eastAsia="Times New Roman" w:cstheme="minorHAnsi"/>
          <w:color w:val="000066"/>
          <w:sz w:val="24"/>
          <w:szCs w:val="24"/>
          <w:lang w:eastAsia="ru-RU"/>
        </w:rPr>
        <w:softHyphen/>
        <w:t>трудиться, чтобы научиться читать, и надо потрудиться, чтобы стать читателем. Именно труд, вложенный человеком в самого себя, и фор</w:t>
      </w:r>
      <w:r w:rsidRPr="000422FA">
        <w:rPr>
          <w:rFonts w:eastAsia="Times New Roman" w:cstheme="minorHAnsi"/>
          <w:color w:val="000066"/>
          <w:sz w:val="24"/>
          <w:szCs w:val="24"/>
          <w:lang w:eastAsia="ru-RU"/>
        </w:rPr>
        <w:softHyphen/>
        <w:t>мирует в нём эти новые качества.</w:t>
      </w:r>
    </w:p>
    <w:p w14:paraId="72A01A6B" w14:textId="77777777" w:rsidR="00A30BB2" w:rsidRPr="000422FA" w:rsidRDefault="00A30BB2" w:rsidP="00A30BB2">
      <w:pPr>
        <w:shd w:val="clear" w:color="auto" w:fill="FFFFFF" w:themeFill="background1"/>
        <w:spacing w:after="0" w:line="240" w:lineRule="auto"/>
        <w:ind w:right="34"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Так чтение выполняет ещё одну социально значимую функцию – создание культуры человеческих качеств.</w:t>
      </w:r>
    </w:p>
    <w:p w14:paraId="03227169" w14:textId="77777777" w:rsidR="00A30BB2" w:rsidRPr="000422FA" w:rsidRDefault="00A30BB2" w:rsidP="00A30BB2">
      <w:pPr>
        <w:shd w:val="clear" w:color="auto" w:fill="FFFFFF" w:themeFill="background1"/>
        <w:spacing w:after="0" w:line="240" w:lineRule="auto"/>
        <w:ind w:right="34"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Однако все эти процессы возможны лишь в определённых социаль</w:t>
      </w:r>
      <w:r w:rsidRPr="000422FA">
        <w:rPr>
          <w:rFonts w:eastAsia="Times New Roman" w:cstheme="minorHAnsi"/>
          <w:color w:val="000066"/>
          <w:sz w:val="24"/>
          <w:szCs w:val="24"/>
          <w:lang w:eastAsia="ru-RU"/>
        </w:rPr>
        <w:softHyphen/>
        <w:t>ных условиях. Поэтому чтение ещё и очень чуткий, надёжный и даже универсальный индикатор состояния общества, и, прежде всего, от</w:t>
      </w:r>
      <w:r w:rsidRPr="000422FA">
        <w:rPr>
          <w:rFonts w:eastAsia="Times New Roman" w:cstheme="minorHAnsi"/>
          <w:color w:val="000066"/>
          <w:sz w:val="24"/>
          <w:szCs w:val="24"/>
          <w:lang w:eastAsia="ru-RU"/>
        </w:rPr>
        <w:softHyphen/>
        <w:t>ношения власти к культуре.</w:t>
      </w:r>
    </w:p>
    <w:p w14:paraId="5B658A68"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Так что же происходит с чтением сегодня?</w:t>
      </w:r>
    </w:p>
    <w:p w14:paraId="617B99A3" w14:textId="77777777" w:rsidR="00A30BB2" w:rsidRDefault="00A30BB2" w:rsidP="00A30BB2">
      <w:pPr>
        <w:shd w:val="clear" w:color="auto" w:fill="FFFFFF" w:themeFill="background1"/>
        <w:spacing w:after="0" w:line="240" w:lineRule="auto"/>
        <w:rPr>
          <w:rFonts w:eastAsia="Times New Roman" w:cstheme="minorHAnsi"/>
          <w:b/>
          <w:bCs/>
          <w:color w:val="FF0000"/>
          <w:sz w:val="24"/>
          <w:szCs w:val="24"/>
          <w:lang w:eastAsia="ru-RU"/>
        </w:rPr>
      </w:pPr>
    </w:p>
    <w:p w14:paraId="75DE004F"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E279C9">
        <w:rPr>
          <w:rFonts w:eastAsia="Times New Roman" w:cstheme="minorHAnsi"/>
          <w:b/>
          <w:bCs/>
          <w:color w:val="FF0000"/>
          <w:sz w:val="24"/>
          <w:szCs w:val="24"/>
          <w:lang w:eastAsia="ru-RU"/>
        </w:rPr>
        <w:t xml:space="preserve">10. </w:t>
      </w:r>
      <w:r>
        <w:rPr>
          <w:rFonts w:eastAsia="Times New Roman" w:cstheme="minorHAnsi"/>
          <w:b/>
          <w:bCs/>
          <w:color w:val="FF0000"/>
          <w:sz w:val="24"/>
          <w:szCs w:val="24"/>
          <w:lang w:eastAsia="ru-RU"/>
        </w:rPr>
        <w:t xml:space="preserve">  </w:t>
      </w:r>
      <w:r w:rsidRPr="000422FA">
        <w:rPr>
          <w:rFonts w:eastAsia="Times New Roman" w:cstheme="minorHAnsi"/>
          <w:color w:val="000066"/>
          <w:sz w:val="24"/>
          <w:szCs w:val="24"/>
          <w:lang w:eastAsia="ru-RU"/>
        </w:rPr>
        <w:t>Название стратегии: </w:t>
      </w:r>
      <w:r w:rsidRPr="000422FA">
        <w:rPr>
          <w:rFonts w:eastAsia="Times New Roman" w:cstheme="minorHAnsi"/>
          <w:b/>
          <w:bCs/>
          <w:color w:val="000066"/>
          <w:sz w:val="24"/>
          <w:szCs w:val="24"/>
          <w:lang w:eastAsia="ru-RU"/>
        </w:rPr>
        <w:t>Отношения между вопросом и ответом</w:t>
      </w:r>
    </w:p>
    <w:p w14:paraId="60BECDD5"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Тип стратегии: Послетекстовая</w:t>
      </w:r>
    </w:p>
    <w:p w14:paraId="12EB5D64"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Цели стратегии: обучение пониманию текста.</w:t>
      </w:r>
    </w:p>
    <w:p w14:paraId="6A6A8637"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Подробный алгоритм реализации стратегии:</w:t>
      </w:r>
    </w:p>
    <w:p w14:paraId="13ABD15D"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Рассмотрите схему «Где ответ?»</w:t>
      </w:r>
    </w:p>
    <w:p w14:paraId="418B870C"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Ответ на вопрос может быть в тексте или в слове читателя. Если ответ в тексте, он может находиться в одном предложении текста (1) или в нескольких его частях (2).</w:t>
      </w:r>
    </w:p>
    <w:p w14:paraId="20C89BEC"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В случае 1, чтобы ответить на вопрос, надо найти точный ответ в одном предложении текста. Если он содержится в нескольких частях текста (2), такой ответ надо формулировать, соединяя их.</w:t>
      </w:r>
    </w:p>
    <w:p w14:paraId="4B1267ED"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lastRenderedPageBreak/>
        <w:t>Если ответ в голове читателя, то в одном случае (3) читатель состав</w:t>
      </w:r>
      <w:r w:rsidRPr="000422FA">
        <w:rPr>
          <w:rFonts w:eastAsia="Times New Roman" w:cstheme="minorHAnsi"/>
          <w:color w:val="000066"/>
          <w:sz w:val="24"/>
          <w:szCs w:val="24"/>
          <w:lang w:eastAsia="ru-RU"/>
        </w:rPr>
        <w:softHyphen/>
        <w:t xml:space="preserve">ляет его, соединяя то, что автор говорит между строк или в косвенной форме, и то, как сам читатель интерпретирует слова автора. В другом случае (4) ответ находится за пределами </w:t>
      </w:r>
      <w:proofErr w:type="gramStart"/>
      <w:r w:rsidRPr="000422FA">
        <w:rPr>
          <w:rFonts w:eastAsia="Times New Roman" w:cstheme="minorHAnsi"/>
          <w:color w:val="000066"/>
          <w:sz w:val="24"/>
          <w:szCs w:val="24"/>
          <w:lang w:eastAsia="ru-RU"/>
        </w:rPr>
        <w:t>текста</w:t>
      </w:r>
      <w:proofErr w:type="gramEnd"/>
      <w:r w:rsidRPr="000422FA">
        <w:rPr>
          <w:rFonts w:eastAsia="Times New Roman" w:cstheme="minorHAnsi"/>
          <w:color w:val="000066"/>
          <w:sz w:val="24"/>
          <w:szCs w:val="24"/>
          <w:lang w:eastAsia="ru-RU"/>
        </w:rPr>
        <w:t xml:space="preserve"> и читатель ищет его в своих знаниях.</w:t>
      </w:r>
    </w:p>
    <w:p w14:paraId="1C29DBF9"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Прочитайте вопрос и скажите, к какой группе он относится. Дайте на него ответ.</w:t>
      </w:r>
    </w:p>
    <w:p w14:paraId="0CE89004"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Вопросы к тексту 8:</w:t>
      </w:r>
    </w:p>
    <w:p w14:paraId="50E9918A" w14:textId="77777777" w:rsidR="00A30BB2" w:rsidRPr="000422FA" w:rsidRDefault="00A30BB2" w:rsidP="00ED53B1">
      <w:pPr>
        <w:pStyle w:val="a7"/>
        <w:numPr>
          <w:ilvl w:val="0"/>
          <w:numId w:val="15"/>
        </w:numPr>
        <w:shd w:val="clear" w:color="auto" w:fill="FFFFFF" w:themeFill="background1"/>
        <w:spacing w:after="0" w:line="240" w:lineRule="auto"/>
        <w:ind w:left="426"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 какой реке Льюис и Кларк отправились в путешествие?</w:t>
      </w:r>
    </w:p>
    <w:p w14:paraId="2B813BCB" w14:textId="77777777" w:rsidR="00A30BB2" w:rsidRPr="000422FA" w:rsidRDefault="00A30BB2" w:rsidP="00ED53B1">
      <w:pPr>
        <w:pStyle w:val="a7"/>
        <w:numPr>
          <w:ilvl w:val="0"/>
          <w:numId w:val="15"/>
        </w:numPr>
        <w:shd w:val="clear" w:color="auto" w:fill="FFFFFF" w:themeFill="background1"/>
        <w:spacing w:after="0" w:line="240" w:lineRule="auto"/>
        <w:ind w:left="426"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Какова была цель данной экспедиции?</w:t>
      </w:r>
    </w:p>
    <w:p w14:paraId="17DF9A5D" w14:textId="77777777" w:rsidR="00A30BB2" w:rsidRPr="000422FA" w:rsidRDefault="00A30BB2" w:rsidP="00ED53B1">
      <w:pPr>
        <w:pStyle w:val="a7"/>
        <w:numPr>
          <w:ilvl w:val="0"/>
          <w:numId w:val="15"/>
        </w:numPr>
        <w:shd w:val="clear" w:color="auto" w:fill="FFFFFF" w:themeFill="background1"/>
        <w:spacing w:after="0" w:line="240" w:lineRule="auto"/>
        <w:ind w:left="426"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 долго они путешествовали?</w:t>
      </w:r>
    </w:p>
    <w:p w14:paraId="78319D6D" w14:textId="77777777" w:rsidR="00A30BB2" w:rsidRPr="000422FA" w:rsidRDefault="00A30BB2" w:rsidP="00ED53B1">
      <w:pPr>
        <w:pStyle w:val="a7"/>
        <w:numPr>
          <w:ilvl w:val="0"/>
          <w:numId w:val="15"/>
        </w:numPr>
        <w:shd w:val="clear" w:color="auto" w:fill="FFFFFF" w:themeFill="background1"/>
        <w:spacing w:after="0" w:line="240" w:lineRule="auto"/>
        <w:ind w:left="426"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С какой целью они вели журнал?</w:t>
      </w:r>
    </w:p>
    <w:p w14:paraId="22714EEB" w14:textId="77777777" w:rsidR="00A30BB2" w:rsidRPr="000422FA" w:rsidRDefault="00A30BB2" w:rsidP="00ED53B1">
      <w:pPr>
        <w:pStyle w:val="a7"/>
        <w:numPr>
          <w:ilvl w:val="0"/>
          <w:numId w:val="15"/>
        </w:numPr>
        <w:shd w:val="clear" w:color="auto" w:fill="FFFFFF" w:themeFill="background1"/>
        <w:spacing w:after="0" w:line="240" w:lineRule="auto"/>
        <w:ind w:left="426"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Кто отправил Льюиса и Кларка в экспедицию?</w:t>
      </w:r>
    </w:p>
    <w:p w14:paraId="6FED4BA2" w14:textId="77777777" w:rsidR="00A30BB2" w:rsidRPr="000422FA" w:rsidRDefault="00A30BB2" w:rsidP="00ED53B1">
      <w:pPr>
        <w:pStyle w:val="a7"/>
        <w:numPr>
          <w:ilvl w:val="0"/>
          <w:numId w:val="15"/>
        </w:numPr>
        <w:shd w:val="clear" w:color="auto" w:fill="FFFFFF" w:themeFill="background1"/>
        <w:spacing w:after="0" w:line="240" w:lineRule="auto"/>
        <w:ind w:left="426"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Почему общение с коренными жителями было трудным?</w:t>
      </w:r>
    </w:p>
    <w:p w14:paraId="7D7B83E1" w14:textId="77777777" w:rsidR="00A30BB2" w:rsidRPr="000422FA" w:rsidRDefault="00A30BB2" w:rsidP="00ED53B1">
      <w:pPr>
        <w:pStyle w:val="a7"/>
        <w:numPr>
          <w:ilvl w:val="0"/>
          <w:numId w:val="15"/>
        </w:numPr>
        <w:shd w:val="clear" w:color="auto" w:fill="FFFFFF" w:themeFill="background1"/>
        <w:spacing w:after="0" w:line="240" w:lineRule="auto"/>
        <w:ind w:left="426" w:right="1240"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Почему Льюис и Кларк использовали для обозначения названий расте</w:t>
      </w:r>
      <w:r w:rsidRPr="000422FA">
        <w:rPr>
          <w:rFonts w:eastAsia="Times New Roman" w:cstheme="minorHAnsi"/>
          <w:color w:val="000066"/>
          <w:sz w:val="24"/>
          <w:szCs w:val="24"/>
          <w:lang w:eastAsia="ru-RU"/>
        </w:rPr>
        <w:softHyphen/>
        <w:t>ний и животных термины, которыми пользовались коренные жители?</w:t>
      </w:r>
    </w:p>
    <w:p w14:paraId="067F3CA9" w14:textId="77777777" w:rsidR="00A30BB2" w:rsidRPr="000422FA" w:rsidRDefault="00A30BB2" w:rsidP="00ED53B1">
      <w:pPr>
        <w:pStyle w:val="a7"/>
        <w:numPr>
          <w:ilvl w:val="0"/>
          <w:numId w:val="15"/>
        </w:numPr>
        <w:shd w:val="clear" w:color="auto" w:fill="FFFFFF" w:themeFill="background1"/>
        <w:spacing w:after="0" w:line="240" w:lineRule="auto"/>
        <w:ind w:left="426" w:right="34"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 вы думаете, как коренные жители относились к Льюису и Кларку?</w:t>
      </w:r>
    </w:p>
    <w:p w14:paraId="5A46E4DA"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Проверьте свои ответы по ключу.</w:t>
      </w:r>
    </w:p>
    <w:p w14:paraId="6CC667A5"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(1-1, 2; 2-3,4; 3-5,6; 4-7,8.)</w:t>
      </w:r>
    </w:p>
    <w:p w14:paraId="128306BA"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Пример текста, раздаточного или дополнительного материала, шаблоны, реквизит, необходимый для реализации стратегии смыслового чтения, ссылки на источники:</w:t>
      </w:r>
    </w:p>
    <w:p w14:paraId="47A5C2B2" w14:textId="77777777" w:rsidR="00A30BB2" w:rsidRPr="000422FA" w:rsidRDefault="00A30BB2" w:rsidP="00A30BB2">
      <w:pPr>
        <w:shd w:val="clear" w:color="auto" w:fill="FFFFFF" w:themeFill="background1"/>
        <w:spacing w:after="0" w:line="240" w:lineRule="auto"/>
        <w:ind w:right="100" w:firstLine="567"/>
        <w:jc w:val="center"/>
        <w:rPr>
          <w:rFonts w:eastAsia="Times New Roman" w:cstheme="minorHAnsi"/>
          <w:color w:val="000066"/>
          <w:sz w:val="24"/>
          <w:szCs w:val="24"/>
          <w:lang w:eastAsia="ru-RU"/>
        </w:rPr>
      </w:pPr>
      <w:r w:rsidRPr="000422FA">
        <w:rPr>
          <w:rFonts w:eastAsia="Times New Roman" w:cstheme="minorHAnsi"/>
          <w:i/>
          <w:iCs/>
          <w:color w:val="000066"/>
          <w:sz w:val="24"/>
          <w:szCs w:val="24"/>
          <w:lang w:eastAsia="ru-RU"/>
        </w:rPr>
        <w:t>Льюис и Кларк</w:t>
      </w:r>
    </w:p>
    <w:p w14:paraId="3D2AF830" w14:textId="77777777" w:rsidR="00A30BB2" w:rsidRPr="000422FA" w:rsidRDefault="00A30BB2" w:rsidP="00A30BB2">
      <w:pPr>
        <w:shd w:val="clear" w:color="auto" w:fill="FFFFFF" w:themeFill="background1"/>
        <w:spacing w:after="0" w:line="240" w:lineRule="auto"/>
        <w:ind w:right="20"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Весной 1804 года Льюис и Кларк отправились по реке Миссури в западном направлении. Они должны были преодолеть несколько со</w:t>
      </w:r>
      <w:r w:rsidRPr="000422FA">
        <w:rPr>
          <w:rFonts w:eastAsia="Times New Roman" w:cstheme="minorHAnsi"/>
          <w:color w:val="000066"/>
          <w:sz w:val="24"/>
          <w:szCs w:val="24"/>
          <w:lang w:eastAsia="ru-RU"/>
        </w:rPr>
        <w:softHyphen/>
        <w:t>тен миль. Целью данной экспедиции было создание карты новых тер</w:t>
      </w:r>
      <w:r w:rsidRPr="000422FA">
        <w:rPr>
          <w:rFonts w:eastAsia="Times New Roman" w:cstheme="minorHAnsi"/>
          <w:color w:val="000066"/>
          <w:sz w:val="24"/>
          <w:szCs w:val="24"/>
          <w:lang w:eastAsia="ru-RU"/>
        </w:rPr>
        <w:softHyphen/>
        <w:t>риторий. Путешественники должны были регулярно вести записи на протяжении всего пути.</w:t>
      </w:r>
    </w:p>
    <w:p w14:paraId="348014E4" w14:textId="77777777" w:rsidR="00A30BB2" w:rsidRPr="000422FA" w:rsidRDefault="00A30BB2" w:rsidP="00A30BB2">
      <w:pPr>
        <w:shd w:val="clear" w:color="auto" w:fill="FFFFFF" w:themeFill="background1"/>
        <w:spacing w:after="0" w:line="240" w:lineRule="auto"/>
        <w:ind w:right="20"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За время путешествия участники экспедиции добыли огромное коли</w:t>
      </w:r>
      <w:r w:rsidRPr="000422FA">
        <w:rPr>
          <w:rFonts w:eastAsia="Times New Roman" w:cstheme="minorHAnsi"/>
          <w:color w:val="000066"/>
          <w:sz w:val="24"/>
          <w:szCs w:val="24"/>
          <w:lang w:eastAsia="ru-RU"/>
        </w:rPr>
        <w:softHyphen/>
        <w:t>чество информации, общаясь с коренными жителями. Хотя общение это было не из лёгких. Их журнал постоянно пополнялся новыми словами, такими, как </w:t>
      </w:r>
      <w:r w:rsidRPr="000422FA">
        <w:rPr>
          <w:rFonts w:eastAsia="Times New Roman" w:cstheme="minorHAnsi"/>
          <w:color w:val="000066"/>
          <w:sz w:val="24"/>
          <w:szCs w:val="24"/>
          <w:lang w:val="en-US" w:eastAsia="ru-RU"/>
        </w:rPr>
        <w:t>skunk</w:t>
      </w:r>
      <w:r w:rsidRPr="000422FA">
        <w:rPr>
          <w:rFonts w:eastAsia="Times New Roman" w:cstheme="minorHAnsi"/>
          <w:color w:val="000066"/>
          <w:sz w:val="24"/>
          <w:szCs w:val="24"/>
          <w:lang w:eastAsia="ru-RU"/>
        </w:rPr>
        <w:t>, </w:t>
      </w:r>
      <w:r w:rsidRPr="000422FA">
        <w:rPr>
          <w:rFonts w:eastAsia="Times New Roman" w:cstheme="minorHAnsi"/>
          <w:color w:val="000066"/>
          <w:sz w:val="24"/>
          <w:szCs w:val="24"/>
          <w:lang w:val="en-US" w:eastAsia="ru-RU"/>
        </w:rPr>
        <w:t>hickory</w:t>
      </w:r>
      <w:r w:rsidRPr="000422FA">
        <w:rPr>
          <w:rFonts w:eastAsia="Times New Roman" w:cstheme="minorHAnsi"/>
          <w:color w:val="000066"/>
          <w:sz w:val="24"/>
          <w:szCs w:val="24"/>
          <w:lang w:eastAsia="ru-RU"/>
        </w:rPr>
        <w:t>, </w:t>
      </w:r>
      <w:r w:rsidRPr="000422FA">
        <w:rPr>
          <w:rFonts w:eastAsia="Times New Roman" w:cstheme="minorHAnsi"/>
          <w:color w:val="000066"/>
          <w:sz w:val="24"/>
          <w:szCs w:val="24"/>
          <w:lang w:val="en-US" w:eastAsia="ru-RU"/>
        </w:rPr>
        <w:t>squash</w:t>
      </w:r>
      <w:r w:rsidRPr="000422FA">
        <w:rPr>
          <w:rFonts w:eastAsia="Times New Roman" w:cstheme="minorHAnsi"/>
          <w:color w:val="000066"/>
          <w:sz w:val="24"/>
          <w:szCs w:val="24"/>
          <w:lang w:eastAsia="ru-RU"/>
        </w:rPr>
        <w:t>, </w:t>
      </w:r>
      <w:r w:rsidRPr="000422FA">
        <w:rPr>
          <w:rFonts w:eastAsia="Times New Roman" w:cstheme="minorHAnsi"/>
          <w:color w:val="000066"/>
          <w:sz w:val="24"/>
          <w:szCs w:val="24"/>
          <w:lang w:val="en-US" w:eastAsia="ru-RU"/>
        </w:rPr>
        <w:t>raccoon</w:t>
      </w:r>
      <w:r w:rsidRPr="000422FA">
        <w:rPr>
          <w:rFonts w:eastAsia="Times New Roman" w:cstheme="minorHAnsi"/>
          <w:color w:val="000066"/>
          <w:sz w:val="24"/>
          <w:szCs w:val="24"/>
          <w:lang w:eastAsia="ru-RU"/>
        </w:rPr>
        <w:t>, </w:t>
      </w:r>
      <w:r w:rsidRPr="000422FA">
        <w:rPr>
          <w:rFonts w:eastAsia="Times New Roman" w:cstheme="minorHAnsi"/>
          <w:color w:val="000066"/>
          <w:sz w:val="24"/>
          <w:szCs w:val="24"/>
          <w:lang w:val="en-US" w:eastAsia="ru-RU"/>
        </w:rPr>
        <w:t>opossum</w:t>
      </w:r>
      <w:r w:rsidRPr="000422FA">
        <w:rPr>
          <w:rFonts w:eastAsia="Times New Roman" w:cstheme="minorHAnsi"/>
          <w:color w:val="000066"/>
          <w:sz w:val="24"/>
          <w:szCs w:val="24"/>
          <w:lang w:eastAsia="ru-RU"/>
        </w:rPr>
        <w:t>, которые на языке местных жителей обозначали названия растений и животных.</w:t>
      </w:r>
    </w:p>
    <w:p w14:paraId="30AE454C" w14:textId="77777777" w:rsidR="00A30BB2" w:rsidRPr="000422FA" w:rsidRDefault="00A30BB2" w:rsidP="00A30BB2">
      <w:pPr>
        <w:shd w:val="clear" w:color="auto" w:fill="FFFFFF" w:themeFill="background1"/>
        <w:spacing w:after="0" w:line="240" w:lineRule="auto"/>
        <w:ind w:right="20"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 возвращении в сентябре 1806 года Льюис и Кларк доложили президенту Джефферсону о результатах экспедиции, а их путевой журнал был опубликован.</w:t>
      </w:r>
    </w:p>
    <w:p w14:paraId="28A53F9D"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(сканк, гикори, сквош, ракун, опоссум)</w:t>
      </w:r>
    </w:p>
    <w:p w14:paraId="66863D0E"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46E125D1"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437B35">
        <w:rPr>
          <w:rFonts w:eastAsia="Times New Roman" w:cstheme="minorHAnsi"/>
          <w:b/>
          <w:bCs/>
          <w:color w:val="FF0000"/>
          <w:sz w:val="24"/>
          <w:szCs w:val="24"/>
          <w:lang w:eastAsia="ru-RU"/>
        </w:rPr>
        <w:t xml:space="preserve">11. </w:t>
      </w:r>
      <w:r>
        <w:rPr>
          <w:rFonts w:eastAsia="Times New Roman" w:cstheme="minorHAnsi"/>
          <w:b/>
          <w:bCs/>
          <w:color w:val="FF0000"/>
          <w:sz w:val="24"/>
          <w:szCs w:val="24"/>
          <w:lang w:eastAsia="ru-RU"/>
        </w:rPr>
        <w:t xml:space="preserve">  </w:t>
      </w:r>
      <w:r w:rsidRPr="000422FA">
        <w:rPr>
          <w:rFonts w:eastAsia="Times New Roman" w:cstheme="minorHAnsi"/>
          <w:color w:val="000066"/>
          <w:sz w:val="24"/>
          <w:szCs w:val="24"/>
          <w:lang w:eastAsia="ru-RU"/>
        </w:rPr>
        <w:t>Название стратегии: </w:t>
      </w:r>
      <w:r w:rsidRPr="000422FA">
        <w:rPr>
          <w:rFonts w:eastAsia="Times New Roman" w:cstheme="minorHAnsi"/>
          <w:b/>
          <w:bCs/>
          <w:color w:val="000066"/>
          <w:sz w:val="24"/>
          <w:szCs w:val="24"/>
          <w:lang w:eastAsia="ru-RU"/>
        </w:rPr>
        <w:t>Тайм-аут</w:t>
      </w:r>
    </w:p>
    <w:p w14:paraId="467493B3"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Тип стратегии: Послетекстовая</w:t>
      </w:r>
    </w:p>
    <w:p w14:paraId="01530C87"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Цели стратегии: самопроверка и оценка понимания текста путём обсуждения его в парах и в группе.</w:t>
      </w:r>
    </w:p>
    <w:p w14:paraId="6A1449FE"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Подробный алгоритм реализации стратегии:</w:t>
      </w:r>
    </w:p>
    <w:p w14:paraId="276782E6" w14:textId="77777777" w:rsidR="00A30BB2" w:rsidRPr="000422FA" w:rsidRDefault="00A30BB2" w:rsidP="00ED53B1">
      <w:pPr>
        <w:pStyle w:val="a7"/>
        <w:numPr>
          <w:ilvl w:val="0"/>
          <w:numId w:val="16"/>
        </w:numPr>
        <w:shd w:val="clear" w:color="auto" w:fill="FFFFFF" w:themeFill="background1"/>
        <w:spacing w:after="0" w:line="240" w:lineRule="auto"/>
        <w:ind w:left="426" w:right="20" w:hanging="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Прочитайте самостоятельно про себя 1-й параграф текста. Даль</w:t>
      </w:r>
      <w:r w:rsidRPr="000422FA">
        <w:rPr>
          <w:rFonts w:eastAsia="Times New Roman" w:cstheme="minorHAnsi"/>
          <w:color w:val="000066"/>
          <w:sz w:val="24"/>
          <w:szCs w:val="24"/>
          <w:lang w:eastAsia="ru-RU"/>
        </w:rPr>
        <w:softHyphen/>
        <w:t>ше работайте в парах.</w:t>
      </w:r>
    </w:p>
    <w:p w14:paraId="49156687" w14:textId="77777777" w:rsidR="00A30BB2" w:rsidRPr="000422FA" w:rsidRDefault="00A30BB2" w:rsidP="00ED53B1">
      <w:pPr>
        <w:pStyle w:val="a7"/>
        <w:numPr>
          <w:ilvl w:val="0"/>
          <w:numId w:val="16"/>
        </w:numPr>
        <w:shd w:val="clear" w:color="auto" w:fill="FFFFFF" w:themeFill="background1"/>
        <w:spacing w:after="0" w:line="240" w:lineRule="auto"/>
        <w:ind w:left="426" w:right="20" w:hanging="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Задайте друг другу вопросы уточняющего характера. Ответьте на них. Если у вас нет уверенности в правильности ответа, вынесите свои во</w:t>
      </w:r>
      <w:r w:rsidRPr="000422FA">
        <w:rPr>
          <w:rFonts w:eastAsia="Times New Roman" w:cstheme="minorHAnsi"/>
          <w:color w:val="000066"/>
          <w:sz w:val="24"/>
          <w:szCs w:val="24"/>
          <w:lang w:eastAsia="ru-RU"/>
        </w:rPr>
        <w:softHyphen/>
        <w:t>просы на обсуждение всей группы после завершения работы с текстом.</w:t>
      </w:r>
    </w:p>
    <w:p w14:paraId="550B32FE"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proofErr w:type="gramStart"/>
      <w:r w:rsidRPr="000422FA">
        <w:rPr>
          <w:rFonts w:eastAsia="Times New Roman" w:cstheme="minorHAnsi"/>
          <w:color w:val="000066"/>
          <w:sz w:val="24"/>
          <w:szCs w:val="24"/>
          <w:lang w:eastAsia="ru-RU"/>
        </w:rPr>
        <w:t>Например</w:t>
      </w:r>
      <w:proofErr w:type="gramEnd"/>
      <w:r w:rsidRPr="000422FA">
        <w:rPr>
          <w:rFonts w:eastAsia="Times New Roman" w:cstheme="minorHAnsi"/>
          <w:color w:val="000066"/>
          <w:sz w:val="24"/>
          <w:szCs w:val="24"/>
          <w:lang w:eastAsia="ru-RU"/>
        </w:rPr>
        <w:t>:</w:t>
      </w:r>
    </w:p>
    <w:p w14:paraId="29B00DF8" w14:textId="77777777" w:rsidR="00A30BB2" w:rsidRPr="000422FA"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Кто такие Льюис и Кларк?</w:t>
      </w:r>
    </w:p>
    <w:p w14:paraId="6214B8CF" w14:textId="77777777" w:rsidR="00A30BB2" w:rsidRPr="000422FA"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В какой стране происходит действие?</w:t>
      </w:r>
    </w:p>
    <w:p w14:paraId="5002D59C" w14:textId="77777777" w:rsidR="00A30BB2" w:rsidRPr="000422FA"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Какие новые территории они осваивали?</w:t>
      </w:r>
    </w:p>
    <w:p w14:paraId="17C9978B" w14:textId="77777777" w:rsidR="00A30BB2" w:rsidRPr="000422FA" w:rsidRDefault="00A30BB2" w:rsidP="00ED53B1">
      <w:pPr>
        <w:pStyle w:val="a7"/>
        <w:numPr>
          <w:ilvl w:val="0"/>
          <w:numId w:val="16"/>
        </w:numPr>
        <w:shd w:val="clear" w:color="auto" w:fill="FFFFFF" w:themeFill="background1"/>
        <w:spacing w:after="0" w:line="240" w:lineRule="auto"/>
        <w:ind w:left="426"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Проделайте ту же работу со следующими абзацами.</w:t>
      </w:r>
    </w:p>
    <w:p w14:paraId="2BC7691E" w14:textId="77777777" w:rsidR="00A30BB2" w:rsidRPr="000422FA" w:rsidRDefault="00A30BB2" w:rsidP="00ED53B1">
      <w:pPr>
        <w:pStyle w:val="a7"/>
        <w:numPr>
          <w:ilvl w:val="0"/>
          <w:numId w:val="16"/>
        </w:numPr>
        <w:shd w:val="clear" w:color="auto" w:fill="FFFFFF" w:themeFill="background1"/>
        <w:spacing w:after="0" w:line="240" w:lineRule="auto"/>
        <w:ind w:left="426"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Найдите значение новых слов, пользуясь любой стратегией.</w:t>
      </w:r>
    </w:p>
    <w:p w14:paraId="1C187187" w14:textId="77777777" w:rsidR="00A30BB2" w:rsidRPr="000422FA" w:rsidRDefault="00A30BB2" w:rsidP="00ED53B1">
      <w:pPr>
        <w:pStyle w:val="a7"/>
        <w:numPr>
          <w:ilvl w:val="0"/>
          <w:numId w:val="16"/>
        </w:numPr>
        <w:shd w:val="clear" w:color="auto" w:fill="FFFFFF" w:themeFill="background1"/>
        <w:spacing w:after="0" w:line="240" w:lineRule="auto"/>
        <w:ind w:left="426"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Суммируйте то новое, что вы узнали из текста,</w:t>
      </w:r>
    </w:p>
    <w:p w14:paraId="70C80269" w14:textId="77777777" w:rsidR="00A30BB2" w:rsidRPr="000422FA" w:rsidRDefault="00A30BB2" w:rsidP="00ED53B1">
      <w:pPr>
        <w:pStyle w:val="a7"/>
        <w:numPr>
          <w:ilvl w:val="0"/>
          <w:numId w:val="16"/>
        </w:numPr>
        <w:shd w:val="clear" w:color="auto" w:fill="FFFFFF" w:themeFill="background1"/>
        <w:spacing w:after="0" w:line="240" w:lineRule="auto"/>
        <w:ind w:left="426" w:right="20"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lastRenderedPageBreak/>
        <w:t>Составьте краткий пересказ из нижеследующих предложений, расположив их в нужном порядке:</w:t>
      </w:r>
    </w:p>
    <w:p w14:paraId="44116317" w14:textId="77777777" w:rsidR="00A30BB2" w:rsidRPr="000422FA" w:rsidRDefault="00A30BB2" w:rsidP="00A30BB2">
      <w:pPr>
        <w:shd w:val="clear" w:color="auto" w:fill="FFFFFF" w:themeFill="background1"/>
        <w:spacing w:after="0" w:line="240" w:lineRule="auto"/>
        <w:ind w:right="20"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w:t>
      </w:r>
      <w:proofErr w:type="gramStart"/>
      <w:r w:rsidRPr="000422FA">
        <w:rPr>
          <w:rFonts w:eastAsia="Times New Roman" w:cstheme="minorHAnsi"/>
          <w:color w:val="000066"/>
          <w:sz w:val="24"/>
          <w:szCs w:val="24"/>
          <w:lang w:eastAsia="ru-RU"/>
        </w:rPr>
        <w:t>а)   </w:t>
      </w:r>
      <w:proofErr w:type="gramEnd"/>
      <w:r w:rsidRPr="000422FA">
        <w:rPr>
          <w:rFonts w:eastAsia="Times New Roman" w:cstheme="minorHAnsi"/>
          <w:color w:val="000066"/>
          <w:sz w:val="24"/>
          <w:szCs w:val="24"/>
          <w:lang w:eastAsia="ru-RU"/>
        </w:rPr>
        <w:t>Экспедиция длилась 2 года (1804-1806). Результаты экспеди</w:t>
      </w:r>
      <w:r w:rsidRPr="000422FA">
        <w:rPr>
          <w:rFonts w:eastAsia="Times New Roman" w:cstheme="minorHAnsi"/>
          <w:color w:val="000066"/>
          <w:sz w:val="24"/>
          <w:szCs w:val="24"/>
          <w:lang w:eastAsia="ru-RU"/>
        </w:rPr>
        <w:softHyphen/>
        <w:t>ции были доложены президенту США. Путевой журнал исследовате</w:t>
      </w:r>
      <w:r w:rsidRPr="000422FA">
        <w:rPr>
          <w:rFonts w:eastAsia="Times New Roman" w:cstheme="minorHAnsi"/>
          <w:color w:val="000066"/>
          <w:sz w:val="24"/>
          <w:szCs w:val="24"/>
          <w:lang w:eastAsia="ru-RU"/>
        </w:rPr>
        <w:softHyphen/>
        <w:t>лей был опубликован.</w:t>
      </w:r>
    </w:p>
    <w:p w14:paraId="6A134763" w14:textId="77777777" w:rsidR="00A30BB2" w:rsidRPr="000422FA" w:rsidRDefault="00A30BB2" w:rsidP="00A30BB2">
      <w:pPr>
        <w:shd w:val="clear" w:color="auto" w:fill="FFFFFF" w:themeFill="background1"/>
        <w:spacing w:after="0" w:line="240" w:lineRule="auto"/>
        <w:ind w:right="20"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w:t>
      </w:r>
      <w:proofErr w:type="gramStart"/>
      <w:r w:rsidRPr="000422FA">
        <w:rPr>
          <w:rFonts w:eastAsia="Times New Roman" w:cstheme="minorHAnsi"/>
          <w:color w:val="000066"/>
          <w:sz w:val="24"/>
          <w:szCs w:val="24"/>
          <w:lang w:eastAsia="ru-RU"/>
        </w:rPr>
        <w:t>б)   </w:t>
      </w:r>
      <w:proofErr w:type="gramEnd"/>
      <w:r w:rsidRPr="000422FA">
        <w:rPr>
          <w:rFonts w:eastAsia="Times New Roman" w:cstheme="minorHAnsi"/>
          <w:color w:val="000066"/>
          <w:sz w:val="24"/>
          <w:szCs w:val="24"/>
          <w:lang w:eastAsia="ru-RU"/>
        </w:rPr>
        <w:t>Льюис и Кларк получили задание в начале XIX века создать кар</w:t>
      </w:r>
      <w:r w:rsidRPr="000422FA">
        <w:rPr>
          <w:rFonts w:eastAsia="Times New Roman" w:cstheme="minorHAnsi"/>
          <w:color w:val="000066"/>
          <w:sz w:val="24"/>
          <w:szCs w:val="24"/>
          <w:lang w:eastAsia="ru-RU"/>
        </w:rPr>
        <w:softHyphen/>
        <w:t>ту неосвоенных территорий США к западу от реки Миссури. В ходе экспедиции они должны были вести дневник.</w:t>
      </w:r>
    </w:p>
    <w:p w14:paraId="00A69F99"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w:t>
      </w:r>
      <w:proofErr w:type="gramStart"/>
      <w:r w:rsidRPr="000422FA">
        <w:rPr>
          <w:rFonts w:eastAsia="Times New Roman" w:cstheme="minorHAnsi"/>
          <w:color w:val="000066"/>
          <w:sz w:val="24"/>
          <w:szCs w:val="24"/>
          <w:lang w:eastAsia="ru-RU"/>
        </w:rPr>
        <w:t xml:space="preserve">в)   </w:t>
      </w:r>
      <w:proofErr w:type="gramEnd"/>
      <w:r w:rsidRPr="000422FA">
        <w:rPr>
          <w:rFonts w:eastAsia="Times New Roman" w:cstheme="minorHAnsi"/>
          <w:color w:val="000066"/>
          <w:sz w:val="24"/>
          <w:szCs w:val="24"/>
          <w:lang w:eastAsia="ru-RU"/>
        </w:rPr>
        <w:t>Общаясь с коренными жителями, они латинскими буквами за</w:t>
      </w:r>
      <w:r w:rsidRPr="000422FA">
        <w:rPr>
          <w:rFonts w:eastAsia="Times New Roman" w:cstheme="minorHAnsi"/>
          <w:color w:val="000066"/>
          <w:sz w:val="24"/>
          <w:szCs w:val="24"/>
          <w:lang w:eastAsia="ru-RU"/>
        </w:rPr>
        <w:softHyphen/>
        <w:t>писывали названия неизвестных им ранее растений и животных.</w:t>
      </w:r>
    </w:p>
    <w:p w14:paraId="13456303"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Пример текста, раздаточного или дополнительного материала, шаблоны, реквизит, необходимый для реализации стратегии смыслового чтения, ссылки на источники:</w:t>
      </w:r>
    </w:p>
    <w:p w14:paraId="67F426EE" w14:textId="77777777" w:rsidR="00A30BB2" w:rsidRPr="000422FA" w:rsidRDefault="00A30BB2" w:rsidP="00A30BB2">
      <w:pPr>
        <w:shd w:val="clear" w:color="auto" w:fill="FFFFFF" w:themeFill="background1"/>
        <w:spacing w:after="0" w:line="240" w:lineRule="auto"/>
        <w:ind w:right="100" w:firstLine="567"/>
        <w:jc w:val="center"/>
        <w:rPr>
          <w:rFonts w:eastAsia="Times New Roman" w:cstheme="minorHAnsi"/>
          <w:color w:val="000066"/>
          <w:sz w:val="24"/>
          <w:szCs w:val="24"/>
          <w:lang w:eastAsia="ru-RU"/>
        </w:rPr>
      </w:pPr>
      <w:r w:rsidRPr="000422FA">
        <w:rPr>
          <w:rFonts w:eastAsia="Times New Roman" w:cstheme="minorHAnsi"/>
          <w:i/>
          <w:iCs/>
          <w:color w:val="000066"/>
          <w:sz w:val="24"/>
          <w:szCs w:val="24"/>
          <w:lang w:eastAsia="ru-RU"/>
        </w:rPr>
        <w:t>Льюис и Кларк</w:t>
      </w:r>
    </w:p>
    <w:p w14:paraId="1C8670B0" w14:textId="77777777" w:rsidR="00A30BB2" w:rsidRPr="000422FA" w:rsidRDefault="00A30BB2" w:rsidP="00A30BB2">
      <w:pPr>
        <w:shd w:val="clear" w:color="auto" w:fill="FFFFFF" w:themeFill="background1"/>
        <w:spacing w:after="0" w:line="240" w:lineRule="auto"/>
        <w:ind w:right="20"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Весной 1804 года Льюис и Кларк отправились по реке Миссури в западном направлении. Они должны были преодолеть несколько со</w:t>
      </w:r>
      <w:r w:rsidRPr="000422FA">
        <w:rPr>
          <w:rFonts w:eastAsia="Times New Roman" w:cstheme="minorHAnsi"/>
          <w:color w:val="000066"/>
          <w:sz w:val="24"/>
          <w:szCs w:val="24"/>
          <w:lang w:eastAsia="ru-RU"/>
        </w:rPr>
        <w:softHyphen/>
        <w:t>тен миль. Целью данной экспедиции было создание карты новых тер</w:t>
      </w:r>
      <w:r w:rsidRPr="000422FA">
        <w:rPr>
          <w:rFonts w:eastAsia="Times New Roman" w:cstheme="minorHAnsi"/>
          <w:color w:val="000066"/>
          <w:sz w:val="24"/>
          <w:szCs w:val="24"/>
          <w:lang w:eastAsia="ru-RU"/>
        </w:rPr>
        <w:softHyphen/>
        <w:t>риторий. Путешественники должны были регулярно вести записи на протяжении всего пути.</w:t>
      </w:r>
    </w:p>
    <w:p w14:paraId="6C9DC13D" w14:textId="77777777" w:rsidR="00A30BB2" w:rsidRPr="000422FA" w:rsidRDefault="00A30BB2" w:rsidP="00A30BB2">
      <w:pPr>
        <w:shd w:val="clear" w:color="auto" w:fill="FFFFFF" w:themeFill="background1"/>
        <w:spacing w:after="0" w:line="240" w:lineRule="auto"/>
        <w:ind w:right="20"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За время путешествия участники экспедиции добыли огромное коли</w:t>
      </w:r>
      <w:r w:rsidRPr="000422FA">
        <w:rPr>
          <w:rFonts w:eastAsia="Times New Roman" w:cstheme="minorHAnsi"/>
          <w:color w:val="000066"/>
          <w:sz w:val="24"/>
          <w:szCs w:val="24"/>
          <w:lang w:eastAsia="ru-RU"/>
        </w:rPr>
        <w:softHyphen/>
        <w:t>чество информации, общаясь с коренными жителями. Хотя общение это было не из лёгких. Их журнал постоянно пополнялся новыми словами, такими, как </w:t>
      </w:r>
      <w:r w:rsidRPr="000422FA">
        <w:rPr>
          <w:rFonts w:eastAsia="Times New Roman" w:cstheme="minorHAnsi"/>
          <w:color w:val="000066"/>
          <w:sz w:val="24"/>
          <w:szCs w:val="24"/>
          <w:lang w:val="en-US" w:eastAsia="ru-RU"/>
        </w:rPr>
        <w:t>skunk</w:t>
      </w:r>
      <w:r w:rsidRPr="000422FA">
        <w:rPr>
          <w:rFonts w:eastAsia="Times New Roman" w:cstheme="minorHAnsi"/>
          <w:color w:val="000066"/>
          <w:sz w:val="24"/>
          <w:szCs w:val="24"/>
          <w:lang w:eastAsia="ru-RU"/>
        </w:rPr>
        <w:t>, </w:t>
      </w:r>
      <w:r w:rsidRPr="000422FA">
        <w:rPr>
          <w:rFonts w:eastAsia="Times New Roman" w:cstheme="minorHAnsi"/>
          <w:color w:val="000066"/>
          <w:sz w:val="24"/>
          <w:szCs w:val="24"/>
          <w:lang w:val="en-US" w:eastAsia="ru-RU"/>
        </w:rPr>
        <w:t>hickory</w:t>
      </w:r>
      <w:r w:rsidRPr="000422FA">
        <w:rPr>
          <w:rFonts w:eastAsia="Times New Roman" w:cstheme="minorHAnsi"/>
          <w:color w:val="000066"/>
          <w:sz w:val="24"/>
          <w:szCs w:val="24"/>
          <w:lang w:eastAsia="ru-RU"/>
        </w:rPr>
        <w:t>, </w:t>
      </w:r>
      <w:r w:rsidRPr="000422FA">
        <w:rPr>
          <w:rFonts w:eastAsia="Times New Roman" w:cstheme="minorHAnsi"/>
          <w:color w:val="000066"/>
          <w:sz w:val="24"/>
          <w:szCs w:val="24"/>
          <w:lang w:val="en-US" w:eastAsia="ru-RU"/>
        </w:rPr>
        <w:t>squash</w:t>
      </w:r>
      <w:r w:rsidRPr="000422FA">
        <w:rPr>
          <w:rFonts w:eastAsia="Times New Roman" w:cstheme="minorHAnsi"/>
          <w:color w:val="000066"/>
          <w:sz w:val="24"/>
          <w:szCs w:val="24"/>
          <w:lang w:eastAsia="ru-RU"/>
        </w:rPr>
        <w:t>, </w:t>
      </w:r>
      <w:r w:rsidRPr="000422FA">
        <w:rPr>
          <w:rFonts w:eastAsia="Times New Roman" w:cstheme="minorHAnsi"/>
          <w:color w:val="000066"/>
          <w:sz w:val="24"/>
          <w:szCs w:val="24"/>
          <w:lang w:val="en-US" w:eastAsia="ru-RU"/>
        </w:rPr>
        <w:t>raccoon</w:t>
      </w:r>
      <w:r w:rsidRPr="000422FA">
        <w:rPr>
          <w:rFonts w:eastAsia="Times New Roman" w:cstheme="minorHAnsi"/>
          <w:color w:val="000066"/>
          <w:sz w:val="24"/>
          <w:szCs w:val="24"/>
          <w:lang w:eastAsia="ru-RU"/>
        </w:rPr>
        <w:t>, </w:t>
      </w:r>
      <w:r w:rsidRPr="000422FA">
        <w:rPr>
          <w:rFonts w:eastAsia="Times New Roman" w:cstheme="minorHAnsi"/>
          <w:color w:val="000066"/>
          <w:sz w:val="24"/>
          <w:szCs w:val="24"/>
          <w:lang w:val="en-US" w:eastAsia="ru-RU"/>
        </w:rPr>
        <w:t>opossum</w:t>
      </w:r>
      <w:r w:rsidRPr="000422FA">
        <w:rPr>
          <w:rFonts w:eastAsia="Times New Roman" w:cstheme="minorHAnsi"/>
          <w:color w:val="000066"/>
          <w:sz w:val="24"/>
          <w:szCs w:val="24"/>
          <w:lang w:eastAsia="ru-RU"/>
        </w:rPr>
        <w:t>, которые на языке местных жителей обозначали названия растений и животных.</w:t>
      </w:r>
    </w:p>
    <w:p w14:paraId="7B0B2EED" w14:textId="77777777" w:rsidR="00A30BB2" w:rsidRPr="000422FA" w:rsidRDefault="00A30BB2" w:rsidP="00A30BB2">
      <w:pPr>
        <w:shd w:val="clear" w:color="auto" w:fill="FFFFFF" w:themeFill="background1"/>
        <w:spacing w:after="0" w:line="240" w:lineRule="auto"/>
        <w:ind w:right="20"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 возвращении в сентябре 1806 года Льюис и Кларк доложили президенту Джефферсону о результатах экспедиции, а их путевой журнал был опубликован.</w:t>
      </w:r>
    </w:p>
    <w:p w14:paraId="77143E58"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(сканк, гикори, сквош, ракун, опоссум)</w:t>
      </w:r>
    </w:p>
    <w:p w14:paraId="5EA8A6BC"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07116260"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437B35">
        <w:rPr>
          <w:rFonts w:eastAsia="Times New Roman" w:cstheme="minorHAnsi"/>
          <w:b/>
          <w:bCs/>
          <w:color w:val="FF0000"/>
          <w:sz w:val="24"/>
          <w:szCs w:val="24"/>
          <w:lang w:eastAsia="ru-RU"/>
        </w:rPr>
        <w:t>12.</w:t>
      </w:r>
      <w:r>
        <w:rPr>
          <w:rFonts w:eastAsia="Times New Roman" w:cstheme="minorHAnsi"/>
          <w:b/>
          <w:bCs/>
          <w:color w:val="FF0000"/>
          <w:sz w:val="24"/>
          <w:szCs w:val="24"/>
          <w:lang w:eastAsia="ru-RU"/>
        </w:rPr>
        <w:t xml:space="preserve">  </w:t>
      </w:r>
      <w:r w:rsidRPr="000422FA">
        <w:rPr>
          <w:rFonts w:eastAsia="Times New Roman" w:cstheme="minorHAnsi"/>
          <w:color w:val="000066"/>
          <w:sz w:val="24"/>
          <w:szCs w:val="24"/>
          <w:lang w:eastAsia="ru-RU"/>
        </w:rPr>
        <w:t>Название стратегии: </w:t>
      </w:r>
      <w:r w:rsidRPr="000422FA">
        <w:rPr>
          <w:rFonts w:eastAsia="Times New Roman" w:cstheme="minorHAnsi"/>
          <w:b/>
          <w:bCs/>
          <w:color w:val="000066"/>
          <w:sz w:val="24"/>
          <w:szCs w:val="24"/>
          <w:lang w:eastAsia="ru-RU"/>
        </w:rPr>
        <w:t>Проверочный лист</w:t>
      </w:r>
    </w:p>
    <w:p w14:paraId="40F7BBD1"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Тип стратегии: Послетекстовая</w:t>
      </w:r>
    </w:p>
    <w:p w14:paraId="7AED0A94"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Цели стратегии:</w:t>
      </w:r>
    </w:p>
    <w:p w14:paraId="72BBBECE"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Подробный алгоритм реализации стратегии:</w:t>
      </w:r>
    </w:p>
    <w:p w14:paraId="2793EC88" w14:textId="77777777" w:rsidR="00A30BB2" w:rsidRPr="000422FA" w:rsidRDefault="00A30BB2" w:rsidP="00A30BB2">
      <w:pPr>
        <w:shd w:val="clear" w:color="auto" w:fill="FFFFFF" w:themeFill="background1"/>
        <w:spacing w:after="0" w:line="240" w:lineRule="auto"/>
        <w:ind w:right="40"/>
        <w:rPr>
          <w:rFonts w:eastAsia="Times New Roman" w:cstheme="minorHAnsi"/>
          <w:color w:val="000066"/>
          <w:sz w:val="24"/>
          <w:szCs w:val="24"/>
          <w:lang w:eastAsia="ru-RU"/>
        </w:rPr>
      </w:pPr>
      <w:r w:rsidRPr="000422FA">
        <w:rPr>
          <w:rFonts w:eastAsia="Times New Roman" w:cstheme="minorHAnsi"/>
          <w:i/>
          <w:iCs/>
          <w:color w:val="000066"/>
          <w:sz w:val="24"/>
          <w:szCs w:val="24"/>
          <w:lang w:eastAsia="ru-RU"/>
        </w:rPr>
        <w:t>Проверочный лист «Краткий пересказ»</w:t>
      </w:r>
    </w:p>
    <w:p w14:paraId="70E5F572" w14:textId="77777777" w:rsidR="00A30BB2" w:rsidRPr="000422FA" w:rsidRDefault="00A30BB2" w:rsidP="00ED53B1">
      <w:pPr>
        <w:pStyle w:val="a7"/>
        <w:numPr>
          <w:ilvl w:val="0"/>
          <w:numId w:val="17"/>
        </w:numPr>
        <w:shd w:val="clear" w:color="auto" w:fill="FFFFFF" w:themeFill="background1"/>
        <w:spacing w:after="0" w:line="240" w:lineRule="auto"/>
        <w:ind w:left="426"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Названа основная мысль текста. (Да/Нет.)</w:t>
      </w:r>
    </w:p>
    <w:p w14:paraId="410600AA" w14:textId="77777777" w:rsidR="00A30BB2" w:rsidRPr="000422FA" w:rsidRDefault="00A30BB2" w:rsidP="00ED53B1">
      <w:pPr>
        <w:pStyle w:val="a7"/>
        <w:numPr>
          <w:ilvl w:val="0"/>
          <w:numId w:val="17"/>
        </w:numPr>
        <w:shd w:val="clear" w:color="auto" w:fill="FFFFFF" w:themeFill="background1"/>
        <w:spacing w:after="0" w:line="240" w:lineRule="auto"/>
        <w:ind w:left="426"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Названы главные мысли текста и основные детали. (Да/Нет.)</w:t>
      </w:r>
    </w:p>
    <w:p w14:paraId="1E54431D" w14:textId="77777777" w:rsidR="00A30BB2" w:rsidRPr="000422FA" w:rsidRDefault="00A30BB2" w:rsidP="00ED53B1">
      <w:pPr>
        <w:pStyle w:val="a7"/>
        <w:numPr>
          <w:ilvl w:val="0"/>
          <w:numId w:val="17"/>
        </w:numPr>
        <w:shd w:val="clear" w:color="auto" w:fill="FFFFFF" w:themeFill="background1"/>
        <w:spacing w:after="0" w:line="240" w:lineRule="auto"/>
        <w:ind w:left="426"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Присутствует логико-смысловая структура текста. (Да/Нет.)</w:t>
      </w:r>
    </w:p>
    <w:p w14:paraId="219F82B5" w14:textId="77777777" w:rsidR="00A30BB2" w:rsidRPr="000422FA" w:rsidRDefault="00A30BB2" w:rsidP="00ED53B1">
      <w:pPr>
        <w:pStyle w:val="a7"/>
        <w:numPr>
          <w:ilvl w:val="0"/>
          <w:numId w:val="17"/>
        </w:numPr>
        <w:shd w:val="clear" w:color="auto" w:fill="FFFFFF" w:themeFill="background1"/>
        <w:spacing w:after="0" w:line="240" w:lineRule="auto"/>
        <w:ind w:left="426" w:right="20" w:hanging="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Имеются необходимые средства связи, объединяющие главные мысли текста. (Да/Нет.)</w:t>
      </w:r>
    </w:p>
    <w:p w14:paraId="7F66250E" w14:textId="77777777" w:rsidR="00A30BB2" w:rsidRPr="000422FA"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Содержание изложено собственными словами (языковыми средства</w:t>
      </w:r>
      <w:r w:rsidRPr="000422FA">
        <w:rPr>
          <w:rFonts w:eastAsia="Times New Roman" w:cstheme="minorHAnsi"/>
          <w:color w:val="000066"/>
          <w:sz w:val="24"/>
          <w:szCs w:val="24"/>
          <w:lang w:eastAsia="ru-RU"/>
        </w:rPr>
        <w:softHyphen/>
        <w:t>ми) при сохранении лексических единиц авторского текста. (Да/Нет.)</w:t>
      </w:r>
    </w:p>
    <w:p w14:paraId="0CA878FC"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3636086E" w14:textId="77777777" w:rsidR="00A30BB2" w:rsidRPr="000422FA" w:rsidRDefault="00A30BB2" w:rsidP="00A30BB2">
      <w:pPr>
        <w:shd w:val="clear" w:color="auto" w:fill="FFFFFF" w:themeFill="background1"/>
        <w:spacing w:after="0" w:line="240" w:lineRule="auto"/>
        <w:rPr>
          <w:rFonts w:eastAsia="Times New Roman" w:cstheme="minorHAnsi"/>
          <w:b/>
          <w:bCs/>
          <w:color w:val="000066"/>
          <w:sz w:val="24"/>
          <w:szCs w:val="24"/>
          <w:lang w:eastAsia="ru-RU"/>
        </w:rPr>
      </w:pPr>
      <w:r w:rsidRPr="00CC7EE2">
        <w:rPr>
          <w:rFonts w:eastAsia="Times New Roman" w:cstheme="minorHAnsi"/>
          <w:b/>
          <w:bCs/>
          <w:color w:val="FF0000"/>
          <w:sz w:val="24"/>
          <w:szCs w:val="24"/>
          <w:lang w:eastAsia="ru-RU"/>
        </w:rPr>
        <w:t xml:space="preserve">13. </w:t>
      </w:r>
      <w:r>
        <w:rPr>
          <w:rFonts w:eastAsia="Times New Roman" w:cstheme="minorHAnsi"/>
          <w:b/>
          <w:bCs/>
          <w:color w:val="FF0000"/>
          <w:sz w:val="24"/>
          <w:szCs w:val="24"/>
          <w:lang w:eastAsia="ru-RU"/>
        </w:rPr>
        <w:t xml:space="preserve">  </w:t>
      </w:r>
      <w:r w:rsidRPr="000422FA">
        <w:rPr>
          <w:rFonts w:eastAsia="Times New Roman" w:cstheme="minorHAnsi"/>
          <w:color w:val="000066"/>
          <w:sz w:val="24"/>
          <w:szCs w:val="24"/>
          <w:lang w:eastAsia="ru-RU"/>
        </w:rPr>
        <w:t>Название стратегии: </w:t>
      </w:r>
      <w:r w:rsidRPr="000422FA">
        <w:rPr>
          <w:rFonts w:eastAsia="Times New Roman" w:cstheme="minorHAnsi"/>
          <w:b/>
          <w:bCs/>
          <w:color w:val="000066"/>
          <w:sz w:val="24"/>
          <w:szCs w:val="24"/>
          <w:lang w:eastAsia="ru-RU"/>
        </w:rPr>
        <w:t>Алфавит за круглым столом</w:t>
      </w:r>
    </w:p>
    <w:p w14:paraId="51EE363B"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Тип стратегии: Работа с объёмными текстами</w:t>
      </w:r>
    </w:p>
    <w:p w14:paraId="3AA36035"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Цели стратегии: мотивировать на прочтение книги</w:t>
      </w:r>
    </w:p>
    <w:p w14:paraId="28AEA4E0"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Подробный алгоритм реализации стратегии:</w:t>
      </w:r>
    </w:p>
    <w:p w14:paraId="4EF7F420" w14:textId="77777777" w:rsidR="00A30BB2" w:rsidRPr="000422FA" w:rsidRDefault="00A30BB2" w:rsidP="00A30BB2">
      <w:pPr>
        <w:shd w:val="clear" w:color="auto" w:fill="FFFFFF" w:themeFill="background1"/>
        <w:spacing w:after="0" w:line="240" w:lineRule="auto"/>
        <w:ind w:right="20"/>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На предложенной карте алфавита (см. табл. 9) напи</w:t>
      </w:r>
      <w:r w:rsidRPr="000422FA">
        <w:rPr>
          <w:rFonts w:eastAsia="Times New Roman" w:cstheme="minorHAnsi"/>
          <w:color w:val="000066"/>
          <w:sz w:val="24"/>
          <w:szCs w:val="24"/>
          <w:lang w:eastAsia="ru-RU"/>
        </w:rPr>
        <w:softHyphen/>
        <w:t>шите названия или авторов книг, которые связаны с темой взаимоот</w:t>
      </w:r>
      <w:r w:rsidRPr="000422FA">
        <w:rPr>
          <w:rFonts w:eastAsia="Times New Roman" w:cstheme="minorHAnsi"/>
          <w:color w:val="000066"/>
          <w:sz w:val="24"/>
          <w:szCs w:val="24"/>
          <w:lang w:eastAsia="ru-RU"/>
        </w:rPr>
        <w:softHyphen/>
        <w:t>ношения человека и природы, человека и животных.</w:t>
      </w:r>
    </w:p>
    <w:p w14:paraId="195D45CC" w14:textId="312F1B21" w:rsidR="00A30BB2" w:rsidRDefault="00A30BB2" w:rsidP="00A30BB2">
      <w:pPr>
        <w:shd w:val="clear" w:color="auto" w:fill="FFFFFF" w:themeFill="background1"/>
        <w:spacing w:after="0" w:line="240" w:lineRule="auto"/>
        <w:ind w:right="20" w:firstLine="34"/>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Обсуждение результатов работы происходит по методике свободно</w:t>
      </w:r>
      <w:r w:rsidRPr="000422FA">
        <w:rPr>
          <w:rFonts w:eastAsia="Times New Roman" w:cstheme="minorHAnsi"/>
          <w:color w:val="000066"/>
          <w:sz w:val="24"/>
          <w:szCs w:val="24"/>
          <w:lang w:eastAsia="ru-RU"/>
        </w:rPr>
        <w:softHyphen/>
        <w:t>го обсуждения («круглый стол»). Время работы – 5 мин.</w:t>
      </w:r>
    </w:p>
    <w:p w14:paraId="77308326" w14:textId="1B24318F" w:rsidR="00BF5A88" w:rsidRDefault="00BF5A88" w:rsidP="00A30BB2">
      <w:pPr>
        <w:shd w:val="clear" w:color="auto" w:fill="FFFFFF" w:themeFill="background1"/>
        <w:spacing w:after="0" w:line="240" w:lineRule="auto"/>
        <w:ind w:right="20" w:firstLine="34"/>
        <w:jc w:val="both"/>
        <w:rPr>
          <w:rFonts w:eastAsia="Times New Roman" w:cstheme="minorHAnsi"/>
          <w:color w:val="000066"/>
          <w:sz w:val="24"/>
          <w:szCs w:val="24"/>
          <w:lang w:eastAsia="ru-RU"/>
        </w:rPr>
      </w:pPr>
    </w:p>
    <w:p w14:paraId="568DEC07" w14:textId="1DA4A169" w:rsidR="00BF5A88" w:rsidRDefault="00BF5A88" w:rsidP="00A30BB2">
      <w:pPr>
        <w:shd w:val="clear" w:color="auto" w:fill="FFFFFF" w:themeFill="background1"/>
        <w:spacing w:after="0" w:line="240" w:lineRule="auto"/>
        <w:ind w:right="20" w:firstLine="34"/>
        <w:jc w:val="both"/>
        <w:rPr>
          <w:rFonts w:eastAsia="Times New Roman" w:cstheme="minorHAnsi"/>
          <w:color w:val="000066"/>
          <w:sz w:val="24"/>
          <w:szCs w:val="24"/>
          <w:lang w:eastAsia="ru-RU"/>
        </w:rPr>
      </w:pPr>
    </w:p>
    <w:p w14:paraId="4FD0FCF4" w14:textId="77777777" w:rsidR="00BF5A88" w:rsidRPr="000422FA" w:rsidRDefault="00BF5A88" w:rsidP="00A30BB2">
      <w:pPr>
        <w:shd w:val="clear" w:color="auto" w:fill="FFFFFF" w:themeFill="background1"/>
        <w:spacing w:after="0" w:line="240" w:lineRule="auto"/>
        <w:ind w:right="20" w:firstLine="34"/>
        <w:jc w:val="both"/>
        <w:rPr>
          <w:rFonts w:eastAsia="Times New Roman" w:cstheme="minorHAnsi"/>
          <w:color w:val="000066"/>
          <w:sz w:val="24"/>
          <w:szCs w:val="24"/>
          <w:lang w:eastAsia="ru-RU"/>
        </w:rPr>
      </w:pPr>
    </w:p>
    <w:tbl>
      <w:tblPr>
        <w:tblW w:w="9639" w:type="dxa"/>
        <w:tblInd w:w="-10" w:type="dxa"/>
        <w:tblCellMar>
          <w:left w:w="0" w:type="dxa"/>
          <w:right w:w="0" w:type="dxa"/>
        </w:tblCellMar>
        <w:tblLook w:val="04A0" w:firstRow="1" w:lastRow="0" w:firstColumn="1" w:lastColumn="0" w:noHBand="0" w:noVBand="1"/>
      </w:tblPr>
      <w:tblGrid>
        <w:gridCol w:w="1377"/>
        <w:gridCol w:w="1377"/>
        <w:gridCol w:w="1377"/>
        <w:gridCol w:w="1377"/>
        <w:gridCol w:w="1377"/>
        <w:gridCol w:w="1377"/>
        <w:gridCol w:w="1377"/>
      </w:tblGrid>
      <w:tr w:rsidR="00A30BB2" w:rsidRPr="000422FA" w14:paraId="7F765857" w14:textId="77777777" w:rsidTr="009E32D8">
        <w:trPr>
          <w:trHeight w:val="397"/>
        </w:trPr>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A4B523E"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lastRenderedPageBreak/>
              <w:t>а</w:t>
            </w:r>
          </w:p>
        </w:tc>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69ED1AB"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б</w:t>
            </w:r>
          </w:p>
          <w:p w14:paraId="35DE48FD"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Бианки</w:t>
            </w:r>
          </w:p>
        </w:tc>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BA2F0C5"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в</w:t>
            </w:r>
          </w:p>
        </w:tc>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4FB8DC2"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г</w:t>
            </w:r>
          </w:p>
          <w:p w14:paraId="617A1D4C"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«Глаз волка»</w:t>
            </w:r>
          </w:p>
        </w:tc>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4C2D3F0"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д</w:t>
            </w:r>
          </w:p>
        </w:tc>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149642B"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е</w:t>
            </w:r>
          </w:p>
        </w:tc>
        <w:tc>
          <w:tcPr>
            <w:tcW w:w="137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794B87C"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ж</w:t>
            </w:r>
          </w:p>
        </w:tc>
      </w:tr>
      <w:tr w:rsidR="00A30BB2" w:rsidRPr="000422FA" w14:paraId="17351D06" w14:textId="77777777" w:rsidTr="009E32D8">
        <w:trPr>
          <w:trHeight w:val="701"/>
        </w:trPr>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A280600"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3</w:t>
            </w:r>
          </w:p>
        </w:tc>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C7B2CB4"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и</w:t>
            </w:r>
          </w:p>
        </w:tc>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C6ED539"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к</w:t>
            </w:r>
          </w:p>
          <w:p w14:paraId="52F6D1D5"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Киплинг</w:t>
            </w:r>
          </w:p>
        </w:tc>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1DCC852"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л</w:t>
            </w:r>
          </w:p>
          <w:p w14:paraId="6DFDD9DD"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Джек Лондон «Зов предков»</w:t>
            </w:r>
          </w:p>
        </w:tc>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3E9BD897"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м</w:t>
            </w:r>
          </w:p>
          <w:p w14:paraId="7BD0E282"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«Маугли» «Маленький принц»</w:t>
            </w:r>
          </w:p>
        </w:tc>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78E8446"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н</w:t>
            </w:r>
          </w:p>
        </w:tc>
        <w:tc>
          <w:tcPr>
            <w:tcW w:w="137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1752C66"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о</w:t>
            </w:r>
          </w:p>
        </w:tc>
      </w:tr>
      <w:tr w:rsidR="00A30BB2" w:rsidRPr="000422FA" w14:paraId="04BA646E" w14:textId="77777777" w:rsidTr="009E32D8">
        <w:trPr>
          <w:trHeight w:val="583"/>
        </w:trPr>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BA72C18"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п</w:t>
            </w:r>
          </w:p>
          <w:p w14:paraId="07538869"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Пришвин</w:t>
            </w:r>
          </w:p>
          <w:p w14:paraId="2AA4E901"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Паустовский</w:t>
            </w:r>
          </w:p>
        </w:tc>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38BA26F"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р</w:t>
            </w:r>
          </w:p>
        </w:tc>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EE33258"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с</w:t>
            </w:r>
          </w:p>
        </w:tc>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D0F58C0"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т</w:t>
            </w:r>
          </w:p>
        </w:tc>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0CC7E1C"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у</w:t>
            </w:r>
          </w:p>
        </w:tc>
        <w:tc>
          <w:tcPr>
            <w:tcW w:w="137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700EF97F"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ф</w:t>
            </w:r>
          </w:p>
        </w:tc>
        <w:tc>
          <w:tcPr>
            <w:tcW w:w="1377"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09866AC3"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х</w:t>
            </w:r>
          </w:p>
        </w:tc>
      </w:tr>
      <w:tr w:rsidR="00A30BB2" w:rsidRPr="000422FA" w14:paraId="160742F6" w14:textId="77777777" w:rsidTr="009E32D8">
        <w:trPr>
          <w:trHeight w:val="317"/>
        </w:trPr>
        <w:tc>
          <w:tcPr>
            <w:tcW w:w="137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7DAB7C2A"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ц</w:t>
            </w:r>
          </w:p>
        </w:tc>
        <w:tc>
          <w:tcPr>
            <w:tcW w:w="137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36C75DE8"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ч</w:t>
            </w:r>
          </w:p>
        </w:tc>
        <w:tc>
          <w:tcPr>
            <w:tcW w:w="137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196A507F"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ш</w:t>
            </w:r>
          </w:p>
        </w:tc>
        <w:tc>
          <w:tcPr>
            <w:tcW w:w="137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1E9EC8FE"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щ</w:t>
            </w:r>
          </w:p>
        </w:tc>
        <w:tc>
          <w:tcPr>
            <w:tcW w:w="137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4C917C3C"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ы</w:t>
            </w:r>
          </w:p>
        </w:tc>
        <w:tc>
          <w:tcPr>
            <w:tcW w:w="137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0457D9F9"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э</w:t>
            </w:r>
          </w:p>
        </w:tc>
        <w:tc>
          <w:tcPr>
            <w:tcW w:w="1377"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3951E692" w14:textId="77777777" w:rsidR="00A30BB2" w:rsidRPr="000422FA"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0422FA">
              <w:rPr>
                <w:rFonts w:eastAsia="Times New Roman" w:cstheme="minorHAnsi"/>
                <w:color w:val="000066"/>
                <w:lang w:eastAsia="ru-RU"/>
              </w:rPr>
              <w:t>ю я</w:t>
            </w:r>
          </w:p>
        </w:tc>
      </w:tr>
    </w:tbl>
    <w:p w14:paraId="2FA09BA1" w14:textId="77777777" w:rsidR="00A30BB2" w:rsidRPr="000422FA"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Как видно из привёденной карты, учителя иногда вспоминают авторов литературных произведений, иногда ту или иную книгу. В одних случаях литературное произведение («Маугли») записывает</w:t>
      </w:r>
      <w:r w:rsidRPr="000422FA">
        <w:rPr>
          <w:rFonts w:eastAsia="Times New Roman" w:cstheme="minorHAnsi"/>
          <w:color w:val="000066"/>
          <w:sz w:val="24"/>
          <w:szCs w:val="24"/>
          <w:lang w:eastAsia="ru-RU"/>
        </w:rPr>
        <w:softHyphen/>
        <w:t>ся отдельно от писателя (Р. Киплинг) как наиболее важное для темы обсуждения. В других — автор и его произведение указываются вме</w:t>
      </w:r>
      <w:r w:rsidRPr="000422FA">
        <w:rPr>
          <w:rFonts w:eastAsia="Times New Roman" w:cstheme="minorHAnsi"/>
          <w:color w:val="000066"/>
          <w:sz w:val="24"/>
          <w:szCs w:val="24"/>
          <w:lang w:eastAsia="ru-RU"/>
        </w:rPr>
        <w:softHyphen/>
        <w:t>сте. При обсуждении слушатели семинара отмечают, читали ли они книгу («Маугли») или слышали о ней («Глаз волка»).</w:t>
      </w:r>
    </w:p>
    <w:p w14:paraId="3F7F352C"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0E27AFFB"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CC7EE2">
        <w:rPr>
          <w:rFonts w:eastAsia="Times New Roman" w:cstheme="minorHAnsi"/>
          <w:b/>
          <w:bCs/>
          <w:color w:val="FF0000"/>
          <w:sz w:val="24"/>
          <w:szCs w:val="24"/>
          <w:lang w:eastAsia="ru-RU"/>
        </w:rPr>
        <w:t>1</w:t>
      </w:r>
      <w:r>
        <w:rPr>
          <w:rFonts w:eastAsia="Times New Roman" w:cstheme="minorHAnsi"/>
          <w:b/>
          <w:bCs/>
          <w:color w:val="FF0000"/>
          <w:sz w:val="24"/>
          <w:szCs w:val="24"/>
          <w:lang w:eastAsia="ru-RU"/>
        </w:rPr>
        <w:t>4</w:t>
      </w:r>
      <w:r w:rsidRPr="00CC7EE2">
        <w:rPr>
          <w:rFonts w:eastAsia="Times New Roman" w:cstheme="minorHAnsi"/>
          <w:b/>
          <w:bCs/>
          <w:color w:val="FF0000"/>
          <w:sz w:val="24"/>
          <w:szCs w:val="24"/>
          <w:lang w:eastAsia="ru-RU"/>
        </w:rPr>
        <w:t>.</w:t>
      </w:r>
      <w:r>
        <w:rPr>
          <w:rFonts w:eastAsia="Times New Roman" w:cstheme="minorHAnsi"/>
          <w:b/>
          <w:bCs/>
          <w:color w:val="FF0000"/>
          <w:sz w:val="24"/>
          <w:szCs w:val="24"/>
          <w:lang w:eastAsia="ru-RU"/>
        </w:rPr>
        <w:t xml:space="preserve">  </w:t>
      </w:r>
      <w:r w:rsidRPr="000422FA">
        <w:rPr>
          <w:rFonts w:eastAsia="Times New Roman" w:cstheme="minorHAnsi"/>
          <w:color w:val="000066"/>
          <w:sz w:val="24"/>
          <w:szCs w:val="24"/>
          <w:lang w:eastAsia="ru-RU"/>
        </w:rPr>
        <w:t>Название стратегии: </w:t>
      </w:r>
      <w:r w:rsidRPr="000422FA">
        <w:rPr>
          <w:rFonts w:eastAsia="Times New Roman" w:cstheme="minorHAnsi"/>
          <w:b/>
          <w:bCs/>
          <w:color w:val="000066"/>
          <w:sz w:val="24"/>
          <w:szCs w:val="24"/>
          <w:lang w:eastAsia="ru-RU"/>
        </w:rPr>
        <w:t>соревнуемся с писателем</w:t>
      </w:r>
    </w:p>
    <w:p w14:paraId="2396DF3E"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Тип стратегии: Работа с объёмными текстами</w:t>
      </w:r>
    </w:p>
    <w:p w14:paraId="6DFF03B2"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Цели стратегии: мотивировать человека на прочтение книги</w:t>
      </w:r>
    </w:p>
    <w:p w14:paraId="6B3DAA04"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Подробный алгоритм реализации стратегии:</w:t>
      </w:r>
    </w:p>
    <w:p w14:paraId="37B03A17" w14:textId="77777777" w:rsidR="00A30BB2" w:rsidRPr="000422FA" w:rsidRDefault="00A30BB2" w:rsidP="00ED53B1">
      <w:pPr>
        <w:pStyle w:val="a7"/>
        <w:numPr>
          <w:ilvl w:val="0"/>
          <w:numId w:val="18"/>
        </w:numPr>
        <w:shd w:val="clear" w:color="auto" w:fill="FFFFFF" w:themeFill="background1"/>
        <w:tabs>
          <w:tab w:val="left" w:pos="426"/>
          <w:tab w:val="left" w:pos="567"/>
        </w:tabs>
        <w:spacing w:after="0" w:line="240" w:lineRule="auto"/>
        <w:ind w:left="0" w:right="20" w:firstLine="0"/>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Преподаватель, молча перелистывает страницы книги, демон</w:t>
      </w:r>
      <w:r w:rsidRPr="000422FA">
        <w:rPr>
          <w:rFonts w:eastAsia="Times New Roman" w:cstheme="minorHAnsi"/>
          <w:color w:val="000066"/>
          <w:sz w:val="24"/>
          <w:szCs w:val="24"/>
          <w:lang w:eastAsia="ru-RU"/>
        </w:rPr>
        <w:softHyphen/>
        <w:t>стрируя всем иллюстрации. Затем один участник предлагает свой ва</w:t>
      </w:r>
      <w:r w:rsidRPr="000422FA">
        <w:rPr>
          <w:rFonts w:eastAsia="Times New Roman" w:cstheme="minorHAnsi"/>
          <w:color w:val="000066"/>
          <w:sz w:val="24"/>
          <w:szCs w:val="24"/>
          <w:lang w:eastAsia="ru-RU"/>
        </w:rPr>
        <w:softHyphen/>
        <w:t>риант сюжета книги, остальные его дополняют. Преподаватель может комментировать ответы обучающихся, указывая на несоответствия, нелогичные выводы и направляя обсуждение. Ни в коем случае нель</w:t>
      </w:r>
      <w:r w:rsidRPr="000422FA">
        <w:rPr>
          <w:rFonts w:eastAsia="Times New Roman" w:cstheme="minorHAnsi"/>
          <w:color w:val="000066"/>
          <w:sz w:val="24"/>
          <w:szCs w:val="24"/>
          <w:lang w:eastAsia="ru-RU"/>
        </w:rPr>
        <w:softHyphen/>
        <w:t>зя подталкивать участников к знакомству с содержанием книги! Эта работа проводится на материале одной из книг, которую преподава</w:t>
      </w:r>
      <w:r w:rsidRPr="000422FA">
        <w:rPr>
          <w:rFonts w:eastAsia="Times New Roman" w:cstheme="minorHAnsi"/>
          <w:color w:val="000066"/>
          <w:sz w:val="24"/>
          <w:szCs w:val="24"/>
          <w:lang w:eastAsia="ru-RU"/>
        </w:rPr>
        <w:softHyphen/>
        <w:t>тель приносит в класс и предлагает группе для чтения. В нашем слу</w:t>
      </w:r>
      <w:r w:rsidRPr="000422FA">
        <w:rPr>
          <w:rFonts w:eastAsia="Times New Roman" w:cstheme="minorHAnsi"/>
          <w:color w:val="000066"/>
          <w:sz w:val="24"/>
          <w:szCs w:val="24"/>
          <w:lang w:eastAsia="ru-RU"/>
        </w:rPr>
        <w:softHyphen/>
        <w:t>чае это – «Глаз волка» Д. Пеннака.</w:t>
      </w:r>
    </w:p>
    <w:p w14:paraId="7EB147B6" w14:textId="77777777" w:rsidR="00A30BB2" w:rsidRPr="000422FA" w:rsidRDefault="00A30BB2" w:rsidP="00ED53B1">
      <w:pPr>
        <w:pStyle w:val="a7"/>
        <w:numPr>
          <w:ilvl w:val="0"/>
          <w:numId w:val="18"/>
        </w:numPr>
        <w:shd w:val="clear" w:color="auto" w:fill="FFFFFF" w:themeFill="background1"/>
        <w:tabs>
          <w:tab w:val="left" w:pos="426"/>
          <w:tab w:val="left" w:pos="567"/>
        </w:tabs>
        <w:spacing w:after="0" w:line="240" w:lineRule="auto"/>
        <w:ind w:left="0" w:firstLine="0"/>
        <w:jc w:val="both"/>
        <w:rPr>
          <w:rFonts w:eastAsia="Times New Roman" w:cstheme="minorHAnsi"/>
          <w:color w:val="000066"/>
          <w:sz w:val="24"/>
          <w:szCs w:val="24"/>
          <w:lang w:eastAsia="ru-RU"/>
        </w:rPr>
      </w:pPr>
      <w:r w:rsidRPr="000422FA">
        <w:rPr>
          <w:rFonts w:eastAsia="Times New Roman" w:cstheme="minorHAnsi"/>
          <w:color w:val="000066"/>
          <w:sz w:val="24"/>
          <w:szCs w:val="24"/>
          <w:lang w:eastAsia="ru-RU"/>
        </w:rPr>
        <w:t>Домашнее задание группе – прочитать книгу и оценить, на</w:t>
      </w:r>
      <w:r w:rsidRPr="000422FA">
        <w:rPr>
          <w:rFonts w:eastAsia="Times New Roman" w:cstheme="minorHAnsi"/>
          <w:color w:val="000066"/>
          <w:sz w:val="24"/>
          <w:szCs w:val="24"/>
          <w:lang w:eastAsia="ru-RU"/>
        </w:rPr>
        <w:softHyphen/>
        <w:t>сколько наш вариант соответствует авторскому тексту.</w:t>
      </w:r>
    </w:p>
    <w:p w14:paraId="72191CA2"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486C5515"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895338">
        <w:rPr>
          <w:rFonts w:eastAsia="Times New Roman" w:cstheme="minorHAnsi"/>
          <w:b/>
          <w:bCs/>
          <w:color w:val="FF0000"/>
          <w:sz w:val="24"/>
          <w:szCs w:val="24"/>
          <w:lang w:eastAsia="ru-RU"/>
        </w:rPr>
        <w:t>1</w:t>
      </w:r>
      <w:r>
        <w:rPr>
          <w:rFonts w:eastAsia="Times New Roman" w:cstheme="minorHAnsi"/>
          <w:b/>
          <w:bCs/>
          <w:color w:val="FF0000"/>
          <w:sz w:val="24"/>
          <w:szCs w:val="24"/>
          <w:lang w:eastAsia="ru-RU"/>
        </w:rPr>
        <w:t>5</w:t>
      </w:r>
      <w:r w:rsidRPr="00895338">
        <w:rPr>
          <w:rFonts w:eastAsia="Times New Roman" w:cstheme="minorHAnsi"/>
          <w:b/>
          <w:bCs/>
          <w:color w:val="FF0000"/>
          <w:sz w:val="24"/>
          <w:szCs w:val="24"/>
          <w:lang w:eastAsia="ru-RU"/>
        </w:rPr>
        <w:t xml:space="preserve">. </w:t>
      </w:r>
      <w:r>
        <w:rPr>
          <w:rFonts w:eastAsia="Times New Roman" w:cstheme="minorHAnsi"/>
          <w:b/>
          <w:bCs/>
          <w:color w:val="FF0000"/>
          <w:sz w:val="24"/>
          <w:szCs w:val="24"/>
          <w:lang w:eastAsia="ru-RU"/>
        </w:rPr>
        <w:t xml:space="preserve">  </w:t>
      </w:r>
      <w:r w:rsidRPr="000422FA">
        <w:rPr>
          <w:rFonts w:eastAsia="Times New Roman" w:cstheme="minorHAnsi"/>
          <w:color w:val="000066"/>
          <w:sz w:val="24"/>
          <w:szCs w:val="24"/>
          <w:lang w:eastAsia="ru-RU"/>
        </w:rPr>
        <w:t>Название стратегии: </w:t>
      </w:r>
      <w:r w:rsidRPr="000422FA">
        <w:rPr>
          <w:rFonts w:eastAsia="Times New Roman" w:cstheme="minorHAnsi"/>
          <w:b/>
          <w:bCs/>
          <w:color w:val="000066"/>
          <w:sz w:val="24"/>
          <w:szCs w:val="24"/>
          <w:lang w:eastAsia="ru-RU"/>
        </w:rPr>
        <w:t>Ориентиры предвосхищения</w:t>
      </w:r>
    </w:p>
    <w:p w14:paraId="7F08E58F"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Тип стратегии: Работа с объёмными текстами</w:t>
      </w:r>
    </w:p>
    <w:p w14:paraId="135BA479"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Цели стратегии: мотивировать прочитать книгу.</w:t>
      </w:r>
    </w:p>
    <w:p w14:paraId="3DC183CF" w14:textId="77777777" w:rsidR="00A30BB2" w:rsidRPr="000422FA"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0422FA">
        <w:rPr>
          <w:rFonts w:eastAsia="Times New Roman" w:cstheme="minorHAnsi"/>
          <w:color w:val="000066"/>
          <w:sz w:val="24"/>
          <w:szCs w:val="24"/>
          <w:lang w:eastAsia="ru-RU"/>
        </w:rPr>
        <w:t>Подробный алгоритм реализации стратегии:</w:t>
      </w:r>
    </w:p>
    <w:p w14:paraId="43EA6B79" w14:textId="560519A5" w:rsidR="00A30BB2" w:rsidRDefault="00A30BB2" w:rsidP="00A30BB2">
      <w:pPr>
        <w:shd w:val="clear" w:color="auto" w:fill="FFFFFF" w:themeFill="background1"/>
        <w:spacing w:after="0" w:line="240" w:lineRule="auto"/>
        <w:ind w:right="40" w:firstLine="426"/>
        <w:rPr>
          <w:rFonts w:eastAsia="Times New Roman" w:cstheme="minorHAnsi"/>
          <w:color w:val="000066"/>
          <w:sz w:val="24"/>
          <w:szCs w:val="24"/>
          <w:lang w:eastAsia="ru-RU"/>
        </w:rPr>
      </w:pPr>
      <w:r w:rsidRPr="000422FA">
        <w:rPr>
          <w:rFonts w:eastAsia="Times New Roman" w:cstheme="minorHAnsi"/>
          <w:color w:val="000066"/>
          <w:sz w:val="24"/>
          <w:szCs w:val="24"/>
          <w:lang w:eastAsia="ru-RU"/>
        </w:rPr>
        <w:t>Преподаватель демонстрирует составленную заранее таблицу по книге. В нашем случае выбор пал на книгу Джека Лондона «Зов пред</w:t>
      </w:r>
      <w:r w:rsidRPr="000422FA">
        <w:rPr>
          <w:rFonts w:eastAsia="Times New Roman" w:cstheme="minorHAnsi"/>
          <w:color w:val="000066"/>
          <w:sz w:val="24"/>
          <w:szCs w:val="24"/>
          <w:lang w:eastAsia="ru-RU"/>
        </w:rPr>
        <w:softHyphen/>
        <w:t>ков». Это произведение, как правило, входит в программы чтения.</w:t>
      </w:r>
    </w:p>
    <w:p w14:paraId="1CB5A6AF" w14:textId="77777777" w:rsidR="00061342" w:rsidRPr="000422FA" w:rsidRDefault="00061342" w:rsidP="00A30BB2">
      <w:pPr>
        <w:shd w:val="clear" w:color="auto" w:fill="FFFFFF" w:themeFill="background1"/>
        <w:spacing w:after="0" w:line="240" w:lineRule="auto"/>
        <w:ind w:right="40" w:firstLine="426"/>
        <w:rPr>
          <w:rFonts w:eastAsia="Times New Roman" w:cstheme="minorHAnsi"/>
          <w:color w:val="000066"/>
          <w:sz w:val="24"/>
          <w:szCs w:val="24"/>
          <w:lang w:eastAsia="ru-RU"/>
        </w:rPr>
      </w:pPr>
    </w:p>
    <w:tbl>
      <w:tblPr>
        <w:tblW w:w="9629" w:type="dxa"/>
        <w:tblCellMar>
          <w:left w:w="0" w:type="dxa"/>
          <w:right w:w="0" w:type="dxa"/>
        </w:tblCellMar>
        <w:tblLook w:val="04A0" w:firstRow="1" w:lastRow="0" w:firstColumn="1" w:lastColumn="0" w:noHBand="0" w:noVBand="1"/>
      </w:tblPr>
      <w:tblGrid>
        <w:gridCol w:w="1408"/>
        <w:gridCol w:w="5670"/>
        <w:gridCol w:w="1276"/>
        <w:gridCol w:w="1275"/>
      </w:tblGrid>
      <w:tr w:rsidR="00A30BB2" w:rsidRPr="00116E6E" w14:paraId="0DF993F1" w14:textId="77777777" w:rsidTr="009E32D8">
        <w:tc>
          <w:tcPr>
            <w:tcW w:w="140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472F2D35"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До чтения</w:t>
            </w:r>
          </w:p>
        </w:tc>
        <w:tc>
          <w:tcPr>
            <w:tcW w:w="567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14:paraId="77E613D5"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Суждения</w:t>
            </w:r>
          </w:p>
        </w:tc>
        <w:tc>
          <w:tcPr>
            <w:tcW w:w="127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14:paraId="5093BA74"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Автор</w:t>
            </w:r>
          </w:p>
        </w:tc>
        <w:tc>
          <w:tcPr>
            <w:tcW w:w="127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14:paraId="4E64D985"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После</w:t>
            </w:r>
          </w:p>
        </w:tc>
      </w:tr>
      <w:tr w:rsidR="00A30BB2" w:rsidRPr="00116E6E" w14:paraId="4CE9AD8B" w14:textId="77777777" w:rsidTr="009E32D8">
        <w:tc>
          <w:tcPr>
            <w:tcW w:w="140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3AAD491C"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 </w:t>
            </w:r>
          </w:p>
        </w:tc>
        <w:tc>
          <w:tcPr>
            <w:tcW w:w="56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24DA98BB"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1. Только сильные выжи</w:t>
            </w:r>
            <w:r w:rsidRPr="00116E6E">
              <w:rPr>
                <w:rFonts w:eastAsia="Times New Roman" w:cstheme="minorHAnsi"/>
                <w:color w:val="000066"/>
                <w:lang w:eastAsia="ru-RU"/>
              </w:rPr>
              <w:softHyphen/>
              <w:t>вают в этом мире.</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71220470"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 </w:t>
            </w:r>
          </w:p>
        </w:tc>
        <w:tc>
          <w:tcPr>
            <w:tcW w:w="127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411139F8"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 </w:t>
            </w:r>
          </w:p>
        </w:tc>
      </w:tr>
      <w:tr w:rsidR="00A30BB2" w:rsidRPr="00116E6E" w14:paraId="1A45F47D" w14:textId="77777777" w:rsidTr="009E32D8">
        <w:tc>
          <w:tcPr>
            <w:tcW w:w="140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3BB38E27"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 </w:t>
            </w:r>
          </w:p>
        </w:tc>
        <w:tc>
          <w:tcPr>
            <w:tcW w:w="56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72615425" w14:textId="77777777" w:rsidR="00A30BB2" w:rsidRPr="00116E6E" w:rsidRDefault="00A30BB2" w:rsidP="009E32D8">
            <w:pPr>
              <w:shd w:val="clear" w:color="auto" w:fill="FFFFFF" w:themeFill="background1"/>
              <w:spacing w:after="0" w:line="240" w:lineRule="auto"/>
              <w:ind w:right="40" w:hanging="107"/>
              <w:rPr>
                <w:rFonts w:eastAsia="Times New Roman" w:cstheme="minorHAnsi"/>
                <w:color w:val="000066"/>
                <w:lang w:eastAsia="ru-RU"/>
              </w:rPr>
            </w:pPr>
            <w:r w:rsidRPr="00116E6E">
              <w:rPr>
                <w:rFonts w:eastAsia="Times New Roman" w:cstheme="minorHAnsi"/>
                <w:color w:val="000066"/>
                <w:lang w:eastAsia="ru-RU"/>
              </w:rPr>
              <w:t>2. Люди должны жить в гармонии с окружающей средой.</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1AE5F173"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 </w:t>
            </w:r>
          </w:p>
        </w:tc>
        <w:tc>
          <w:tcPr>
            <w:tcW w:w="127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026C92BC"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 </w:t>
            </w:r>
          </w:p>
        </w:tc>
      </w:tr>
      <w:tr w:rsidR="00A30BB2" w:rsidRPr="00116E6E" w14:paraId="180016EC" w14:textId="77777777" w:rsidTr="009E32D8">
        <w:tc>
          <w:tcPr>
            <w:tcW w:w="140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08C1301D"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 </w:t>
            </w:r>
          </w:p>
        </w:tc>
        <w:tc>
          <w:tcPr>
            <w:tcW w:w="56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765F84B3"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3. Люди всегда приспосо</w:t>
            </w:r>
            <w:r w:rsidRPr="00116E6E">
              <w:rPr>
                <w:rFonts w:eastAsia="Times New Roman" w:cstheme="minorHAnsi"/>
                <w:color w:val="000066"/>
                <w:lang w:eastAsia="ru-RU"/>
              </w:rPr>
              <w:softHyphen/>
              <w:t>бятся к среде выживания.</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4972C1C2"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 </w:t>
            </w:r>
          </w:p>
        </w:tc>
        <w:tc>
          <w:tcPr>
            <w:tcW w:w="127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52801DB2"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 </w:t>
            </w:r>
          </w:p>
        </w:tc>
      </w:tr>
      <w:tr w:rsidR="00A30BB2" w:rsidRPr="00116E6E" w14:paraId="6B09CB1D" w14:textId="77777777" w:rsidTr="009E32D8">
        <w:tc>
          <w:tcPr>
            <w:tcW w:w="140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567C2CBB"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 </w:t>
            </w:r>
          </w:p>
        </w:tc>
        <w:tc>
          <w:tcPr>
            <w:tcW w:w="56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74CCE955"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4. Примитивные инстинк</w:t>
            </w:r>
            <w:r w:rsidRPr="00116E6E">
              <w:rPr>
                <w:rFonts w:eastAsia="Times New Roman" w:cstheme="minorHAnsi"/>
                <w:color w:val="000066"/>
                <w:lang w:eastAsia="ru-RU"/>
              </w:rPr>
              <w:softHyphen/>
              <w:t>ты делают похожими жи</w:t>
            </w:r>
            <w:r w:rsidRPr="00116E6E">
              <w:rPr>
                <w:rFonts w:eastAsia="Times New Roman" w:cstheme="minorHAnsi"/>
                <w:color w:val="000066"/>
                <w:lang w:eastAsia="ru-RU"/>
              </w:rPr>
              <w:softHyphen/>
              <w:t>вотных и людей.</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74205531"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 </w:t>
            </w:r>
          </w:p>
        </w:tc>
        <w:tc>
          <w:tcPr>
            <w:tcW w:w="127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1771279F" w14:textId="77777777" w:rsidR="00A30BB2" w:rsidRPr="00116E6E" w:rsidRDefault="00A30BB2" w:rsidP="009E32D8">
            <w:pPr>
              <w:shd w:val="clear" w:color="auto" w:fill="FFFFFF" w:themeFill="background1"/>
              <w:spacing w:after="0" w:line="240" w:lineRule="auto"/>
              <w:ind w:right="40"/>
              <w:jc w:val="center"/>
              <w:rPr>
                <w:rFonts w:eastAsia="Times New Roman" w:cstheme="minorHAnsi"/>
                <w:color w:val="000066"/>
                <w:lang w:eastAsia="ru-RU"/>
              </w:rPr>
            </w:pPr>
            <w:r w:rsidRPr="00116E6E">
              <w:rPr>
                <w:rFonts w:eastAsia="Times New Roman" w:cstheme="minorHAnsi"/>
                <w:color w:val="000066"/>
                <w:lang w:eastAsia="ru-RU"/>
              </w:rPr>
              <w:t> </w:t>
            </w:r>
          </w:p>
        </w:tc>
      </w:tr>
    </w:tbl>
    <w:p w14:paraId="71C1F4E5"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Учителя должны к следующему занятию прочесть две книги: Дж. Лондон «Зов предков» и Д.Пеннак «Глаз волка».</w:t>
      </w:r>
    </w:p>
    <w:p w14:paraId="38DCDB9F" w14:textId="77777777" w:rsidR="00A30BB2" w:rsidRDefault="00A30BB2" w:rsidP="00A30BB2">
      <w:pPr>
        <w:shd w:val="clear" w:color="auto" w:fill="FFFFFF" w:themeFill="background1"/>
        <w:spacing w:after="0" w:line="240" w:lineRule="auto"/>
        <w:rPr>
          <w:rFonts w:eastAsia="Times New Roman" w:cstheme="minorHAnsi"/>
          <w:b/>
          <w:bCs/>
          <w:color w:val="FF0000"/>
          <w:sz w:val="24"/>
          <w:szCs w:val="24"/>
          <w:lang w:eastAsia="ru-RU"/>
        </w:rPr>
      </w:pPr>
    </w:p>
    <w:p w14:paraId="0BE221EE" w14:textId="7FC855F2" w:rsidR="00A30BB2" w:rsidRPr="00116E6E" w:rsidRDefault="00A30BB2" w:rsidP="00A30BB2">
      <w:pPr>
        <w:shd w:val="clear" w:color="auto" w:fill="FFFFFF" w:themeFill="background1"/>
        <w:spacing w:after="0" w:line="240" w:lineRule="auto"/>
        <w:rPr>
          <w:rFonts w:eastAsia="Times New Roman" w:cstheme="minorHAnsi"/>
          <w:b/>
          <w:bCs/>
          <w:color w:val="000066"/>
          <w:sz w:val="24"/>
          <w:szCs w:val="24"/>
          <w:lang w:eastAsia="ru-RU"/>
        </w:rPr>
      </w:pPr>
      <w:r w:rsidRPr="00895338">
        <w:rPr>
          <w:rFonts w:eastAsia="Times New Roman" w:cstheme="minorHAnsi"/>
          <w:b/>
          <w:bCs/>
          <w:color w:val="FF0000"/>
          <w:sz w:val="24"/>
          <w:szCs w:val="24"/>
          <w:lang w:eastAsia="ru-RU"/>
        </w:rPr>
        <w:lastRenderedPageBreak/>
        <w:t>1</w:t>
      </w:r>
      <w:r>
        <w:rPr>
          <w:rFonts w:eastAsia="Times New Roman" w:cstheme="minorHAnsi"/>
          <w:b/>
          <w:bCs/>
          <w:color w:val="FF0000"/>
          <w:sz w:val="24"/>
          <w:szCs w:val="24"/>
          <w:lang w:eastAsia="ru-RU"/>
        </w:rPr>
        <w:t>6</w:t>
      </w:r>
      <w:r w:rsidRPr="00895338">
        <w:rPr>
          <w:rFonts w:eastAsia="Times New Roman" w:cstheme="minorHAnsi"/>
          <w:b/>
          <w:bCs/>
          <w:color w:val="FF0000"/>
          <w:sz w:val="24"/>
          <w:szCs w:val="24"/>
          <w:lang w:eastAsia="ru-RU"/>
        </w:rPr>
        <w:t>.</w:t>
      </w:r>
      <w:r>
        <w:rPr>
          <w:rFonts w:eastAsia="Times New Roman" w:cstheme="minorHAnsi"/>
          <w:b/>
          <w:bCs/>
          <w:color w:val="FF0000"/>
          <w:sz w:val="24"/>
          <w:szCs w:val="24"/>
          <w:lang w:eastAsia="ru-RU"/>
        </w:rPr>
        <w:t xml:space="preserve">  </w:t>
      </w:r>
      <w:r w:rsidRPr="00116E6E">
        <w:rPr>
          <w:rFonts w:eastAsia="Times New Roman" w:cstheme="minorHAnsi"/>
          <w:color w:val="000066"/>
          <w:sz w:val="24"/>
          <w:szCs w:val="24"/>
          <w:lang w:eastAsia="ru-RU"/>
        </w:rPr>
        <w:t>Название стратегии: </w:t>
      </w:r>
      <w:r w:rsidRPr="00116E6E">
        <w:rPr>
          <w:rFonts w:eastAsia="Times New Roman" w:cstheme="minorHAnsi"/>
          <w:b/>
          <w:bCs/>
          <w:color w:val="000066"/>
          <w:sz w:val="24"/>
          <w:szCs w:val="24"/>
          <w:lang w:eastAsia="ru-RU"/>
        </w:rPr>
        <w:t>Экскурсия по книге (Д. Пеннак «Глаз волка»)</w:t>
      </w:r>
    </w:p>
    <w:p w14:paraId="7D3C5FA7"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Тип стратегии: Работа с объёмными текстами</w:t>
      </w:r>
    </w:p>
    <w:p w14:paraId="102E92B7" w14:textId="77777777" w:rsidR="00A30BB2" w:rsidRPr="00116E6E" w:rsidRDefault="00A30BB2" w:rsidP="00A30BB2">
      <w:pPr>
        <w:shd w:val="clear" w:color="auto" w:fill="FFFFFF" w:themeFill="background1"/>
        <w:spacing w:after="0" w:line="240" w:lineRule="auto"/>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Цели стратегии: раскрыть логико-смысловую структуру текста и назвать наиболее важные части книги.</w:t>
      </w:r>
    </w:p>
    <w:p w14:paraId="65BF327F"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Подробный алгоритм реализации стратегии:</w:t>
      </w:r>
    </w:p>
    <w:p w14:paraId="73011EEE" w14:textId="3D32DEAF" w:rsidR="00A30BB2" w:rsidRPr="002D10B6" w:rsidRDefault="00A30BB2" w:rsidP="00ED53B1">
      <w:pPr>
        <w:pStyle w:val="a7"/>
        <w:numPr>
          <w:ilvl w:val="0"/>
          <w:numId w:val="32"/>
        </w:numPr>
        <w:shd w:val="clear" w:color="auto" w:fill="FFFFFF" w:themeFill="background1"/>
        <w:spacing w:after="0" w:line="240" w:lineRule="auto"/>
        <w:ind w:right="34" w:hanging="394"/>
        <w:jc w:val="both"/>
        <w:rPr>
          <w:rFonts w:eastAsia="Times New Roman" w:cstheme="minorHAnsi"/>
          <w:color w:val="000066"/>
          <w:sz w:val="24"/>
          <w:szCs w:val="24"/>
          <w:lang w:eastAsia="ru-RU"/>
        </w:rPr>
      </w:pPr>
      <w:r w:rsidRPr="002D10B6">
        <w:rPr>
          <w:rFonts w:eastAsia="Times New Roman" w:cstheme="minorHAnsi"/>
          <w:color w:val="000066"/>
          <w:sz w:val="24"/>
          <w:szCs w:val="24"/>
          <w:lang w:eastAsia="ru-RU"/>
        </w:rPr>
        <w:t>Вы прочитали книгу, состоящую из четырёх глав. Каждая глава разделена на части. Назовите эти части и выделите ведущий эпизод. </w:t>
      </w:r>
      <w:proofErr w:type="gramStart"/>
      <w:r w:rsidRPr="002D10B6">
        <w:rPr>
          <w:rFonts w:eastAsia="Times New Roman" w:cstheme="minorHAnsi"/>
          <w:color w:val="000066"/>
          <w:sz w:val="24"/>
          <w:szCs w:val="24"/>
          <w:lang w:eastAsia="ru-RU"/>
        </w:rPr>
        <w:t>Например</w:t>
      </w:r>
      <w:proofErr w:type="gramEnd"/>
      <w:r w:rsidRPr="002D10B6">
        <w:rPr>
          <w:rFonts w:eastAsia="Times New Roman" w:cstheme="minorHAnsi"/>
          <w:color w:val="000066"/>
          <w:sz w:val="24"/>
          <w:szCs w:val="24"/>
          <w:lang w:eastAsia="ru-RU"/>
        </w:rPr>
        <w:t>:</w:t>
      </w:r>
    </w:p>
    <w:p w14:paraId="0D0C86C7" w14:textId="77777777" w:rsidR="00A30BB2" w:rsidRPr="00116E6E" w:rsidRDefault="00A30BB2" w:rsidP="00A30BB2">
      <w:pPr>
        <w:shd w:val="clear" w:color="auto" w:fill="FFFFFF" w:themeFill="background1"/>
        <w:spacing w:after="0" w:line="240" w:lineRule="auto"/>
        <w:ind w:right="34" w:firstLine="34"/>
        <w:rPr>
          <w:rFonts w:eastAsia="Times New Roman" w:cstheme="minorHAnsi"/>
          <w:color w:val="000066"/>
          <w:sz w:val="24"/>
          <w:szCs w:val="24"/>
          <w:lang w:eastAsia="ru-RU"/>
        </w:rPr>
      </w:pPr>
      <w:r w:rsidRPr="00116E6E">
        <w:rPr>
          <w:rFonts w:eastAsia="Times New Roman" w:cstheme="minorHAnsi"/>
          <w:color w:val="000066"/>
          <w:sz w:val="24"/>
          <w:szCs w:val="24"/>
          <w:lang w:eastAsia="ru-RU"/>
        </w:rPr>
        <w:t>Глава 1. Встреча.</w:t>
      </w:r>
    </w:p>
    <w:p w14:paraId="349B2C94"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Встреча мальчика и волка в зоопарке.</w:t>
      </w:r>
    </w:p>
    <w:p w14:paraId="4009EAA7"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Жизнь волка в зоопарке. Его отрицательное отношение к людям.</w:t>
      </w:r>
    </w:p>
    <w:p w14:paraId="577BEE0B"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Взгляд «глаз в глаз».</w:t>
      </w:r>
    </w:p>
    <w:p w14:paraId="486812FB" w14:textId="77777777" w:rsidR="00A30BB2" w:rsidRPr="00116E6E"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r w:rsidRPr="00116E6E">
        <w:rPr>
          <w:rFonts w:eastAsia="Times New Roman" w:cstheme="minorHAnsi"/>
          <w:color w:val="000066"/>
          <w:sz w:val="24"/>
          <w:szCs w:val="24"/>
          <w:lang w:eastAsia="ru-RU"/>
        </w:rPr>
        <w:t>Глава 2. Глаз волка.</w:t>
      </w:r>
    </w:p>
    <w:p w14:paraId="5BAD121B"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Чёрное Пламя и её волчата.</w:t>
      </w:r>
    </w:p>
    <w:p w14:paraId="199C775E"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Детство Голубого Волка.</w:t>
      </w:r>
    </w:p>
    <w:p w14:paraId="229C17A8"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Сказка про волчонка-недотёпу и его старую бабушку.</w:t>
      </w:r>
    </w:p>
    <w:p w14:paraId="59445EF2"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Представления волка о человеке.</w:t>
      </w:r>
    </w:p>
    <w:p w14:paraId="2EFB5EBB"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 xml:space="preserve">Блёстка – красавица, охотница, хохотушка. </w:t>
      </w:r>
    </w:p>
    <w:p w14:paraId="7C6DE639"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Легкомысленный поступок Блёстки и его последствия.</w:t>
      </w:r>
    </w:p>
    <w:p w14:paraId="1F26250D"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Голубой Волк узнаёт о судьбе Блёстки.</w:t>
      </w:r>
    </w:p>
    <w:p w14:paraId="15681F72"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Молчаливый «разговор» мальчика и волка.</w:t>
      </w:r>
    </w:p>
    <w:p w14:paraId="568B02F9" w14:textId="77777777" w:rsidR="00A30BB2" w:rsidRPr="00116E6E"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r w:rsidRPr="00116E6E">
        <w:rPr>
          <w:rFonts w:eastAsia="Times New Roman" w:cstheme="minorHAnsi"/>
          <w:color w:val="000066"/>
          <w:sz w:val="24"/>
          <w:szCs w:val="24"/>
          <w:lang w:eastAsia="ru-RU"/>
        </w:rPr>
        <w:t>Глава 3. Глаз человека.</w:t>
      </w:r>
    </w:p>
    <w:p w14:paraId="2DFDEAE4"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Африка Н’ Биа.</w:t>
      </w:r>
    </w:p>
    <w:p w14:paraId="0128FDE8"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Спасение ребёнка.</w:t>
      </w:r>
    </w:p>
    <w:p w14:paraId="1CA14EED"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Дружба мальчика и верблюда.</w:t>
      </w:r>
    </w:p>
    <w:p w14:paraId="735DA2ED"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Продажа верблюда и мальчика.</w:t>
      </w:r>
    </w:p>
    <w:p w14:paraId="6A4058B7"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Служба Африки пастухом.</w:t>
      </w:r>
    </w:p>
    <w:p w14:paraId="41985B64"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Африка – чудной пастух.</w:t>
      </w:r>
    </w:p>
    <w:p w14:paraId="0CF6EF49"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Особенности общения пастуха с животными.</w:t>
      </w:r>
    </w:p>
    <w:p w14:paraId="784682D5"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Рассказы о Серой и Жёлтой Африке.</w:t>
      </w:r>
    </w:p>
    <w:p w14:paraId="441611E0"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Перемены в судьбе мальчика. Зелёная Африка.</w:t>
      </w:r>
    </w:p>
    <w:p w14:paraId="1DB898D1"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Возрождение Африки.                           </w:t>
      </w:r>
    </w:p>
    <w:p w14:paraId="4DCB469E"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Приобретение фамилии Н’ Биа.</w:t>
      </w:r>
    </w:p>
    <w:p w14:paraId="0A60FA30"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«Пора уходить!»</w:t>
      </w:r>
    </w:p>
    <w:p w14:paraId="456AAE4C" w14:textId="77777777" w:rsidR="00A30BB2" w:rsidRPr="00116E6E"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r w:rsidRPr="00116E6E">
        <w:rPr>
          <w:rFonts w:eastAsia="Times New Roman" w:cstheme="minorHAnsi"/>
          <w:color w:val="000066"/>
          <w:sz w:val="24"/>
          <w:szCs w:val="24"/>
          <w:lang w:eastAsia="ru-RU"/>
        </w:rPr>
        <w:t>Глава 4. Иной мир.</w:t>
      </w:r>
    </w:p>
    <w:p w14:paraId="28AD6F8E"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Встреча с друзьями в зоопарке.</w:t>
      </w:r>
    </w:p>
    <w:p w14:paraId="209D5B2D"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Открытые глаза волка и мальчика.</w:t>
      </w:r>
    </w:p>
    <w:p w14:paraId="4FBF96DA"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2.   Обсуждение плана книги.</w:t>
      </w:r>
    </w:p>
    <w:p w14:paraId="040B0A4E" w14:textId="77777777" w:rsidR="00A30BB2" w:rsidRPr="00116E6E" w:rsidRDefault="00A30BB2" w:rsidP="00ED53B1">
      <w:pPr>
        <w:pStyle w:val="a7"/>
        <w:numPr>
          <w:ilvl w:val="0"/>
          <w:numId w:val="12"/>
        </w:numPr>
        <w:shd w:val="clear" w:color="auto" w:fill="FFFFFF" w:themeFill="background1"/>
        <w:spacing w:after="0" w:line="240" w:lineRule="auto"/>
        <w:ind w:right="40"/>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Какой эпизод самый важный в главе? Назовите его и объясните, почему так считаете.</w:t>
      </w:r>
    </w:p>
    <w:p w14:paraId="36971566" w14:textId="77777777" w:rsidR="00A30BB2" w:rsidRPr="00116E6E"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proofErr w:type="gramStart"/>
      <w:r w:rsidRPr="00116E6E">
        <w:rPr>
          <w:rFonts w:eastAsia="Times New Roman" w:cstheme="minorHAnsi"/>
          <w:color w:val="000066"/>
          <w:sz w:val="24"/>
          <w:szCs w:val="24"/>
          <w:lang w:eastAsia="ru-RU"/>
        </w:rPr>
        <w:t>Например</w:t>
      </w:r>
      <w:proofErr w:type="gramEnd"/>
      <w:r w:rsidRPr="00116E6E">
        <w:rPr>
          <w:rFonts w:eastAsia="Times New Roman" w:cstheme="minorHAnsi"/>
          <w:color w:val="000066"/>
          <w:sz w:val="24"/>
          <w:szCs w:val="24"/>
          <w:lang w:eastAsia="ru-RU"/>
        </w:rPr>
        <w:t>:</w:t>
      </w:r>
    </w:p>
    <w:p w14:paraId="5D1CB355" w14:textId="77777777" w:rsidR="00A30BB2" w:rsidRPr="00116E6E"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r w:rsidRPr="00116E6E">
        <w:rPr>
          <w:rFonts w:eastAsia="Times New Roman" w:cstheme="minorHAnsi"/>
          <w:color w:val="000066"/>
          <w:sz w:val="24"/>
          <w:szCs w:val="24"/>
          <w:lang w:eastAsia="ru-RU"/>
        </w:rPr>
        <w:t>В главе 1 – эпизод 3.</w:t>
      </w:r>
    </w:p>
    <w:p w14:paraId="3118B672" w14:textId="77777777" w:rsidR="00A30BB2" w:rsidRPr="00116E6E"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r w:rsidRPr="00116E6E">
        <w:rPr>
          <w:rFonts w:eastAsia="Times New Roman" w:cstheme="minorHAnsi"/>
          <w:color w:val="000066"/>
          <w:sz w:val="24"/>
          <w:szCs w:val="24"/>
          <w:lang w:eastAsia="ru-RU"/>
        </w:rPr>
        <w:t>В главе 2 – эпизод 6.</w:t>
      </w:r>
    </w:p>
    <w:p w14:paraId="1C1C02D7" w14:textId="77777777" w:rsidR="00A30BB2" w:rsidRPr="00116E6E"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r w:rsidRPr="00116E6E">
        <w:rPr>
          <w:rFonts w:eastAsia="Times New Roman" w:cstheme="minorHAnsi"/>
          <w:color w:val="000066"/>
          <w:sz w:val="24"/>
          <w:szCs w:val="24"/>
          <w:lang w:eastAsia="ru-RU"/>
        </w:rPr>
        <w:t>В главе 3 – эпизоды 6,7.</w:t>
      </w:r>
    </w:p>
    <w:p w14:paraId="79A5BA42" w14:textId="77777777" w:rsidR="00A30BB2" w:rsidRPr="00116E6E"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r w:rsidRPr="00116E6E">
        <w:rPr>
          <w:rFonts w:eastAsia="Times New Roman" w:cstheme="minorHAnsi"/>
          <w:color w:val="000066"/>
          <w:sz w:val="24"/>
          <w:szCs w:val="24"/>
          <w:lang w:eastAsia="ru-RU"/>
        </w:rPr>
        <w:t>В главе 4 – эпизод 2.</w:t>
      </w:r>
    </w:p>
    <w:p w14:paraId="65E7731B" w14:textId="77777777" w:rsidR="00A30BB2" w:rsidRPr="00116E6E"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r w:rsidRPr="00116E6E">
        <w:rPr>
          <w:rFonts w:eastAsia="Times New Roman" w:cstheme="minorHAnsi"/>
          <w:color w:val="000066"/>
          <w:sz w:val="24"/>
          <w:szCs w:val="24"/>
          <w:lang w:eastAsia="ru-RU"/>
        </w:rPr>
        <w:t>3.   Какие эпизоды вы считаете нужным обсудить?</w:t>
      </w:r>
    </w:p>
    <w:p w14:paraId="7B37B9D5" w14:textId="77777777" w:rsidR="00A30BB2" w:rsidRPr="00116E6E"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proofErr w:type="gramStart"/>
      <w:r w:rsidRPr="00116E6E">
        <w:rPr>
          <w:rFonts w:eastAsia="Times New Roman" w:cstheme="minorHAnsi"/>
          <w:color w:val="000066"/>
          <w:sz w:val="24"/>
          <w:szCs w:val="24"/>
          <w:lang w:eastAsia="ru-RU"/>
        </w:rPr>
        <w:t>Например</w:t>
      </w:r>
      <w:proofErr w:type="gramEnd"/>
      <w:r w:rsidRPr="00116E6E">
        <w:rPr>
          <w:rFonts w:eastAsia="Times New Roman" w:cstheme="minorHAnsi"/>
          <w:color w:val="000066"/>
          <w:sz w:val="24"/>
          <w:szCs w:val="24"/>
          <w:lang w:eastAsia="ru-RU"/>
        </w:rPr>
        <w:t>:</w:t>
      </w:r>
    </w:p>
    <w:p w14:paraId="23E11738" w14:textId="77777777" w:rsidR="00A30BB2" w:rsidRPr="00116E6E" w:rsidRDefault="00A30BB2" w:rsidP="00ED53B1">
      <w:pPr>
        <w:pStyle w:val="a7"/>
        <w:numPr>
          <w:ilvl w:val="0"/>
          <w:numId w:val="12"/>
        </w:num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Зачем нужна сказка про волчонка-недотёпу и его старую бабушку?</w:t>
      </w:r>
    </w:p>
    <w:p w14:paraId="0D44761F" w14:textId="77777777" w:rsidR="00A30BB2" w:rsidRPr="00116E6E"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r w:rsidRPr="00116E6E">
        <w:rPr>
          <w:rFonts w:eastAsia="Times New Roman" w:cstheme="minorHAnsi"/>
          <w:color w:val="000066"/>
          <w:sz w:val="24"/>
          <w:szCs w:val="24"/>
          <w:lang w:eastAsia="ru-RU"/>
        </w:rPr>
        <w:t>4.   Обсудите следующие вопросы:</w:t>
      </w:r>
    </w:p>
    <w:p w14:paraId="16742E46" w14:textId="77777777" w:rsidR="00A30BB2" w:rsidRPr="00116E6E" w:rsidRDefault="00A30BB2" w:rsidP="00ED53B1">
      <w:pPr>
        <w:pStyle w:val="a7"/>
        <w:numPr>
          <w:ilvl w:val="0"/>
          <w:numId w:val="19"/>
        </w:num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lastRenderedPageBreak/>
        <w:t>О чём данная книга? (Тема.)</w:t>
      </w:r>
    </w:p>
    <w:p w14:paraId="021FF0F3" w14:textId="77777777" w:rsidR="00A30BB2" w:rsidRPr="00116E6E" w:rsidRDefault="00A30BB2" w:rsidP="00ED53B1">
      <w:pPr>
        <w:pStyle w:val="a7"/>
        <w:numPr>
          <w:ilvl w:val="0"/>
          <w:numId w:val="19"/>
        </w:num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Что автор хотел сказать? (Основная идея.)</w:t>
      </w:r>
    </w:p>
    <w:p w14:paraId="1E6B52A0" w14:textId="77777777" w:rsidR="00A30BB2" w:rsidRPr="00116E6E" w:rsidRDefault="00A30BB2" w:rsidP="00ED53B1">
      <w:pPr>
        <w:pStyle w:val="a7"/>
        <w:numPr>
          <w:ilvl w:val="0"/>
          <w:numId w:val="19"/>
        </w:numPr>
        <w:shd w:val="clear" w:color="auto" w:fill="FFFFFF" w:themeFill="background1"/>
        <w:spacing w:after="0" w:line="240" w:lineRule="auto"/>
        <w:ind w:right="40"/>
        <w:rPr>
          <w:rFonts w:eastAsia="Times New Roman" w:cstheme="minorHAnsi"/>
          <w:color w:val="000066"/>
          <w:sz w:val="24"/>
          <w:szCs w:val="24"/>
          <w:lang w:eastAsia="ru-RU"/>
        </w:rPr>
      </w:pPr>
      <w:r w:rsidRPr="00116E6E">
        <w:rPr>
          <w:rFonts w:eastAsia="Times New Roman" w:cstheme="minorHAnsi"/>
          <w:color w:val="000066"/>
          <w:sz w:val="24"/>
          <w:szCs w:val="24"/>
          <w:lang w:eastAsia="ru-RU"/>
        </w:rPr>
        <w:t>Другие темы книги. Какие вопросы подняты? Какие идеи раз</w:t>
      </w:r>
      <w:r w:rsidRPr="00116E6E">
        <w:rPr>
          <w:rFonts w:eastAsia="Times New Roman" w:cstheme="minorHAnsi"/>
          <w:color w:val="000066"/>
          <w:sz w:val="24"/>
          <w:szCs w:val="24"/>
          <w:lang w:eastAsia="ru-RU"/>
        </w:rPr>
        <w:softHyphen/>
        <w:t>вивает автор?</w:t>
      </w:r>
    </w:p>
    <w:p w14:paraId="164D8E62" w14:textId="77777777" w:rsidR="00A30BB2" w:rsidRPr="00116E6E" w:rsidRDefault="00A30BB2" w:rsidP="00ED53B1">
      <w:pPr>
        <w:pStyle w:val="a7"/>
        <w:numPr>
          <w:ilvl w:val="0"/>
          <w:numId w:val="19"/>
        </w:num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Структура книги. (Как представлен материал.)</w:t>
      </w:r>
    </w:p>
    <w:p w14:paraId="385C104E" w14:textId="77777777" w:rsidR="00A30BB2" w:rsidRPr="00116E6E" w:rsidRDefault="00A30BB2" w:rsidP="00ED53B1">
      <w:pPr>
        <w:pStyle w:val="a7"/>
        <w:numPr>
          <w:ilvl w:val="0"/>
          <w:numId w:val="19"/>
        </w:numPr>
        <w:shd w:val="clear" w:color="auto" w:fill="FFFFFF" w:themeFill="background1"/>
        <w:spacing w:after="0" w:line="240" w:lineRule="auto"/>
        <w:ind w:right="40"/>
        <w:rPr>
          <w:rFonts w:eastAsia="Times New Roman" w:cstheme="minorHAnsi"/>
          <w:color w:val="000066"/>
          <w:sz w:val="24"/>
          <w:szCs w:val="24"/>
          <w:lang w:eastAsia="ru-RU"/>
        </w:rPr>
      </w:pPr>
      <w:r w:rsidRPr="00116E6E">
        <w:rPr>
          <w:rFonts w:eastAsia="Times New Roman" w:cstheme="minorHAnsi"/>
          <w:color w:val="000066"/>
          <w:sz w:val="24"/>
          <w:szCs w:val="24"/>
          <w:lang w:eastAsia="ru-RU"/>
        </w:rPr>
        <w:t>Детали текста. На какие факты, суждения вы обратили внима</w:t>
      </w:r>
      <w:r w:rsidRPr="00116E6E">
        <w:rPr>
          <w:rFonts w:eastAsia="Times New Roman" w:cstheme="minorHAnsi"/>
          <w:color w:val="000066"/>
          <w:sz w:val="24"/>
          <w:szCs w:val="24"/>
          <w:lang w:eastAsia="ru-RU"/>
        </w:rPr>
        <w:softHyphen/>
        <w:t>ние? Насколько вам известен или нов материал?</w:t>
      </w:r>
    </w:p>
    <w:p w14:paraId="3EEA5DD9" w14:textId="77777777" w:rsidR="00A30BB2" w:rsidRPr="00116E6E" w:rsidRDefault="00A30BB2" w:rsidP="00ED53B1">
      <w:pPr>
        <w:pStyle w:val="a7"/>
        <w:numPr>
          <w:ilvl w:val="0"/>
          <w:numId w:val="19"/>
        </w:num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Стиль. Труден ли язык? Каковы стилистические особенности книги?</w:t>
      </w:r>
    </w:p>
    <w:p w14:paraId="401F1BAF" w14:textId="77777777" w:rsidR="00A30BB2" w:rsidRPr="00116E6E" w:rsidRDefault="00A30BB2" w:rsidP="00ED53B1">
      <w:pPr>
        <w:pStyle w:val="a7"/>
        <w:numPr>
          <w:ilvl w:val="0"/>
          <w:numId w:val="19"/>
        </w:numPr>
        <w:shd w:val="clear" w:color="auto" w:fill="FFFFFF" w:themeFill="background1"/>
        <w:spacing w:after="0" w:line="240" w:lineRule="auto"/>
        <w:ind w:right="40"/>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Позиция автора. Ясно ли она выражена? Каков эмоциональный тон произведения?</w:t>
      </w:r>
    </w:p>
    <w:p w14:paraId="0475D7DA" w14:textId="77777777" w:rsidR="00A30BB2" w:rsidRPr="00116E6E" w:rsidRDefault="00A30BB2" w:rsidP="00ED53B1">
      <w:pPr>
        <w:pStyle w:val="a7"/>
        <w:numPr>
          <w:ilvl w:val="0"/>
          <w:numId w:val="19"/>
        </w:num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Общие впечатления о книге. Моё мнение.</w:t>
      </w:r>
    </w:p>
    <w:p w14:paraId="37E6806A"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Составьте свой вариант «Экскурсии по книге». Обратите наше внимание на моменты, значимые для вас лично.</w:t>
      </w:r>
    </w:p>
    <w:p w14:paraId="20D94185"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49B34B15"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636ADA">
        <w:rPr>
          <w:rFonts w:eastAsia="Times New Roman" w:cstheme="minorHAnsi"/>
          <w:b/>
          <w:bCs/>
          <w:color w:val="FF0000"/>
          <w:sz w:val="24"/>
          <w:szCs w:val="24"/>
          <w:lang w:eastAsia="ru-RU"/>
        </w:rPr>
        <w:t>1</w:t>
      </w:r>
      <w:r>
        <w:rPr>
          <w:rFonts w:eastAsia="Times New Roman" w:cstheme="minorHAnsi"/>
          <w:b/>
          <w:bCs/>
          <w:color w:val="FF0000"/>
          <w:sz w:val="24"/>
          <w:szCs w:val="24"/>
          <w:lang w:eastAsia="ru-RU"/>
        </w:rPr>
        <w:t>7</w:t>
      </w:r>
      <w:r w:rsidRPr="00636ADA">
        <w:rPr>
          <w:rFonts w:eastAsia="Times New Roman" w:cstheme="minorHAnsi"/>
          <w:b/>
          <w:bCs/>
          <w:color w:val="FF0000"/>
          <w:sz w:val="24"/>
          <w:szCs w:val="24"/>
          <w:lang w:eastAsia="ru-RU"/>
        </w:rPr>
        <w:t xml:space="preserve">. </w:t>
      </w:r>
      <w:r>
        <w:rPr>
          <w:rFonts w:eastAsia="Times New Roman" w:cstheme="minorHAnsi"/>
          <w:b/>
          <w:bCs/>
          <w:color w:val="FF0000"/>
          <w:sz w:val="24"/>
          <w:szCs w:val="24"/>
          <w:lang w:eastAsia="ru-RU"/>
        </w:rPr>
        <w:t xml:space="preserve">  </w:t>
      </w:r>
      <w:r w:rsidRPr="00116E6E">
        <w:rPr>
          <w:rFonts w:eastAsia="Times New Roman" w:cstheme="minorHAnsi"/>
          <w:color w:val="000066"/>
          <w:sz w:val="24"/>
          <w:szCs w:val="24"/>
          <w:lang w:eastAsia="ru-RU"/>
        </w:rPr>
        <w:t>Название стратегии: </w:t>
      </w:r>
      <w:r w:rsidRPr="00116E6E">
        <w:rPr>
          <w:rFonts w:eastAsia="Times New Roman" w:cstheme="minorHAnsi"/>
          <w:b/>
          <w:bCs/>
          <w:color w:val="000066"/>
          <w:sz w:val="24"/>
          <w:szCs w:val="24"/>
          <w:lang w:eastAsia="ru-RU"/>
        </w:rPr>
        <w:t>Список тем книги</w:t>
      </w:r>
    </w:p>
    <w:p w14:paraId="7E542E34"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Тип стратегии: Работа с объёмными текстами</w:t>
      </w:r>
    </w:p>
    <w:p w14:paraId="7E7D8F53" w14:textId="77777777" w:rsidR="00A30BB2" w:rsidRPr="00116E6E" w:rsidRDefault="00A30BB2" w:rsidP="00A30BB2">
      <w:pPr>
        <w:shd w:val="clear" w:color="auto" w:fill="FFFFFF" w:themeFill="background1"/>
        <w:spacing w:after="0" w:line="240" w:lineRule="auto"/>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Цели стратегии: раскрыть логико-смысловую структуру текста и назвать наиболее важные части книги.</w:t>
      </w:r>
    </w:p>
    <w:p w14:paraId="31F06EE5"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Подробный алгоритм реализации стратегии:</w:t>
      </w:r>
    </w:p>
    <w:p w14:paraId="6FDB17E3" w14:textId="77777777" w:rsidR="00A30BB2" w:rsidRPr="00116E6E" w:rsidRDefault="00A30BB2" w:rsidP="00A30BB2">
      <w:pPr>
        <w:shd w:val="clear" w:color="auto" w:fill="FFFFFF" w:themeFill="background1"/>
        <w:spacing w:after="0" w:line="240" w:lineRule="auto"/>
        <w:ind w:right="40" w:firstLine="34"/>
        <w:rPr>
          <w:rFonts w:eastAsia="Times New Roman" w:cstheme="minorHAnsi"/>
          <w:color w:val="000066"/>
          <w:sz w:val="24"/>
          <w:szCs w:val="24"/>
          <w:lang w:eastAsia="ru-RU"/>
        </w:rPr>
      </w:pPr>
      <w:r w:rsidRPr="00116E6E">
        <w:rPr>
          <w:rFonts w:eastAsia="Times New Roman" w:cstheme="minorHAnsi"/>
          <w:color w:val="000066"/>
          <w:sz w:val="24"/>
          <w:szCs w:val="24"/>
          <w:lang w:eastAsia="ru-RU"/>
        </w:rPr>
        <w:t>Стратегия ориентирована на обучение интерпретации текста, обобще</w:t>
      </w:r>
      <w:r w:rsidRPr="00116E6E">
        <w:rPr>
          <w:rFonts w:eastAsia="Times New Roman" w:cstheme="minorHAnsi"/>
          <w:color w:val="000066"/>
          <w:sz w:val="24"/>
          <w:szCs w:val="24"/>
          <w:lang w:eastAsia="ru-RU"/>
        </w:rPr>
        <w:softHyphen/>
        <w:t>ние содержания и формулирование концептов книги в виде списка тем.</w:t>
      </w:r>
    </w:p>
    <w:p w14:paraId="4330515B" w14:textId="77777777" w:rsidR="00A30BB2" w:rsidRPr="00116E6E" w:rsidRDefault="00A30BB2" w:rsidP="00A30BB2">
      <w:pPr>
        <w:shd w:val="clear" w:color="auto" w:fill="FFFFFF" w:themeFill="background1"/>
        <w:spacing w:after="0" w:line="240" w:lineRule="auto"/>
        <w:ind w:right="40" w:firstLine="34"/>
        <w:rPr>
          <w:rFonts w:eastAsia="Times New Roman" w:cstheme="minorHAnsi"/>
          <w:color w:val="000066"/>
          <w:sz w:val="24"/>
          <w:szCs w:val="24"/>
          <w:lang w:eastAsia="ru-RU"/>
        </w:rPr>
      </w:pPr>
      <w:r w:rsidRPr="00116E6E">
        <w:rPr>
          <w:rFonts w:eastAsia="Times New Roman" w:cstheme="minorHAnsi"/>
          <w:color w:val="000066"/>
          <w:sz w:val="24"/>
          <w:szCs w:val="24"/>
          <w:lang w:eastAsia="ru-RU"/>
        </w:rPr>
        <w:t>1.    Начинать работу рекомендуется с выбора тех тем из списка, ко</w:t>
      </w:r>
      <w:r w:rsidRPr="00116E6E">
        <w:rPr>
          <w:rFonts w:eastAsia="Times New Roman" w:cstheme="minorHAnsi"/>
          <w:color w:val="000066"/>
          <w:sz w:val="24"/>
          <w:szCs w:val="24"/>
          <w:lang w:eastAsia="ru-RU"/>
        </w:rPr>
        <w:softHyphen/>
        <w:t>торые близки к личностной интерпретации текста.</w:t>
      </w:r>
    </w:p>
    <w:p w14:paraId="2FADED7F" w14:textId="77777777" w:rsidR="00A30BB2" w:rsidRPr="00116E6E"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r w:rsidRPr="00116E6E">
        <w:rPr>
          <w:rFonts w:eastAsia="Times New Roman" w:cstheme="minorHAnsi"/>
          <w:color w:val="000066"/>
          <w:sz w:val="24"/>
          <w:szCs w:val="24"/>
          <w:lang w:eastAsia="ru-RU"/>
        </w:rPr>
        <w:t>2.     Добавьте свои темы и объясните свой выбор:</w:t>
      </w:r>
    </w:p>
    <w:p w14:paraId="3E7CE805"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Любовь и ненависть.</w:t>
      </w:r>
    </w:p>
    <w:p w14:paraId="58DDDB36"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Легкомысленные поступки и их последствия.</w:t>
      </w:r>
    </w:p>
    <w:p w14:paraId="522F86D3"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Предательство и ложь.</w:t>
      </w:r>
    </w:p>
    <w:p w14:paraId="04542F30"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Страдания и печали.</w:t>
      </w:r>
    </w:p>
    <w:p w14:paraId="2CA2F272"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Человеческие умения, вызывающие уважение других людей.</w:t>
      </w:r>
    </w:p>
    <w:p w14:paraId="023BC720"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Войны и стихийные бедствия.</w:t>
      </w:r>
    </w:p>
    <w:p w14:paraId="4A52C395"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Связь человека с окружающим миром.</w:t>
      </w:r>
    </w:p>
    <w:p w14:paraId="6426045E" w14:textId="77777777" w:rsidR="00A30BB2" w:rsidRPr="00116E6E" w:rsidRDefault="00A30BB2" w:rsidP="00ED53B1">
      <w:pPr>
        <w:pStyle w:val="a7"/>
        <w:numPr>
          <w:ilvl w:val="0"/>
          <w:numId w:val="12"/>
        </w:numPr>
        <w:shd w:val="clear" w:color="auto" w:fill="FFFFFF" w:themeFill="background1"/>
        <w:spacing w:after="0" w:line="240" w:lineRule="auto"/>
        <w:ind w:left="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Взаимоотношения человека и животных.</w:t>
      </w:r>
    </w:p>
    <w:p w14:paraId="218287CE" w14:textId="77777777" w:rsidR="00A30BB2" w:rsidRPr="00116E6E" w:rsidRDefault="00A30BB2" w:rsidP="00A30BB2">
      <w:pPr>
        <w:shd w:val="clear" w:color="auto" w:fill="FFFFFF" w:themeFill="background1"/>
        <w:spacing w:after="0" w:line="240" w:lineRule="auto"/>
        <w:ind w:right="20" w:firstLine="34"/>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3.  Каждый учащийся выбирает одну тему для обсуждения. Он представляет её, пользуясь материалом книги. Остальные задают ему вопросы, соглашаются или нет с его точкой зрения.</w:t>
      </w:r>
    </w:p>
    <w:p w14:paraId="27A0B4C4" w14:textId="77777777" w:rsidR="00A30BB2" w:rsidRPr="00571B3A" w:rsidRDefault="00A30BB2" w:rsidP="00A30BB2">
      <w:pPr>
        <w:shd w:val="clear" w:color="auto" w:fill="FFFFFF" w:themeFill="background1"/>
        <w:spacing w:after="0" w:line="240" w:lineRule="auto"/>
        <w:ind w:firstLine="426"/>
        <w:jc w:val="both"/>
        <w:rPr>
          <w:rFonts w:eastAsia="Times New Roman" w:cstheme="minorHAnsi"/>
          <w:color w:val="2B1E1B"/>
          <w:sz w:val="24"/>
          <w:szCs w:val="24"/>
          <w:lang w:eastAsia="ru-RU"/>
        </w:rPr>
      </w:pPr>
      <w:r w:rsidRPr="00116E6E">
        <w:rPr>
          <w:rFonts w:eastAsia="Times New Roman" w:cstheme="minorHAnsi"/>
          <w:color w:val="000066"/>
          <w:sz w:val="24"/>
          <w:szCs w:val="24"/>
          <w:lang w:eastAsia="ru-RU"/>
        </w:rPr>
        <w:t>Самостоятельный выбор темы крайне важен с психологической точки зрения. Представляя свою тему, человек берёт на себя ответ</w:t>
      </w:r>
      <w:r w:rsidRPr="00116E6E">
        <w:rPr>
          <w:rFonts w:eastAsia="Times New Roman" w:cstheme="minorHAnsi"/>
          <w:color w:val="000066"/>
          <w:sz w:val="24"/>
          <w:szCs w:val="24"/>
          <w:lang w:eastAsia="ru-RU"/>
        </w:rPr>
        <w:softHyphen/>
        <w:t>ственность за её подготовку. Он знает, что надо сказать, какие приме</w:t>
      </w:r>
      <w:r w:rsidRPr="00116E6E">
        <w:rPr>
          <w:rFonts w:eastAsia="Times New Roman" w:cstheme="minorHAnsi"/>
          <w:color w:val="000066"/>
          <w:sz w:val="24"/>
          <w:szCs w:val="24"/>
          <w:lang w:eastAsia="ru-RU"/>
        </w:rPr>
        <w:softHyphen/>
        <w:t>ры из текста привести, продумывает аргументы в пользу своей интер</w:t>
      </w:r>
      <w:r w:rsidRPr="00116E6E">
        <w:rPr>
          <w:rFonts w:eastAsia="Times New Roman" w:cstheme="minorHAnsi"/>
          <w:color w:val="000066"/>
          <w:sz w:val="24"/>
          <w:szCs w:val="24"/>
          <w:lang w:eastAsia="ru-RU"/>
        </w:rPr>
        <w:softHyphen/>
        <w:t>претации прочитанного, учится защищать своё видение текста.</w:t>
      </w:r>
    </w:p>
    <w:p w14:paraId="2AF6E385" w14:textId="77777777" w:rsidR="00061342" w:rsidRDefault="00061342">
      <w:pPr>
        <w:rPr>
          <w:rFonts w:eastAsia="Times New Roman" w:cstheme="minorHAnsi"/>
          <w:b/>
          <w:bCs/>
          <w:color w:val="FF0000"/>
          <w:sz w:val="24"/>
          <w:szCs w:val="24"/>
          <w:lang w:eastAsia="ru-RU"/>
        </w:rPr>
      </w:pPr>
    </w:p>
    <w:p w14:paraId="5B438F41" w14:textId="479CFD20"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D52D5D">
        <w:rPr>
          <w:rFonts w:eastAsia="Times New Roman" w:cstheme="minorHAnsi"/>
          <w:b/>
          <w:bCs/>
          <w:color w:val="FF0000"/>
          <w:sz w:val="24"/>
          <w:szCs w:val="24"/>
          <w:lang w:eastAsia="ru-RU"/>
        </w:rPr>
        <w:t>1</w:t>
      </w:r>
      <w:r>
        <w:rPr>
          <w:rFonts w:eastAsia="Times New Roman" w:cstheme="minorHAnsi"/>
          <w:b/>
          <w:bCs/>
          <w:color w:val="FF0000"/>
          <w:sz w:val="24"/>
          <w:szCs w:val="24"/>
          <w:lang w:eastAsia="ru-RU"/>
        </w:rPr>
        <w:t>8</w:t>
      </w:r>
      <w:r w:rsidRPr="00D52D5D">
        <w:rPr>
          <w:rFonts w:eastAsia="Times New Roman" w:cstheme="minorHAnsi"/>
          <w:b/>
          <w:bCs/>
          <w:color w:val="FF0000"/>
          <w:sz w:val="24"/>
          <w:szCs w:val="24"/>
          <w:lang w:eastAsia="ru-RU"/>
        </w:rPr>
        <w:t xml:space="preserve">. </w:t>
      </w:r>
      <w:r>
        <w:rPr>
          <w:rFonts w:eastAsia="Times New Roman" w:cstheme="minorHAnsi"/>
          <w:b/>
          <w:bCs/>
          <w:color w:val="FF0000"/>
          <w:sz w:val="24"/>
          <w:szCs w:val="24"/>
          <w:lang w:eastAsia="ru-RU"/>
        </w:rPr>
        <w:t xml:space="preserve">  </w:t>
      </w:r>
      <w:r w:rsidRPr="00116E6E">
        <w:rPr>
          <w:rFonts w:eastAsia="Times New Roman" w:cstheme="minorHAnsi"/>
          <w:color w:val="000066"/>
          <w:sz w:val="24"/>
          <w:szCs w:val="24"/>
          <w:lang w:eastAsia="ru-RU"/>
        </w:rPr>
        <w:t>Название стратегии: </w:t>
      </w:r>
      <w:r w:rsidRPr="00116E6E">
        <w:rPr>
          <w:rFonts w:eastAsia="Times New Roman" w:cstheme="minorHAnsi"/>
          <w:b/>
          <w:bCs/>
          <w:color w:val="000066"/>
          <w:sz w:val="24"/>
          <w:szCs w:val="24"/>
          <w:lang w:eastAsia="ru-RU"/>
        </w:rPr>
        <w:t>Цитаты</w:t>
      </w:r>
    </w:p>
    <w:p w14:paraId="49DB9877"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Тип стратегии: Работа с объёмными текстами</w:t>
      </w:r>
    </w:p>
    <w:p w14:paraId="0874DDA2"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Цели стратегии: привлечь внимание к языковым особенно</w:t>
      </w:r>
      <w:r w:rsidRPr="00116E6E">
        <w:rPr>
          <w:rFonts w:eastAsia="Times New Roman" w:cstheme="minorHAnsi"/>
          <w:color w:val="000066"/>
          <w:sz w:val="24"/>
          <w:szCs w:val="24"/>
          <w:lang w:eastAsia="ru-RU"/>
        </w:rPr>
        <w:softHyphen/>
        <w:t>стям текста, характеризующим его персонажей.</w:t>
      </w:r>
    </w:p>
    <w:p w14:paraId="06673F83"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Подробный алгоритм реализации стратегии:</w:t>
      </w:r>
    </w:p>
    <w:p w14:paraId="41FC25C9"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i/>
          <w:iCs/>
          <w:color w:val="000066"/>
          <w:sz w:val="24"/>
          <w:szCs w:val="24"/>
          <w:lang w:eastAsia="ru-RU"/>
        </w:rPr>
        <w:t>Ход работы:</w:t>
      </w:r>
    </w:p>
    <w:p w14:paraId="01425568" w14:textId="77777777" w:rsidR="00A30BB2" w:rsidRPr="00116E6E" w:rsidRDefault="00A30BB2" w:rsidP="00A30BB2">
      <w:pPr>
        <w:shd w:val="clear" w:color="auto" w:fill="FFFFFF" w:themeFill="background1"/>
        <w:spacing w:after="0" w:line="240" w:lineRule="auto"/>
        <w:ind w:firstLine="567"/>
        <w:rPr>
          <w:rFonts w:eastAsia="Times New Roman" w:cstheme="minorHAnsi"/>
          <w:color w:val="000066"/>
          <w:sz w:val="24"/>
          <w:szCs w:val="24"/>
          <w:lang w:eastAsia="ru-RU"/>
        </w:rPr>
      </w:pPr>
      <w:r w:rsidRPr="00116E6E">
        <w:rPr>
          <w:rFonts w:eastAsia="Times New Roman" w:cstheme="minorHAnsi"/>
          <w:color w:val="000066"/>
          <w:sz w:val="24"/>
          <w:szCs w:val="24"/>
          <w:lang w:eastAsia="ru-RU"/>
        </w:rPr>
        <w:t>Кто это сказал? Соедините имя героя и цитату из книги.</w:t>
      </w:r>
    </w:p>
    <w:tbl>
      <w:tblPr>
        <w:tblW w:w="9629" w:type="dxa"/>
        <w:tblCellMar>
          <w:left w:w="0" w:type="dxa"/>
          <w:right w:w="0" w:type="dxa"/>
        </w:tblCellMar>
        <w:tblLook w:val="04A0" w:firstRow="1" w:lastRow="0" w:firstColumn="1" w:lastColumn="0" w:noHBand="0" w:noVBand="1"/>
      </w:tblPr>
      <w:tblGrid>
        <w:gridCol w:w="7645"/>
        <w:gridCol w:w="1984"/>
      </w:tblGrid>
      <w:tr w:rsidR="00A30BB2" w:rsidRPr="00116E6E" w14:paraId="5223CEF2" w14:textId="77777777" w:rsidTr="009E32D8">
        <w:trPr>
          <w:trHeight w:val="2686"/>
        </w:trPr>
        <w:tc>
          <w:tcPr>
            <w:tcW w:w="7645"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68D331E6" w14:textId="77777777" w:rsidR="00A30BB2" w:rsidRPr="00116E6E" w:rsidRDefault="00A30BB2" w:rsidP="009E32D8">
            <w:pPr>
              <w:shd w:val="clear" w:color="auto" w:fill="FFFFFF" w:themeFill="background1"/>
              <w:spacing w:after="0" w:line="240" w:lineRule="auto"/>
              <w:ind w:left="128"/>
              <w:rPr>
                <w:rFonts w:eastAsia="Times New Roman" w:cstheme="minorHAnsi"/>
                <w:color w:val="000066"/>
                <w:lang w:eastAsia="ru-RU"/>
              </w:rPr>
            </w:pPr>
            <w:r w:rsidRPr="00116E6E">
              <w:rPr>
                <w:rFonts w:eastAsia="Times New Roman" w:cstheme="minorHAnsi"/>
                <w:color w:val="000066"/>
                <w:spacing w:val="-2"/>
                <w:lang w:eastAsia="ru-RU"/>
              </w:rPr>
              <w:lastRenderedPageBreak/>
              <w:t>1.  </w:t>
            </w:r>
            <w:r w:rsidRPr="00116E6E">
              <w:rPr>
                <w:rFonts w:eastAsia="Times New Roman" w:cstheme="minorHAnsi"/>
                <w:color w:val="000066"/>
                <w:lang w:eastAsia="ru-RU"/>
              </w:rPr>
              <w:t>Здравствуйте, пастух, я не грущу, просто немного устал. Я ведь стерёг Голубку день и ночь с тех пор, как звероловы их поймали — её и «эту».</w:t>
            </w:r>
          </w:p>
          <w:p w14:paraId="092E2A76" w14:textId="77777777" w:rsidR="00A30BB2" w:rsidRPr="00116E6E" w:rsidRDefault="00A30BB2" w:rsidP="009E32D8">
            <w:pPr>
              <w:shd w:val="clear" w:color="auto" w:fill="FFFFFF" w:themeFill="background1"/>
              <w:spacing w:after="0" w:line="240" w:lineRule="auto"/>
              <w:ind w:left="128"/>
              <w:rPr>
                <w:rFonts w:eastAsia="Times New Roman" w:cstheme="minorHAnsi"/>
                <w:color w:val="000066"/>
                <w:lang w:eastAsia="ru-RU"/>
              </w:rPr>
            </w:pPr>
            <w:r w:rsidRPr="00116E6E">
              <w:rPr>
                <w:rFonts w:eastAsia="Times New Roman" w:cstheme="minorHAnsi"/>
                <w:color w:val="000066"/>
                <w:spacing w:val="-2"/>
                <w:lang w:eastAsia="ru-RU"/>
              </w:rPr>
              <w:t>2.  </w:t>
            </w:r>
            <w:r w:rsidRPr="00116E6E">
              <w:rPr>
                <w:rFonts w:eastAsia="Times New Roman" w:cstheme="minorHAnsi"/>
                <w:color w:val="000066"/>
                <w:lang w:eastAsia="ru-RU"/>
              </w:rPr>
              <w:t>Даже Чёрный Скорпион не может вынести эту сушь!</w:t>
            </w:r>
          </w:p>
          <w:p w14:paraId="4B1FB101" w14:textId="77777777" w:rsidR="00A30BB2" w:rsidRPr="00116E6E" w:rsidRDefault="00A30BB2" w:rsidP="009E32D8">
            <w:pPr>
              <w:shd w:val="clear" w:color="auto" w:fill="FFFFFF" w:themeFill="background1"/>
              <w:spacing w:after="0" w:line="240" w:lineRule="auto"/>
              <w:ind w:left="128"/>
              <w:rPr>
                <w:rFonts w:eastAsia="Times New Roman" w:cstheme="minorHAnsi"/>
                <w:color w:val="000066"/>
                <w:lang w:eastAsia="ru-RU"/>
              </w:rPr>
            </w:pPr>
            <w:r w:rsidRPr="00116E6E">
              <w:rPr>
                <w:rFonts w:eastAsia="Times New Roman" w:cstheme="minorHAnsi"/>
                <w:color w:val="000066"/>
                <w:spacing w:val="-2"/>
                <w:lang w:eastAsia="ru-RU"/>
              </w:rPr>
              <w:t>3.   </w:t>
            </w:r>
            <w:r w:rsidRPr="00116E6E">
              <w:rPr>
                <w:rFonts w:eastAsia="Times New Roman" w:cstheme="minorHAnsi"/>
                <w:color w:val="000066"/>
                <w:lang w:eastAsia="ru-RU"/>
              </w:rPr>
              <w:t>– Царь, я придумал, как уберечь твоих Голубок.</w:t>
            </w:r>
          </w:p>
          <w:p w14:paraId="19D65FCA" w14:textId="77777777" w:rsidR="00A30BB2" w:rsidRPr="00116E6E" w:rsidRDefault="00A30BB2" w:rsidP="009E32D8">
            <w:pPr>
              <w:shd w:val="clear" w:color="auto" w:fill="FFFFFF" w:themeFill="background1"/>
              <w:spacing w:after="0" w:line="240" w:lineRule="auto"/>
              <w:ind w:left="128"/>
              <w:rPr>
                <w:rFonts w:eastAsia="Times New Roman" w:cstheme="minorHAnsi"/>
                <w:color w:val="000066"/>
                <w:lang w:eastAsia="ru-RU"/>
              </w:rPr>
            </w:pPr>
            <w:r w:rsidRPr="00116E6E">
              <w:rPr>
                <w:rFonts w:eastAsia="Times New Roman" w:cstheme="minorHAnsi"/>
                <w:color w:val="000066"/>
                <w:spacing w:val="-2"/>
                <w:lang w:eastAsia="ru-RU"/>
              </w:rPr>
              <w:t>4.   </w:t>
            </w:r>
            <w:r w:rsidRPr="00116E6E">
              <w:rPr>
                <w:rFonts w:eastAsia="Times New Roman" w:cstheme="minorHAnsi"/>
                <w:color w:val="000066"/>
                <w:lang w:eastAsia="ru-RU"/>
              </w:rPr>
              <w:t>– Ну, ты идёшь или нет?</w:t>
            </w:r>
          </w:p>
          <w:p w14:paraId="5025757D" w14:textId="77777777" w:rsidR="00A30BB2" w:rsidRPr="00116E6E" w:rsidRDefault="00A30BB2" w:rsidP="009E32D8">
            <w:pPr>
              <w:shd w:val="clear" w:color="auto" w:fill="FFFFFF" w:themeFill="background1"/>
              <w:spacing w:after="0" w:line="240" w:lineRule="auto"/>
              <w:ind w:left="128"/>
              <w:rPr>
                <w:rFonts w:eastAsia="Times New Roman" w:cstheme="minorHAnsi"/>
                <w:color w:val="000066"/>
                <w:lang w:eastAsia="ru-RU"/>
              </w:rPr>
            </w:pPr>
            <w:r w:rsidRPr="00116E6E">
              <w:rPr>
                <w:rFonts w:eastAsia="Times New Roman" w:cstheme="minorHAnsi"/>
                <w:color w:val="000066"/>
                <w:spacing w:val="-2"/>
                <w:lang w:eastAsia="ru-RU"/>
              </w:rPr>
              <w:t>5.   </w:t>
            </w:r>
            <w:r w:rsidRPr="00116E6E">
              <w:rPr>
                <w:rFonts w:eastAsia="Times New Roman" w:cstheme="minorHAnsi"/>
                <w:color w:val="000066"/>
                <w:lang w:eastAsia="ru-RU"/>
              </w:rPr>
              <w:t>– Потому что мне скучно.</w:t>
            </w:r>
          </w:p>
          <w:p w14:paraId="48192396" w14:textId="77777777" w:rsidR="00A30BB2" w:rsidRPr="00116E6E" w:rsidRDefault="00A30BB2" w:rsidP="009E32D8">
            <w:pPr>
              <w:shd w:val="clear" w:color="auto" w:fill="FFFFFF" w:themeFill="background1"/>
              <w:spacing w:after="0" w:line="240" w:lineRule="auto"/>
              <w:ind w:left="128"/>
              <w:rPr>
                <w:rFonts w:eastAsia="Times New Roman" w:cstheme="minorHAnsi"/>
                <w:color w:val="000066"/>
                <w:lang w:eastAsia="ru-RU"/>
              </w:rPr>
            </w:pPr>
            <w:r w:rsidRPr="00116E6E">
              <w:rPr>
                <w:rFonts w:eastAsia="Times New Roman" w:cstheme="minorHAnsi"/>
                <w:color w:val="000066"/>
                <w:spacing w:val="-2"/>
                <w:lang w:eastAsia="ru-RU"/>
              </w:rPr>
              <w:t>6.   </w:t>
            </w:r>
            <w:r w:rsidRPr="00116E6E">
              <w:rPr>
                <w:rFonts w:eastAsia="Times New Roman" w:cstheme="minorHAnsi"/>
                <w:color w:val="000066"/>
                <w:lang w:eastAsia="ru-RU"/>
              </w:rPr>
              <w:t>– У меня больше терпения. Я ведь волк.</w:t>
            </w:r>
          </w:p>
        </w:tc>
        <w:tc>
          <w:tcPr>
            <w:tcW w:w="1984"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14:paraId="07770FE8"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а) Африка</w:t>
            </w:r>
          </w:p>
          <w:p w14:paraId="7DA9E5A9"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б) Гиена</w:t>
            </w:r>
          </w:p>
          <w:p w14:paraId="79DC6EF0"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в) Гепард</w:t>
            </w:r>
          </w:p>
          <w:p w14:paraId="1898F8C8"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г) П па Биа</w:t>
            </w:r>
          </w:p>
          <w:p w14:paraId="3F8CD36B"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д) М ма Биа</w:t>
            </w:r>
          </w:p>
          <w:p w14:paraId="189783A5"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е) Козий Царь</w:t>
            </w:r>
          </w:p>
          <w:p w14:paraId="07A20745"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ж) Тоа Торговец</w:t>
            </w:r>
          </w:p>
          <w:p w14:paraId="6DFD89A0"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з) Блёстка</w:t>
            </w:r>
          </w:p>
          <w:p w14:paraId="3295BBBB"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и) Голубой Волк</w:t>
            </w:r>
          </w:p>
          <w:p w14:paraId="354FD179"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к) Чёрное Пламя</w:t>
            </w:r>
          </w:p>
        </w:tc>
      </w:tr>
    </w:tbl>
    <w:p w14:paraId="42C6F866" w14:textId="77777777" w:rsidR="00A30BB2" w:rsidRPr="00116E6E" w:rsidRDefault="00A30BB2" w:rsidP="00A30BB2">
      <w:pPr>
        <w:shd w:val="clear" w:color="auto" w:fill="FFFFFF" w:themeFill="background1"/>
        <w:spacing w:after="0" w:line="240" w:lineRule="auto"/>
        <w:ind w:firstLine="567"/>
        <w:rPr>
          <w:rFonts w:eastAsia="Times New Roman" w:cstheme="minorHAnsi"/>
          <w:color w:val="000066"/>
          <w:sz w:val="24"/>
          <w:szCs w:val="24"/>
          <w:lang w:eastAsia="ru-RU"/>
        </w:rPr>
      </w:pPr>
      <w:r w:rsidRPr="00116E6E">
        <w:rPr>
          <w:rFonts w:eastAsia="Times New Roman" w:cstheme="minorHAnsi"/>
          <w:color w:val="000066"/>
          <w:sz w:val="24"/>
          <w:szCs w:val="24"/>
          <w:lang w:eastAsia="ru-RU"/>
        </w:rPr>
        <w:t xml:space="preserve">Ответы: 1в, 2г, </w:t>
      </w:r>
      <w:proofErr w:type="gramStart"/>
      <w:r w:rsidRPr="00116E6E">
        <w:rPr>
          <w:rFonts w:eastAsia="Times New Roman" w:cstheme="minorHAnsi"/>
          <w:color w:val="000066"/>
          <w:sz w:val="24"/>
          <w:szCs w:val="24"/>
          <w:lang w:eastAsia="ru-RU"/>
        </w:rPr>
        <w:t>За</w:t>
      </w:r>
      <w:proofErr w:type="gramEnd"/>
      <w:r w:rsidRPr="00116E6E">
        <w:rPr>
          <w:rFonts w:eastAsia="Times New Roman" w:cstheme="minorHAnsi"/>
          <w:color w:val="000066"/>
          <w:sz w:val="24"/>
          <w:szCs w:val="24"/>
          <w:lang w:eastAsia="ru-RU"/>
        </w:rPr>
        <w:t>, 4ж, 5з, 6и</w:t>
      </w:r>
    </w:p>
    <w:p w14:paraId="66343CC4" w14:textId="77777777" w:rsidR="00A30BB2" w:rsidRPr="00116E6E" w:rsidRDefault="00A30BB2" w:rsidP="00A30BB2">
      <w:pPr>
        <w:shd w:val="clear" w:color="auto" w:fill="FFFFFF" w:themeFill="background1"/>
        <w:spacing w:after="0" w:line="240" w:lineRule="auto"/>
        <w:ind w:firstLine="567"/>
        <w:rPr>
          <w:rFonts w:eastAsia="Times New Roman" w:cstheme="minorHAnsi"/>
          <w:color w:val="000066"/>
          <w:sz w:val="24"/>
          <w:szCs w:val="24"/>
          <w:lang w:eastAsia="ru-RU"/>
        </w:rPr>
      </w:pPr>
      <w:r w:rsidRPr="00116E6E">
        <w:rPr>
          <w:rFonts w:eastAsia="Times New Roman" w:cstheme="minorHAnsi"/>
          <w:color w:val="000066"/>
          <w:sz w:val="24"/>
          <w:szCs w:val="24"/>
          <w:lang w:eastAsia="ru-RU"/>
        </w:rPr>
        <w:t> </w:t>
      </w:r>
    </w:p>
    <w:p w14:paraId="7D0C11A0"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D52D5D">
        <w:rPr>
          <w:rFonts w:eastAsia="Times New Roman" w:cstheme="minorHAnsi"/>
          <w:b/>
          <w:bCs/>
          <w:color w:val="FF0000"/>
          <w:sz w:val="24"/>
          <w:szCs w:val="24"/>
          <w:lang w:eastAsia="ru-RU"/>
        </w:rPr>
        <w:t>1</w:t>
      </w:r>
      <w:r>
        <w:rPr>
          <w:rFonts w:eastAsia="Times New Roman" w:cstheme="minorHAnsi"/>
          <w:b/>
          <w:bCs/>
          <w:color w:val="FF0000"/>
          <w:sz w:val="24"/>
          <w:szCs w:val="24"/>
          <w:lang w:eastAsia="ru-RU"/>
        </w:rPr>
        <w:t>9</w:t>
      </w:r>
      <w:r w:rsidRPr="00D52D5D">
        <w:rPr>
          <w:rFonts w:eastAsia="Times New Roman" w:cstheme="minorHAnsi"/>
          <w:b/>
          <w:bCs/>
          <w:color w:val="FF0000"/>
          <w:sz w:val="24"/>
          <w:szCs w:val="24"/>
          <w:lang w:eastAsia="ru-RU"/>
        </w:rPr>
        <w:t xml:space="preserve">. </w:t>
      </w:r>
      <w:r>
        <w:rPr>
          <w:rFonts w:eastAsia="Times New Roman" w:cstheme="minorHAnsi"/>
          <w:b/>
          <w:bCs/>
          <w:color w:val="FF0000"/>
          <w:sz w:val="24"/>
          <w:szCs w:val="24"/>
          <w:lang w:eastAsia="ru-RU"/>
        </w:rPr>
        <w:t xml:space="preserve">  </w:t>
      </w:r>
      <w:r w:rsidRPr="00116E6E">
        <w:rPr>
          <w:rFonts w:eastAsia="Times New Roman" w:cstheme="minorHAnsi"/>
          <w:color w:val="000066"/>
          <w:sz w:val="24"/>
          <w:szCs w:val="24"/>
          <w:lang w:eastAsia="ru-RU"/>
        </w:rPr>
        <w:t>Название стратегии: </w:t>
      </w:r>
      <w:r w:rsidRPr="00116E6E">
        <w:rPr>
          <w:rFonts w:eastAsia="Times New Roman" w:cstheme="minorHAnsi"/>
          <w:b/>
          <w:bCs/>
          <w:color w:val="000066"/>
          <w:sz w:val="24"/>
          <w:szCs w:val="24"/>
          <w:lang w:eastAsia="ru-RU"/>
        </w:rPr>
        <w:t>Загадки</w:t>
      </w:r>
    </w:p>
    <w:p w14:paraId="530D32F1"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Тип стратегии: Работа с объёмными текстами</w:t>
      </w:r>
    </w:p>
    <w:p w14:paraId="3C681F4B"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Цели стратегии: Проверка знания читателем текста произведения.</w:t>
      </w:r>
    </w:p>
    <w:p w14:paraId="01854EA0"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Подробный алгоритм реализации стратегии:</w:t>
      </w:r>
    </w:p>
    <w:p w14:paraId="72260373" w14:textId="77777777" w:rsidR="00A30BB2" w:rsidRPr="00116E6E" w:rsidRDefault="00A30BB2" w:rsidP="00ED53B1">
      <w:pPr>
        <w:pStyle w:val="a7"/>
        <w:numPr>
          <w:ilvl w:val="0"/>
          <w:numId w:val="20"/>
        </w:numPr>
        <w:shd w:val="clear" w:color="auto" w:fill="FFFFFF" w:themeFill="background1"/>
        <w:spacing w:after="0" w:line="240" w:lineRule="auto"/>
        <w:ind w:left="426" w:right="20" w:hanging="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«И тогда мальчик делает странную вещь, которая успокаивает волка, внушает ему доверие». Что он делает?</w:t>
      </w:r>
    </w:p>
    <w:p w14:paraId="375F3CE1" w14:textId="77777777" w:rsidR="00A30BB2" w:rsidRPr="00116E6E" w:rsidRDefault="00A30BB2" w:rsidP="00ED53B1">
      <w:pPr>
        <w:pStyle w:val="a7"/>
        <w:numPr>
          <w:ilvl w:val="0"/>
          <w:numId w:val="20"/>
        </w:numPr>
        <w:shd w:val="clear" w:color="auto" w:fill="FFFFFF" w:themeFill="background1"/>
        <w:spacing w:after="0" w:line="240" w:lineRule="auto"/>
        <w:ind w:left="426" w:hanging="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«Не смеялась только Блёстка. Она никогда не смеялась». Почему?</w:t>
      </w:r>
    </w:p>
    <w:p w14:paraId="5BAF4A8B" w14:textId="77777777" w:rsidR="00A30BB2" w:rsidRPr="00116E6E" w:rsidRDefault="00A30BB2" w:rsidP="00A30BB2">
      <w:pPr>
        <w:shd w:val="clear" w:color="auto" w:fill="FFFFFF" w:themeFill="background1"/>
        <w:spacing w:after="0" w:line="240" w:lineRule="auto"/>
        <w:ind w:left="426" w:hanging="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Ответы:</w:t>
      </w:r>
    </w:p>
    <w:p w14:paraId="6ECBA949" w14:textId="77777777" w:rsidR="00A30BB2" w:rsidRPr="00116E6E" w:rsidRDefault="00A30BB2" w:rsidP="00ED53B1">
      <w:pPr>
        <w:pStyle w:val="a7"/>
        <w:numPr>
          <w:ilvl w:val="0"/>
          <w:numId w:val="21"/>
        </w:numPr>
        <w:shd w:val="clear" w:color="auto" w:fill="FFFFFF" w:themeFill="background1"/>
        <w:spacing w:after="0" w:line="240" w:lineRule="auto"/>
        <w:ind w:left="426" w:hanging="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Мальчик закрыл один глаз.</w:t>
      </w:r>
    </w:p>
    <w:p w14:paraId="162A39DA" w14:textId="77777777" w:rsidR="00A30BB2" w:rsidRPr="00116E6E" w:rsidRDefault="00A30BB2" w:rsidP="00ED53B1">
      <w:pPr>
        <w:pStyle w:val="a7"/>
        <w:numPr>
          <w:ilvl w:val="0"/>
          <w:numId w:val="21"/>
        </w:numPr>
        <w:shd w:val="clear" w:color="auto" w:fill="FFFFFF" w:themeFill="background1"/>
        <w:spacing w:after="0" w:line="240" w:lineRule="auto"/>
        <w:ind w:left="426" w:hanging="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Из-за неё Голубой Волк попал в зоопарк.</w:t>
      </w:r>
    </w:p>
    <w:p w14:paraId="6CFA1C10" w14:textId="77777777" w:rsidR="00A30BB2" w:rsidRPr="00116E6E" w:rsidRDefault="00A30BB2" w:rsidP="00A30BB2">
      <w:pPr>
        <w:shd w:val="clear" w:color="auto" w:fill="FFFFFF" w:themeFill="background1"/>
        <w:spacing w:after="0" w:line="240" w:lineRule="auto"/>
        <w:ind w:right="2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Преподаватель показывает примеры применения стратегии. Обу</w:t>
      </w:r>
      <w:r w:rsidRPr="00116E6E">
        <w:rPr>
          <w:rFonts w:eastAsia="Times New Roman" w:cstheme="minorHAnsi"/>
          <w:color w:val="000066"/>
          <w:sz w:val="24"/>
          <w:szCs w:val="24"/>
          <w:lang w:eastAsia="ru-RU"/>
        </w:rPr>
        <w:softHyphen/>
        <w:t>чающиеся добавляют на занятии свою цитату и загадку.</w:t>
      </w:r>
    </w:p>
    <w:p w14:paraId="521370AC" w14:textId="77777777" w:rsidR="00A30BB2" w:rsidRPr="00571B3A" w:rsidRDefault="00A30BB2" w:rsidP="00A30BB2">
      <w:pPr>
        <w:shd w:val="clear" w:color="auto" w:fill="FFFFFF" w:themeFill="background1"/>
        <w:spacing w:after="0" w:line="240" w:lineRule="auto"/>
        <w:ind w:firstLine="426"/>
        <w:jc w:val="both"/>
        <w:rPr>
          <w:rFonts w:eastAsia="Times New Roman" w:cstheme="minorHAnsi"/>
          <w:color w:val="2B1E1B"/>
          <w:sz w:val="24"/>
          <w:szCs w:val="24"/>
          <w:lang w:eastAsia="ru-RU"/>
        </w:rPr>
      </w:pPr>
      <w:r w:rsidRPr="00116E6E">
        <w:rPr>
          <w:rFonts w:eastAsia="Times New Roman" w:cstheme="minorHAnsi"/>
          <w:color w:val="000066"/>
          <w:sz w:val="24"/>
          <w:szCs w:val="24"/>
          <w:lang w:eastAsia="ru-RU"/>
        </w:rPr>
        <w:t>Следующий этап работы с книгой – характеристика её героев и их поступков. Для этого выбираем две стратегии: «Следуйте за персонажем книги» и «Черты характера героев». Последняя способствует расшире</w:t>
      </w:r>
      <w:r w:rsidRPr="00116E6E">
        <w:rPr>
          <w:rFonts w:eastAsia="Times New Roman" w:cstheme="minorHAnsi"/>
          <w:color w:val="000066"/>
          <w:sz w:val="24"/>
          <w:szCs w:val="24"/>
          <w:lang w:eastAsia="ru-RU"/>
        </w:rPr>
        <w:softHyphen/>
        <w:t>нию словарного запаса, особенно за счёт трудных для запоминания и не</w:t>
      </w:r>
      <w:r w:rsidRPr="00116E6E">
        <w:rPr>
          <w:rFonts w:eastAsia="Times New Roman" w:cstheme="minorHAnsi"/>
          <w:color w:val="000066"/>
          <w:sz w:val="24"/>
          <w:szCs w:val="24"/>
          <w:lang w:eastAsia="ru-RU"/>
        </w:rPr>
        <w:softHyphen/>
        <w:t>обходимых для характеристики героев прилагательных и причастий.</w:t>
      </w:r>
    </w:p>
    <w:p w14:paraId="4ED64ED3"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0E9AD46A"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224A0B">
        <w:rPr>
          <w:rFonts w:eastAsia="Times New Roman" w:cstheme="minorHAnsi"/>
          <w:b/>
          <w:bCs/>
          <w:color w:val="FF0000"/>
          <w:sz w:val="24"/>
          <w:szCs w:val="24"/>
          <w:lang w:eastAsia="ru-RU"/>
        </w:rPr>
        <w:t xml:space="preserve">20. </w:t>
      </w:r>
      <w:r>
        <w:rPr>
          <w:rFonts w:eastAsia="Times New Roman" w:cstheme="minorHAnsi"/>
          <w:b/>
          <w:bCs/>
          <w:color w:val="FF0000"/>
          <w:sz w:val="24"/>
          <w:szCs w:val="24"/>
          <w:lang w:eastAsia="ru-RU"/>
        </w:rPr>
        <w:t xml:space="preserve">  </w:t>
      </w:r>
      <w:r w:rsidRPr="00116E6E">
        <w:rPr>
          <w:rFonts w:eastAsia="Times New Roman" w:cstheme="minorHAnsi"/>
          <w:color w:val="000066"/>
          <w:sz w:val="24"/>
          <w:szCs w:val="24"/>
          <w:lang w:eastAsia="ru-RU"/>
        </w:rPr>
        <w:t>Название стратегии: </w:t>
      </w:r>
      <w:bookmarkStart w:id="3" w:name="bookmark6"/>
      <w:r w:rsidRPr="00116E6E">
        <w:rPr>
          <w:rFonts w:eastAsia="Times New Roman" w:cstheme="minorHAnsi"/>
          <w:b/>
          <w:bCs/>
          <w:color w:val="000066"/>
          <w:sz w:val="24"/>
          <w:szCs w:val="24"/>
          <w:lang w:eastAsia="ru-RU"/>
        </w:rPr>
        <w:t>Следуйте за персонажем книги</w:t>
      </w:r>
      <w:bookmarkEnd w:id="3"/>
    </w:p>
    <w:p w14:paraId="64D39F3A"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Тип стратегии: Работа с объёмными текстами</w:t>
      </w:r>
    </w:p>
    <w:p w14:paraId="2590612B"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Цели стратегии: дать наиболее полную характеристику основно</w:t>
      </w:r>
      <w:r w:rsidRPr="00116E6E">
        <w:rPr>
          <w:rFonts w:eastAsia="Times New Roman" w:cstheme="minorHAnsi"/>
          <w:color w:val="000066"/>
          <w:sz w:val="24"/>
          <w:szCs w:val="24"/>
          <w:lang w:eastAsia="ru-RU"/>
        </w:rPr>
        <w:softHyphen/>
        <w:t>му герою книги.</w:t>
      </w:r>
    </w:p>
    <w:p w14:paraId="2EEC7415"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Подробный алгоритм реализации стратегии:</w:t>
      </w:r>
    </w:p>
    <w:p w14:paraId="402E0BB7" w14:textId="77777777" w:rsidR="00A30BB2" w:rsidRPr="00116E6E" w:rsidRDefault="00A30BB2" w:rsidP="00A30BB2">
      <w:pPr>
        <w:shd w:val="clear" w:color="auto" w:fill="FFFFFF" w:themeFill="background1"/>
        <w:spacing w:after="0" w:line="240" w:lineRule="auto"/>
        <w:ind w:right="20" w:firstLine="34"/>
        <w:jc w:val="both"/>
        <w:rPr>
          <w:rFonts w:eastAsia="Times New Roman" w:cstheme="minorHAnsi"/>
          <w:color w:val="000066"/>
          <w:sz w:val="24"/>
          <w:szCs w:val="24"/>
          <w:lang w:eastAsia="ru-RU"/>
        </w:rPr>
      </w:pPr>
      <w:r w:rsidRPr="00116E6E">
        <w:rPr>
          <w:rFonts w:eastAsia="Times New Roman" w:cstheme="minorHAnsi"/>
          <w:color w:val="000066"/>
          <w:spacing w:val="-1"/>
          <w:sz w:val="24"/>
          <w:szCs w:val="24"/>
          <w:lang w:eastAsia="ru-RU"/>
        </w:rPr>
        <w:t>1.    </w:t>
      </w:r>
      <w:r w:rsidRPr="00116E6E">
        <w:rPr>
          <w:rFonts w:eastAsia="Times New Roman" w:cstheme="minorHAnsi"/>
          <w:color w:val="000066"/>
          <w:sz w:val="24"/>
          <w:szCs w:val="24"/>
          <w:lang w:eastAsia="ru-RU"/>
        </w:rPr>
        <w:t>Заполните таблицу, отвечая на вопросы. Задание выполняется устно, но ответ формулируется точно и полно. Для этого надо хорошо знать текст и записать ключевые слова. В случае затруднений мож</w:t>
      </w:r>
      <w:r w:rsidRPr="00116E6E">
        <w:rPr>
          <w:rFonts w:eastAsia="Times New Roman" w:cstheme="minorHAnsi"/>
          <w:color w:val="000066"/>
          <w:sz w:val="24"/>
          <w:szCs w:val="24"/>
          <w:lang w:eastAsia="ru-RU"/>
        </w:rPr>
        <w:softHyphen/>
        <w:t>но записывать отдельные моменты. Все устные ответы следует повто</w:t>
      </w:r>
      <w:r w:rsidRPr="00116E6E">
        <w:rPr>
          <w:rFonts w:eastAsia="Times New Roman" w:cstheme="minorHAnsi"/>
          <w:color w:val="000066"/>
          <w:sz w:val="24"/>
          <w:szCs w:val="24"/>
          <w:lang w:eastAsia="ru-RU"/>
        </w:rPr>
        <w:softHyphen/>
        <w:t>рить, с тем чтобы запомнился точный и полный ответ на вопрос.</w:t>
      </w:r>
    </w:p>
    <w:tbl>
      <w:tblPr>
        <w:tblW w:w="0" w:type="auto"/>
        <w:tblInd w:w="34" w:type="dxa"/>
        <w:tblCellMar>
          <w:left w:w="0" w:type="dxa"/>
          <w:right w:w="0" w:type="dxa"/>
        </w:tblCellMar>
        <w:tblLook w:val="04A0" w:firstRow="1" w:lastRow="0" w:firstColumn="1" w:lastColumn="0" w:noHBand="0" w:noVBand="1"/>
      </w:tblPr>
      <w:tblGrid>
        <w:gridCol w:w="2484"/>
        <w:gridCol w:w="6946"/>
      </w:tblGrid>
      <w:tr w:rsidR="00A30BB2" w:rsidRPr="00116E6E" w14:paraId="69325CAA" w14:textId="77777777" w:rsidTr="009E32D8">
        <w:tc>
          <w:tcPr>
            <w:tcW w:w="248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41844D43"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Следуйте за Африкой</w:t>
            </w:r>
          </w:p>
        </w:tc>
        <w:tc>
          <w:tcPr>
            <w:tcW w:w="694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14:paraId="0B94DEC2"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Где Африка встречает волка?</w:t>
            </w:r>
          </w:p>
        </w:tc>
      </w:tr>
      <w:tr w:rsidR="00A30BB2" w:rsidRPr="00116E6E" w14:paraId="11CC0E01" w14:textId="77777777" w:rsidTr="009E32D8">
        <w:tc>
          <w:tcPr>
            <w:tcW w:w="248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4C19DBB2"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 </w:t>
            </w:r>
          </w:p>
        </w:tc>
        <w:tc>
          <w:tcPr>
            <w:tcW w:w="6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170E11C2"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О чём каждый из них думает?</w:t>
            </w:r>
          </w:p>
        </w:tc>
      </w:tr>
      <w:tr w:rsidR="00A30BB2" w:rsidRPr="00116E6E" w14:paraId="5AB0B390" w14:textId="77777777" w:rsidTr="009E32D8">
        <w:tc>
          <w:tcPr>
            <w:tcW w:w="248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5C41FDA0"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 </w:t>
            </w:r>
          </w:p>
        </w:tc>
        <w:tc>
          <w:tcPr>
            <w:tcW w:w="6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6AABC4FB"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Какой поступок мальчика изменяет ситуацию?</w:t>
            </w:r>
          </w:p>
        </w:tc>
      </w:tr>
      <w:tr w:rsidR="00A30BB2" w:rsidRPr="00116E6E" w14:paraId="572AF9D5" w14:textId="77777777" w:rsidTr="009E32D8">
        <w:tc>
          <w:tcPr>
            <w:tcW w:w="248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47E5881C"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 </w:t>
            </w:r>
          </w:p>
        </w:tc>
        <w:tc>
          <w:tcPr>
            <w:tcW w:w="6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4BA36A1F"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Как мальчик узнаёт о детстве волка?</w:t>
            </w:r>
          </w:p>
        </w:tc>
      </w:tr>
      <w:tr w:rsidR="00A30BB2" w:rsidRPr="00116E6E" w14:paraId="03642D72" w14:textId="77777777" w:rsidTr="009E32D8">
        <w:tc>
          <w:tcPr>
            <w:tcW w:w="248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26BF40AA"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 </w:t>
            </w:r>
          </w:p>
        </w:tc>
        <w:tc>
          <w:tcPr>
            <w:tcW w:w="6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12207CE6"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Как волки относились к людям и почему?</w:t>
            </w:r>
          </w:p>
        </w:tc>
      </w:tr>
      <w:tr w:rsidR="00A30BB2" w:rsidRPr="00116E6E" w14:paraId="479074CD" w14:textId="77777777" w:rsidTr="009E32D8">
        <w:tc>
          <w:tcPr>
            <w:tcW w:w="248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35301022"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 </w:t>
            </w:r>
          </w:p>
        </w:tc>
        <w:tc>
          <w:tcPr>
            <w:tcW w:w="6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0FE7B827"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Как Голубой Волк попал в зоопарк?</w:t>
            </w:r>
          </w:p>
        </w:tc>
      </w:tr>
      <w:tr w:rsidR="00A30BB2" w:rsidRPr="00116E6E" w14:paraId="5A1AD441" w14:textId="77777777" w:rsidTr="009E32D8">
        <w:tc>
          <w:tcPr>
            <w:tcW w:w="248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0BDDC500"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 </w:t>
            </w:r>
          </w:p>
        </w:tc>
        <w:tc>
          <w:tcPr>
            <w:tcW w:w="6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55DB5363"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Каким было первое воспоминание мальчика?</w:t>
            </w:r>
          </w:p>
        </w:tc>
      </w:tr>
      <w:tr w:rsidR="00A30BB2" w:rsidRPr="00116E6E" w14:paraId="542BB6BB" w14:textId="77777777" w:rsidTr="009E32D8">
        <w:tc>
          <w:tcPr>
            <w:tcW w:w="248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524DB2E7"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 </w:t>
            </w:r>
          </w:p>
        </w:tc>
        <w:tc>
          <w:tcPr>
            <w:tcW w:w="6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09D53A56"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Чем мальчик заинтересовал волка?</w:t>
            </w:r>
          </w:p>
        </w:tc>
      </w:tr>
      <w:tr w:rsidR="00A30BB2" w:rsidRPr="00116E6E" w14:paraId="2F3DDD1D" w14:textId="77777777" w:rsidTr="009E32D8">
        <w:tc>
          <w:tcPr>
            <w:tcW w:w="248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2C0DF455"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 </w:t>
            </w:r>
          </w:p>
        </w:tc>
        <w:tc>
          <w:tcPr>
            <w:tcW w:w="6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2E6336E6"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Кто помогал мальчику, когда Тоа Торговец пытал</w:t>
            </w:r>
            <w:r w:rsidRPr="00116E6E">
              <w:rPr>
                <w:rFonts w:eastAsia="Times New Roman" w:cstheme="minorHAnsi"/>
                <w:color w:val="000066"/>
                <w:lang w:eastAsia="ru-RU"/>
              </w:rPr>
              <w:softHyphen/>
              <w:t xml:space="preserve"> его бросить?</w:t>
            </w:r>
          </w:p>
        </w:tc>
      </w:tr>
      <w:tr w:rsidR="00A30BB2" w:rsidRPr="00116E6E" w14:paraId="0CEC5F2D" w14:textId="77777777" w:rsidTr="009E32D8">
        <w:tc>
          <w:tcPr>
            <w:tcW w:w="248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735866EA"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 </w:t>
            </w:r>
          </w:p>
        </w:tc>
        <w:tc>
          <w:tcPr>
            <w:tcW w:w="6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217126DB"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Как мальчик стал пастухом?</w:t>
            </w:r>
          </w:p>
        </w:tc>
      </w:tr>
      <w:tr w:rsidR="00A30BB2" w:rsidRPr="00116E6E" w14:paraId="2A5FA3A0" w14:textId="77777777" w:rsidTr="009E32D8">
        <w:tc>
          <w:tcPr>
            <w:tcW w:w="248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630BFCFD"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 </w:t>
            </w:r>
          </w:p>
        </w:tc>
        <w:tc>
          <w:tcPr>
            <w:tcW w:w="6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5DF5663A"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Кого и как пас пастух?</w:t>
            </w:r>
          </w:p>
        </w:tc>
      </w:tr>
      <w:tr w:rsidR="00A30BB2" w:rsidRPr="00116E6E" w14:paraId="252D0D26" w14:textId="77777777" w:rsidTr="009E32D8">
        <w:tc>
          <w:tcPr>
            <w:tcW w:w="248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321501D3"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 </w:t>
            </w:r>
          </w:p>
        </w:tc>
        <w:tc>
          <w:tcPr>
            <w:tcW w:w="6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6AF3C72E"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Как мальчик попал в Зелёную Африку?</w:t>
            </w:r>
          </w:p>
        </w:tc>
      </w:tr>
      <w:tr w:rsidR="00A30BB2" w:rsidRPr="00116E6E" w14:paraId="475106FA" w14:textId="77777777" w:rsidTr="009E32D8">
        <w:tc>
          <w:tcPr>
            <w:tcW w:w="248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4C5E31C3"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lastRenderedPageBreak/>
              <w:t> </w:t>
            </w:r>
          </w:p>
        </w:tc>
        <w:tc>
          <w:tcPr>
            <w:tcW w:w="6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54A7E034"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Как мальчик получил фамилию?</w:t>
            </w:r>
          </w:p>
        </w:tc>
      </w:tr>
      <w:tr w:rsidR="00A30BB2" w:rsidRPr="00116E6E" w14:paraId="1386D157" w14:textId="77777777" w:rsidTr="009E32D8">
        <w:tc>
          <w:tcPr>
            <w:tcW w:w="248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0A8587BB"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 </w:t>
            </w:r>
          </w:p>
        </w:tc>
        <w:tc>
          <w:tcPr>
            <w:tcW w:w="6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3FB4BB6B"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Как он попал в Иной Мир?</w:t>
            </w:r>
          </w:p>
        </w:tc>
      </w:tr>
      <w:tr w:rsidR="00A30BB2" w:rsidRPr="00116E6E" w14:paraId="5C29F324" w14:textId="77777777" w:rsidTr="009E32D8">
        <w:tc>
          <w:tcPr>
            <w:tcW w:w="248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3619A570"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 </w:t>
            </w:r>
          </w:p>
        </w:tc>
        <w:tc>
          <w:tcPr>
            <w:tcW w:w="6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10EC8152"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Кого мальчик встретил в Ином Мире?</w:t>
            </w:r>
          </w:p>
        </w:tc>
      </w:tr>
      <w:tr w:rsidR="00A30BB2" w:rsidRPr="00116E6E" w14:paraId="3287A23F" w14:textId="77777777" w:rsidTr="009E32D8">
        <w:tc>
          <w:tcPr>
            <w:tcW w:w="248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50618970"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 </w:t>
            </w:r>
          </w:p>
        </w:tc>
        <w:tc>
          <w:tcPr>
            <w:tcW w:w="694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48E273F7" w14:textId="77777777" w:rsidR="00A30BB2" w:rsidRPr="00116E6E" w:rsidRDefault="00A30BB2" w:rsidP="009E32D8">
            <w:pPr>
              <w:shd w:val="clear" w:color="auto" w:fill="FFFFFF" w:themeFill="background1"/>
              <w:spacing w:after="0" w:line="240" w:lineRule="auto"/>
              <w:ind w:right="20"/>
              <w:rPr>
                <w:rFonts w:eastAsia="Times New Roman" w:cstheme="minorHAnsi"/>
                <w:color w:val="000066"/>
                <w:lang w:eastAsia="ru-RU"/>
              </w:rPr>
            </w:pPr>
            <w:r w:rsidRPr="00116E6E">
              <w:rPr>
                <w:rFonts w:eastAsia="Times New Roman" w:cstheme="minorHAnsi"/>
                <w:color w:val="000066"/>
                <w:lang w:eastAsia="ru-RU"/>
              </w:rPr>
              <w:t>Почему открылись глаза мальчика и волка?</w:t>
            </w:r>
          </w:p>
        </w:tc>
      </w:tr>
    </w:tbl>
    <w:p w14:paraId="18682AB9"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bookmarkStart w:id="4" w:name="bookmark9"/>
      <w:r w:rsidRPr="00116E6E">
        <w:rPr>
          <w:rFonts w:eastAsia="Times New Roman" w:cstheme="minorHAnsi"/>
          <w:color w:val="000066"/>
          <w:sz w:val="24"/>
          <w:szCs w:val="24"/>
          <w:lang w:eastAsia="ru-RU"/>
        </w:rPr>
        <w:t>Подведение итогов обсуждения. Как меняется главный герой? С какими проблемами он сталкива</w:t>
      </w:r>
      <w:r w:rsidRPr="00116E6E">
        <w:rPr>
          <w:rFonts w:eastAsia="Times New Roman" w:cstheme="minorHAnsi"/>
          <w:color w:val="000066"/>
          <w:sz w:val="24"/>
          <w:szCs w:val="24"/>
          <w:lang w:eastAsia="ru-RU"/>
        </w:rPr>
        <w:softHyphen/>
        <w:t>ется? Как он их решает? Кто помогает ему? Как люди и звери относят</w:t>
      </w:r>
      <w:r w:rsidRPr="00116E6E">
        <w:rPr>
          <w:rFonts w:eastAsia="Times New Roman" w:cstheme="minorHAnsi"/>
          <w:color w:val="000066"/>
          <w:sz w:val="24"/>
          <w:szCs w:val="24"/>
          <w:lang w:eastAsia="ru-RU"/>
        </w:rPr>
        <w:softHyphen/>
        <w:t>ся к мальчику? Что вы думаете о главном герое?</w:t>
      </w:r>
      <w:bookmarkEnd w:id="4"/>
    </w:p>
    <w:p w14:paraId="6F3BBAE5"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617DCC2A"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777D0">
        <w:rPr>
          <w:rFonts w:eastAsia="Times New Roman" w:cstheme="minorHAnsi"/>
          <w:b/>
          <w:bCs/>
          <w:color w:val="FF0000"/>
          <w:sz w:val="24"/>
          <w:szCs w:val="24"/>
          <w:lang w:eastAsia="ru-RU"/>
        </w:rPr>
        <w:t xml:space="preserve">21. </w:t>
      </w:r>
      <w:r>
        <w:rPr>
          <w:rFonts w:eastAsia="Times New Roman" w:cstheme="minorHAnsi"/>
          <w:b/>
          <w:bCs/>
          <w:color w:val="FF0000"/>
          <w:sz w:val="24"/>
          <w:szCs w:val="24"/>
          <w:lang w:eastAsia="ru-RU"/>
        </w:rPr>
        <w:t xml:space="preserve">  </w:t>
      </w:r>
      <w:r w:rsidRPr="00116E6E">
        <w:rPr>
          <w:rFonts w:eastAsia="Times New Roman" w:cstheme="minorHAnsi"/>
          <w:color w:val="000066"/>
          <w:sz w:val="24"/>
          <w:szCs w:val="24"/>
          <w:lang w:eastAsia="ru-RU"/>
        </w:rPr>
        <w:t>Название стратегии: </w:t>
      </w:r>
      <w:r w:rsidRPr="00116E6E">
        <w:rPr>
          <w:rFonts w:eastAsia="Times New Roman" w:cstheme="minorHAnsi"/>
          <w:b/>
          <w:bCs/>
          <w:color w:val="000066"/>
          <w:sz w:val="24"/>
          <w:szCs w:val="24"/>
          <w:lang w:eastAsia="ru-RU"/>
        </w:rPr>
        <w:t>Черты характера</w:t>
      </w:r>
    </w:p>
    <w:p w14:paraId="320E5388"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Тип стратегии: Работа с объёмными текстами</w:t>
      </w:r>
    </w:p>
    <w:p w14:paraId="6AA74DF0"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Цели стратегии: Обучение интерпретации текста.</w:t>
      </w:r>
    </w:p>
    <w:p w14:paraId="2F65DF9B"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Подробный алгоритм реализации стратегии:</w:t>
      </w:r>
    </w:p>
    <w:p w14:paraId="72401AF7"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i/>
          <w:iCs/>
          <w:color w:val="000066"/>
          <w:sz w:val="24"/>
          <w:szCs w:val="24"/>
          <w:lang w:eastAsia="ru-RU"/>
        </w:rPr>
        <w:t>Ход работы:</w:t>
      </w:r>
    </w:p>
    <w:p w14:paraId="205777E2" w14:textId="77777777" w:rsidR="00A30BB2" w:rsidRPr="00116E6E" w:rsidRDefault="00A30BB2" w:rsidP="00A30BB2">
      <w:pPr>
        <w:shd w:val="clear" w:color="auto" w:fill="FFFFFF" w:themeFill="background1"/>
        <w:spacing w:after="0" w:line="240" w:lineRule="auto"/>
        <w:ind w:right="20" w:firstLine="426"/>
        <w:jc w:val="both"/>
        <w:rPr>
          <w:rFonts w:eastAsia="Times New Roman" w:cstheme="minorHAnsi"/>
          <w:color w:val="000066"/>
          <w:sz w:val="24"/>
          <w:szCs w:val="24"/>
          <w:lang w:eastAsia="ru-RU"/>
        </w:rPr>
      </w:pPr>
      <w:bookmarkStart w:id="5" w:name="bookmark11"/>
      <w:r w:rsidRPr="00116E6E">
        <w:rPr>
          <w:rFonts w:eastAsia="Times New Roman" w:cstheme="minorHAnsi"/>
          <w:color w:val="000066"/>
          <w:sz w:val="24"/>
          <w:szCs w:val="24"/>
          <w:lang w:eastAsia="ru-RU"/>
        </w:rPr>
        <w:t>Отметьте черты характера, которыми обладает герой книги (Афри</w:t>
      </w:r>
      <w:r w:rsidRPr="00116E6E">
        <w:rPr>
          <w:rFonts w:eastAsia="Times New Roman" w:cstheme="minorHAnsi"/>
          <w:color w:val="000066"/>
          <w:sz w:val="24"/>
          <w:szCs w:val="24"/>
          <w:lang w:eastAsia="ru-RU"/>
        </w:rPr>
        <w:softHyphen/>
        <w:t>ка Н’ Биа). Подтвердите своё мнение эпизодом из книги.</w:t>
      </w:r>
      <w:bookmarkEnd w:id="5"/>
    </w:p>
    <w:p w14:paraId="569EE035"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Умный                                                                 </w:t>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t>любит и понимает животных</w:t>
      </w:r>
    </w:p>
    <w:p w14:paraId="280C398E"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 xml:space="preserve">сильный (физически и </w:t>
      </w:r>
      <w:proofErr w:type="gramStart"/>
      <w:r w:rsidRPr="00116E6E">
        <w:rPr>
          <w:rFonts w:eastAsia="Times New Roman" w:cstheme="minorHAnsi"/>
          <w:color w:val="000066"/>
          <w:sz w:val="24"/>
          <w:szCs w:val="24"/>
          <w:lang w:eastAsia="ru-RU"/>
        </w:rPr>
        <w:t>психологически)   </w:t>
      </w:r>
      <w:proofErr w:type="gramEnd"/>
      <w:r w:rsidRPr="00116E6E">
        <w:rPr>
          <w:rFonts w:eastAsia="Times New Roman" w:cstheme="minorHAnsi"/>
          <w:color w:val="000066"/>
          <w:sz w:val="24"/>
          <w:szCs w:val="24"/>
          <w:lang w:eastAsia="ru-RU"/>
        </w:rPr>
        <w:t>          </w:t>
      </w:r>
      <w:r w:rsidRPr="00116E6E">
        <w:rPr>
          <w:rFonts w:eastAsia="Times New Roman" w:cstheme="minorHAnsi"/>
          <w:color w:val="000066"/>
          <w:sz w:val="24"/>
          <w:szCs w:val="24"/>
          <w:lang w:eastAsia="ru-RU"/>
        </w:rPr>
        <w:tab/>
        <w:t>терпеливый</w:t>
      </w:r>
    </w:p>
    <w:p w14:paraId="7808D06D"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смелый                                                               </w:t>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t>настойчивый</w:t>
      </w:r>
    </w:p>
    <w:p w14:paraId="0530EF9F"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отчаянный                                                        </w:t>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t>упрямый</w:t>
      </w:r>
    </w:p>
    <w:p w14:paraId="41654A5A"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уверенный в себе                                            </w:t>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t>любознательный</w:t>
      </w:r>
    </w:p>
    <w:p w14:paraId="65E2433F"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ранимый                                                           </w:t>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t>хороший рассказчик</w:t>
      </w:r>
    </w:p>
    <w:p w14:paraId="343ABEF3"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сдержанный                                                    </w:t>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t>искренний</w:t>
      </w:r>
    </w:p>
    <w:p w14:paraId="4CBC3BCE"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задумчивый                                                    </w:t>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t>добрый</w:t>
      </w:r>
    </w:p>
    <w:p w14:paraId="6C4F2B45"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рассудительный                                             </w:t>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t>послушный</w:t>
      </w:r>
    </w:p>
    <w:p w14:paraId="343BE350"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заботливый                                                    </w:t>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t>наивный</w:t>
      </w:r>
    </w:p>
    <w:p w14:paraId="788C479B"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шедрый                                                           </w:t>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t>серьёзный</w:t>
      </w:r>
    </w:p>
    <w:p w14:paraId="38A3F374"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находчивый                                                  </w:t>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t>не располагает к себе людей</w:t>
      </w:r>
    </w:p>
    <w:p w14:paraId="04BF8395"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завистливый                                                </w:t>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t>не вызывает доверия</w:t>
      </w:r>
    </w:p>
    <w:p w14:paraId="4227A7D2"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жадный          </w:t>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t>угрюмый</w:t>
      </w:r>
    </w:p>
    <w:p w14:paraId="065E0214"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5F82641F"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777D0">
        <w:rPr>
          <w:rFonts w:eastAsia="Times New Roman" w:cstheme="minorHAnsi"/>
          <w:b/>
          <w:bCs/>
          <w:color w:val="FF0000"/>
          <w:sz w:val="24"/>
          <w:szCs w:val="24"/>
          <w:lang w:eastAsia="ru-RU"/>
        </w:rPr>
        <w:t>22.</w:t>
      </w:r>
      <w:r>
        <w:rPr>
          <w:rFonts w:eastAsia="Times New Roman" w:cstheme="minorHAnsi"/>
          <w:color w:val="FF0000"/>
          <w:sz w:val="24"/>
          <w:szCs w:val="24"/>
          <w:lang w:eastAsia="ru-RU"/>
        </w:rPr>
        <w:t xml:space="preserve">   </w:t>
      </w:r>
      <w:r w:rsidRPr="00116E6E">
        <w:rPr>
          <w:rFonts w:eastAsia="Times New Roman" w:cstheme="minorHAnsi"/>
          <w:color w:val="000066"/>
          <w:sz w:val="24"/>
          <w:szCs w:val="24"/>
          <w:lang w:eastAsia="ru-RU"/>
        </w:rPr>
        <w:t>Название стратегии: </w:t>
      </w:r>
      <w:r w:rsidRPr="00116E6E">
        <w:rPr>
          <w:rFonts w:eastAsia="Times New Roman" w:cstheme="minorHAnsi"/>
          <w:b/>
          <w:bCs/>
          <w:color w:val="000066"/>
          <w:sz w:val="24"/>
          <w:szCs w:val="24"/>
          <w:lang w:eastAsia="ru-RU"/>
        </w:rPr>
        <w:t>Доклад и рецензия</w:t>
      </w:r>
    </w:p>
    <w:p w14:paraId="2847F592"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Тип стратегии: Работа с объёмными текстами</w:t>
      </w:r>
    </w:p>
    <w:p w14:paraId="6BA4A2A0"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Цели стратегии: Обучение интерпретации текста.</w:t>
      </w:r>
    </w:p>
    <w:p w14:paraId="25FFC3FF"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Подробный алгоритм реализации стратегии:</w:t>
      </w:r>
    </w:p>
    <w:p w14:paraId="600EC874" w14:textId="77777777" w:rsidR="00A30BB2" w:rsidRPr="00116E6E" w:rsidRDefault="00A30BB2" w:rsidP="00A30BB2">
      <w:pPr>
        <w:shd w:val="clear" w:color="auto" w:fill="FFFFFF" w:themeFill="background1"/>
        <w:spacing w:after="0" w:line="240" w:lineRule="auto"/>
        <w:ind w:right="20"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Доклад является фактуальным информационным текстом, доста</w:t>
      </w:r>
      <w:r w:rsidRPr="00116E6E">
        <w:rPr>
          <w:rFonts w:eastAsia="Times New Roman" w:cstheme="minorHAnsi"/>
          <w:color w:val="000066"/>
          <w:sz w:val="24"/>
          <w:szCs w:val="24"/>
          <w:lang w:eastAsia="ru-RU"/>
        </w:rPr>
        <w:softHyphen/>
        <w:t>точно объективным, не содержащим личностных оценок. Он составля</w:t>
      </w:r>
      <w:r w:rsidRPr="00116E6E">
        <w:rPr>
          <w:rFonts w:eastAsia="Times New Roman" w:cstheme="minorHAnsi"/>
          <w:color w:val="000066"/>
          <w:sz w:val="24"/>
          <w:szCs w:val="24"/>
          <w:lang w:eastAsia="ru-RU"/>
        </w:rPr>
        <w:softHyphen/>
        <w:t>ется по определённому плану;</w:t>
      </w:r>
    </w:p>
    <w:p w14:paraId="322CFA89" w14:textId="77777777" w:rsidR="00A30BB2" w:rsidRPr="00116E6E" w:rsidRDefault="00A30BB2" w:rsidP="00ED53B1">
      <w:pPr>
        <w:pStyle w:val="a7"/>
        <w:numPr>
          <w:ilvl w:val="0"/>
          <w:numId w:val="22"/>
        </w:numPr>
        <w:shd w:val="clear" w:color="auto" w:fill="FFFFFF" w:themeFill="background1"/>
        <w:spacing w:after="0" w:line="240" w:lineRule="auto"/>
        <w:ind w:left="426" w:hanging="392"/>
        <w:rPr>
          <w:rFonts w:eastAsia="Times New Roman" w:cstheme="minorHAnsi"/>
          <w:color w:val="000066"/>
          <w:sz w:val="24"/>
          <w:szCs w:val="24"/>
          <w:lang w:eastAsia="ru-RU"/>
        </w:rPr>
      </w:pPr>
      <w:r w:rsidRPr="00116E6E">
        <w:rPr>
          <w:rFonts w:eastAsia="Times New Roman" w:cstheme="minorHAnsi"/>
          <w:color w:val="000066"/>
          <w:sz w:val="24"/>
          <w:szCs w:val="24"/>
          <w:lang w:eastAsia="ru-RU"/>
        </w:rPr>
        <w:t>Название текста.</w:t>
      </w:r>
    </w:p>
    <w:p w14:paraId="02941EEF" w14:textId="77777777" w:rsidR="00A30BB2" w:rsidRPr="00116E6E" w:rsidRDefault="00A30BB2" w:rsidP="00ED53B1">
      <w:pPr>
        <w:pStyle w:val="a7"/>
        <w:numPr>
          <w:ilvl w:val="0"/>
          <w:numId w:val="22"/>
        </w:numPr>
        <w:shd w:val="clear" w:color="auto" w:fill="FFFFFF" w:themeFill="background1"/>
        <w:spacing w:after="0" w:line="240" w:lineRule="auto"/>
        <w:ind w:left="426" w:hanging="392"/>
        <w:rPr>
          <w:rFonts w:eastAsia="Times New Roman" w:cstheme="minorHAnsi"/>
          <w:color w:val="000066"/>
          <w:sz w:val="24"/>
          <w:szCs w:val="24"/>
          <w:lang w:eastAsia="ru-RU"/>
        </w:rPr>
      </w:pPr>
      <w:r w:rsidRPr="00116E6E">
        <w:rPr>
          <w:rFonts w:eastAsia="Times New Roman" w:cstheme="minorHAnsi"/>
          <w:color w:val="000066"/>
          <w:sz w:val="24"/>
          <w:szCs w:val="24"/>
          <w:lang w:eastAsia="ru-RU"/>
        </w:rPr>
        <w:t>Имя автора.</w:t>
      </w:r>
    </w:p>
    <w:p w14:paraId="07735D0B" w14:textId="77777777" w:rsidR="00A30BB2" w:rsidRPr="00116E6E" w:rsidRDefault="00A30BB2" w:rsidP="00ED53B1">
      <w:pPr>
        <w:pStyle w:val="a7"/>
        <w:numPr>
          <w:ilvl w:val="0"/>
          <w:numId w:val="22"/>
        </w:numPr>
        <w:shd w:val="clear" w:color="auto" w:fill="FFFFFF" w:themeFill="background1"/>
        <w:spacing w:after="0" w:line="240" w:lineRule="auto"/>
        <w:ind w:left="426" w:hanging="392"/>
        <w:rPr>
          <w:rFonts w:eastAsia="Times New Roman" w:cstheme="minorHAnsi"/>
          <w:color w:val="000066"/>
          <w:sz w:val="24"/>
          <w:szCs w:val="24"/>
          <w:lang w:eastAsia="ru-RU"/>
        </w:rPr>
      </w:pPr>
      <w:r w:rsidRPr="00116E6E">
        <w:rPr>
          <w:rFonts w:eastAsia="Times New Roman" w:cstheme="minorHAnsi"/>
          <w:color w:val="000066"/>
          <w:sz w:val="24"/>
          <w:szCs w:val="24"/>
          <w:lang w:eastAsia="ru-RU"/>
        </w:rPr>
        <w:t>Выходные данные.</w:t>
      </w:r>
    </w:p>
    <w:p w14:paraId="6FC51489" w14:textId="77777777" w:rsidR="00A30BB2" w:rsidRPr="00116E6E" w:rsidRDefault="00A30BB2" w:rsidP="00ED53B1">
      <w:pPr>
        <w:pStyle w:val="a7"/>
        <w:numPr>
          <w:ilvl w:val="0"/>
          <w:numId w:val="22"/>
        </w:numPr>
        <w:shd w:val="clear" w:color="auto" w:fill="FFFFFF" w:themeFill="background1"/>
        <w:spacing w:after="0" w:line="240" w:lineRule="auto"/>
        <w:ind w:left="426" w:hanging="392"/>
        <w:rPr>
          <w:rFonts w:eastAsia="Times New Roman" w:cstheme="minorHAnsi"/>
          <w:color w:val="000066"/>
          <w:sz w:val="24"/>
          <w:szCs w:val="24"/>
          <w:lang w:eastAsia="ru-RU"/>
        </w:rPr>
      </w:pPr>
      <w:r w:rsidRPr="00116E6E">
        <w:rPr>
          <w:rFonts w:eastAsia="Times New Roman" w:cstheme="minorHAnsi"/>
          <w:color w:val="000066"/>
          <w:sz w:val="24"/>
          <w:szCs w:val="24"/>
          <w:lang w:eastAsia="ru-RU"/>
        </w:rPr>
        <w:t>Основная тема (о чём?).</w:t>
      </w:r>
    </w:p>
    <w:p w14:paraId="76B1BCAD" w14:textId="77777777" w:rsidR="00A30BB2" w:rsidRPr="00116E6E" w:rsidRDefault="00A30BB2" w:rsidP="00ED53B1">
      <w:pPr>
        <w:pStyle w:val="a7"/>
        <w:numPr>
          <w:ilvl w:val="0"/>
          <w:numId w:val="22"/>
        </w:numPr>
        <w:shd w:val="clear" w:color="auto" w:fill="FFFFFF" w:themeFill="background1"/>
        <w:spacing w:after="0" w:line="240" w:lineRule="auto"/>
        <w:ind w:left="426" w:hanging="392"/>
        <w:rPr>
          <w:rFonts w:eastAsia="Times New Roman" w:cstheme="minorHAnsi"/>
          <w:color w:val="000066"/>
          <w:sz w:val="24"/>
          <w:szCs w:val="24"/>
          <w:lang w:eastAsia="ru-RU"/>
        </w:rPr>
      </w:pPr>
      <w:r w:rsidRPr="00116E6E">
        <w:rPr>
          <w:rFonts w:eastAsia="Times New Roman" w:cstheme="minorHAnsi"/>
          <w:color w:val="000066"/>
          <w:sz w:val="24"/>
          <w:szCs w:val="24"/>
          <w:lang w:eastAsia="ru-RU"/>
        </w:rPr>
        <w:t>Краткое содержание (что говорится?).</w:t>
      </w:r>
    </w:p>
    <w:p w14:paraId="1BA01F94" w14:textId="77777777" w:rsidR="00A30BB2" w:rsidRPr="00116E6E" w:rsidRDefault="00A30BB2" w:rsidP="00ED53B1">
      <w:pPr>
        <w:pStyle w:val="a7"/>
        <w:numPr>
          <w:ilvl w:val="0"/>
          <w:numId w:val="22"/>
        </w:numPr>
        <w:shd w:val="clear" w:color="auto" w:fill="FFFFFF" w:themeFill="background1"/>
        <w:spacing w:after="0" w:line="240" w:lineRule="auto"/>
        <w:ind w:left="426" w:hanging="392"/>
        <w:rPr>
          <w:rFonts w:eastAsia="Times New Roman" w:cstheme="minorHAnsi"/>
          <w:color w:val="000066"/>
          <w:sz w:val="24"/>
          <w:szCs w:val="24"/>
          <w:lang w:eastAsia="ru-RU"/>
        </w:rPr>
      </w:pPr>
      <w:r w:rsidRPr="00116E6E">
        <w:rPr>
          <w:rFonts w:eastAsia="Times New Roman" w:cstheme="minorHAnsi"/>
          <w:color w:val="000066"/>
          <w:sz w:val="24"/>
          <w:szCs w:val="24"/>
          <w:lang w:eastAsia="ru-RU"/>
        </w:rPr>
        <w:t>Основная идея (что хотел сказать автор?).</w:t>
      </w:r>
    </w:p>
    <w:p w14:paraId="68E82570" w14:textId="77777777" w:rsidR="00A30BB2" w:rsidRPr="00116E6E" w:rsidRDefault="00A30BB2" w:rsidP="00ED53B1">
      <w:pPr>
        <w:pStyle w:val="a7"/>
        <w:numPr>
          <w:ilvl w:val="0"/>
          <w:numId w:val="22"/>
        </w:numPr>
        <w:shd w:val="clear" w:color="auto" w:fill="FFFFFF" w:themeFill="background1"/>
        <w:spacing w:after="0" w:line="240" w:lineRule="auto"/>
        <w:ind w:left="426" w:hanging="392"/>
        <w:rPr>
          <w:rFonts w:eastAsia="Times New Roman" w:cstheme="minorHAnsi"/>
          <w:color w:val="000066"/>
          <w:sz w:val="24"/>
          <w:szCs w:val="24"/>
          <w:lang w:eastAsia="ru-RU"/>
        </w:rPr>
      </w:pPr>
      <w:r w:rsidRPr="00116E6E">
        <w:rPr>
          <w:rFonts w:eastAsia="Times New Roman" w:cstheme="minorHAnsi"/>
          <w:color w:val="000066"/>
          <w:sz w:val="24"/>
          <w:szCs w:val="24"/>
          <w:lang w:eastAsia="ru-RU"/>
        </w:rPr>
        <w:t>Наиболее интересный эпизод, деталь.</w:t>
      </w:r>
    </w:p>
    <w:p w14:paraId="2CF12E21" w14:textId="77777777" w:rsidR="00A30BB2" w:rsidRPr="00116E6E" w:rsidRDefault="00A30BB2" w:rsidP="00ED53B1">
      <w:pPr>
        <w:pStyle w:val="a7"/>
        <w:numPr>
          <w:ilvl w:val="0"/>
          <w:numId w:val="22"/>
        </w:numPr>
        <w:shd w:val="clear" w:color="auto" w:fill="FFFFFF" w:themeFill="background1"/>
        <w:spacing w:after="0" w:line="240" w:lineRule="auto"/>
        <w:ind w:left="426" w:hanging="392"/>
        <w:rPr>
          <w:rFonts w:eastAsia="Times New Roman" w:cstheme="minorHAnsi"/>
          <w:color w:val="000066"/>
          <w:sz w:val="24"/>
          <w:szCs w:val="24"/>
          <w:lang w:eastAsia="ru-RU"/>
        </w:rPr>
      </w:pPr>
      <w:r w:rsidRPr="00116E6E">
        <w:rPr>
          <w:rFonts w:eastAsia="Times New Roman" w:cstheme="minorHAnsi"/>
          <w:color w:val="000066"/>
          <w:sz w:val="24"/>
          <w:szCs w:val="24"/>
          <w:lang w:eastAsia="ru-RU"/>
        </w:rPr>
        <w:t>Краткая характеристика героев.</w:t>
      </w:r>
    </w:p>
    <w:p w14:paraId="3B8365CE" w14:textId="77777777" w:rsidR="00A30BB2" w:rsidRPr="00116E6E" w:rsidRDefault="00A30BB2" w:rsidP="00ED53B1">
      <w:pPr>
        <w:pStyle w:val="a7"/>
        <w:numPr>
          <w:ilvl w:val="0"/>
          <w:numId w:val="22"/>
        </w:numPr>
        <w:shd w:val="clear" w:color="auto" w:fill="FFFFFF" w:themeFill="background1"/>
        <w:spacing w:after="0" w:line="240" w:lineRule="auto"/>
        <w:ind w:left="426" w:hanging="392"/>
        <w:rPr>
          <w:rFonts w:eastAsia="Times New Roman" w:cstheme="minorHAnsi"/>
          <w:color w:val="000066"/>
          <w:sz w:val="24"/>
          <w:szCs w:val="24"/>
          <w:lang w:eastAsia="ru-RU"/>
        </w:rPr>
      </w:pPr>
      <w:r w:rsidRPr="00116E6E">
        <w:rPr>
          <w:rFonts w:eastAsia="Times New Roman" w:cstheme="minorHAnsi"/>
          <w:color w:val="000066"/>
          <w:sz w:val="24"/>
          <w:szCs w:val="24"/>
          <w:lang w:eastAsia="ru-RU"/>
        </w:rPr>
        <w:t>Мнение и его обоснование.</w:t>
      </w:r>
    </w:p>
    <w:p w14:paraId="3AE5640E"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Рецензия представляет собой субъективный анализ текста. Рецен</w:t>
      </w:r>
      <w:r w:rsidRPr="00116E6E">
        <w:rPr>
          <w:rFonts w:eastAsia="Times New Roman" w:cstheme="minorHAnsi"/>
          <w:color w:val="000066"/>
          <w:sz w:val="24"/>
          <w:szCs w:val="24"/>
          <w:lang w:eastAsia="ru-RU"/>
        </w:rPr>
        <w:softHyphen/>
        <w:t>зия – это мнение о тексте. Оценочные характеристики присутству</w:t>
      </w:r>
      <w:r w:rsidRPr="00116E6E">
        <w:rPr>
          <w:rFonts w:eastAsia="Times New Roman" w:cstheme="minorHAnsi"/>
          <w:color w:val="000066"/>
          <w:sz w:val="24"/>
          <w:szCs w:val="24"/>
          <w:lang w:eastAsia="ru-RU"/>
        </w:rPr>
        <w:softHyphen/>
        <w:t xml:space="preserve">ют в каждом пункте её плана. Предполагается, что читающий знает фактический материал текста. В рецензии содержится положение о </w:t>
      </w:r>
      <w:r w:rsidRPr="00116E6E">
        <w:rPr>
          <w:rFonts w:eastAsia="Times New Roman" w:cstheme="minorHAnsi"/>
          <w:color w:val="000066"/>
          <w:sz w:val="24"/>
          <w:szCs w:val="24"/>
          <w:lang w:eastAsia="ru-RU"/>
        </w:rPr>
        <w:lastRenderedPageBreak/>
        <w:t>ценностной ориентированности и значимости текста, предлагается сравнение с другими текстами, оценивается проблемность поставлен</w:t>
      </w:r>
      <w:r w:rsidRPr="00116E6E">
        <w:rPr>
          <w:rFonts w:eastAsia="Times New Roman" w:cstheme="minorHAnsi"/>
          <w:color w:val="000066"/>
          <w:sz w:val="24"/>
          <w:szCs w:val="24"/>
          <w:lang w:eastAsia="ru-RU"/>
        </w:rPr>
        <w:softHyphen/>
        <w:t>ных вопросов, даются рекомендации для его чтения и обсуждения.</w:t>
      </w:r>
    </w:p>
    <w:p w14:paraId="0D3C4D39"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5D6B38E8"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87040F">
        <w:rPr>
          <w:rFonts w:eastAsia="Times New Roman" w:cstheme="minorHAnsi"/>
          <w:b/>
          <w:bCs/>
          <w:color w:val="FF0000"/>
          <w:sz w:val="24"/>
          <w:szCs w:val="24"/>
          <w:lang w:eastAsia="ru-RU"/>
        </w:rPr>
        <w:t>23.</w:t>
      </w:r>
      <w:r>
        <w:rPr>
          <w:rFonts w:eastAsia="Times New Roman" w:cstheme="minorHAnsi"/>
          <w:b/>
          <w:bCs/>
          <w:color w:val="FF0000"/>
          <w:sz w:val="24"/>
          <w:szCs w:val="24"/>
          <w:lang w:eastAsia="ru-RU"/>
        </w:rPr>
        <w:t xml:space="preserve">   </w:t>
      </w:r>
      <w:r w:rsidRPr="00116E6E">
        <w:rPr>
          <w:rFonts w:eastAsia="Times New Roman" w:cstheme="minorHAnsi"/>
          <w:color w:val="000066"/>
          <w:sz w:val="24"/>
          <w:szCs w:val="24"/>
          <w:lang w:eastAsia="ru-RU"/>
        </w:rPr>
        <w:t>Название стратегии: </w:t>
      </w:r>
      <w:r w:rsidRPr="00116E6E">
        <w:rPr>
          <w:rFonts w:eastAsia="Times New Roman" w:cstheme="minorHAnsi"/>
          <w:b/>
          <w:bCs/>
          <w:color w:val="000066"/>
          <w:sz w:val="24"/>
          <w:szCs w:val="24"/>
          <w:lang w:eastAsia="ru-RU"/>
        </w:rPr>
        <w:t>Синквейн (Пятистрочник)</w:t>
      </w:r>
    </w:p>
    <w:p w14:paraId="7572F4C5"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Тип стратегии: Работа с объёмными текстами</w:t>
      </w:r>
    </w:p>
    <w:p w14:paraId="56251743"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Цели стратегии: показать своё отношение к тексту</w:t>
      </w:r>
    </w:p>
    <w:p w14:paraId="67FA3C2E"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Подробный алгоритм реализации стратегии:</w:t>
      </w:r>
    </w:p>
    <w:p w14:paraId="05E39E8F" w14:textId="77777777" w:rsidR="00A30BB2" w:rsidRPr="00116E6E" w:rsidRDefault="00A30BB2" w:rsidP="00A30BB2">
      <w:pPr>
        <w:shd w:val="clear" w:color="auto" w:fill="FFFFFF" w:themeFill="background1"/>
        <w:spacing w:after="0" w:line="240" w:lineRule="auto"/>
        <w:ind w:right="20" w:firstLine="567"/>
        <w:rPr>
          <w:rFonts w:eastAsia="Times New Roman" w:cstheme="minorHAnsi"/>
          <w:color w:val="000066"/>
          <w:sz w:val="24"/>
          <w:szCs w:val="24"/>
          <w:lang w:eastAsia="ru-RU"/>
        </w:rPr>
      </w:pPr>
      <w:r w:rsidRPr="00116E6E">
        <w:rPr>
          <w:rFonts w:eastAsia="Times New Roman" w:cstheme="minorHAnsi"/>
          <w:color w:val="000066"/>
          <w:sz w:val="24"/>
          <w:szCs w:val="24"/>
          <w:lang w:eastAsia="ru-RU"/>
        </w:rPr>
        <w:t>В приводимом примере использова</w:t>
      </w:r>
      <w:r w:rsidRPr="00116E6E">
        <w:rPr>
          <w:rFonts w:eastAsia="Times New Roman" w:cstheme="minorHAnsi"/>
          <w:color w:val="000066"/>
          <w:sz w:val="24"/>
          <w:szCs w:val="24"/>
          <w:lang w:eastAsia="ru-RU"/>
        </w:rPr>
        <w:softHyphen/>
        <w:t>на прочитанная книга «Глаз волка».</w:t>
      </w:r>
    </w:p>
    <w:p w14:paraId="0846925E" w14:textId="77777777" w:rsidR="00A30BB2" w:rsidRPr="00116E6E" w:rsidRDefault="00A30BB2" w:rsidP="00A30BB2">
      <w:pPr>
        <w:shd w:val="clear" w:color="auto" w:fill="FFFFFF" w:themeFill="background1"/>
        <w:spacing w:after="0" w:line="240" w:lineRule="auto"/>
        <w:ind w:left="720" w:firstLine="567"/>
        <w:rPr>
          <w:rFonts w:eastAsia="Times New Roman" w:cstheme="minorHAnsi"/>
          <w:color w:val="000066"/>
          <w:sz w:val="24"/>
          <w:szCs w:val="24"/>
          <w:lang w:eastAsia="ru-RU"/>
        </w:rPr>
      </w:pPr>
      <w:r w:rsidRPr="00116E6E">
        <w:rPr>
          <w:rFonts w:eastAsia="Times New Roman" w:cstheme="minorHAnsi"/>
          <w:color w:val="000066"/>
          <w:spacing w:val="1"/>
          <w:sz w:val="24"/>
          <w:szCs w:val="24"/>
          <w:lang w:eastAsia="ru-RU"/>
        </w:rPr>
        <w:t>1.  </w:t>
      </w:r>
      <w:r w:rsidRPr="00116E6E">
        <w:rPr>
          <w:rFonts w:eastAsia="Times New Roman" w:cstheme="minorHAnsi"/>
          <w:color w:val="000066"/>
          <w:sz w:val="24"/>
          <w:szCs w:val="24"/>
          <w:lang w:eastAsia="ru-RU"/>
        </w:rPr>
        <w:t>Тема (слово, понятие).</w:t>
      </w:r>
    </w:p>
    <w:p w14:paraId="1669DF64" w14:textId="77777777" w:rsidR="00A30BB2" w:rsidRPr="00116E6E" w:rsidRDefault="00A30BB2" w:rsidP="00A30BB2">
      <w:pPr>
        <w:shd w:val="clear" w:color="auto" w:fill="FFFFFF" w:themeFill="background1"/>
        <w:spacing w:after="0" w:line="240" w:lineRule="auto"/>
        <w:ind w:firstLine="567"/>
        <w:rPr>
          <w:rFonts w:eastAsia="Times New Roman" w:cstheme="minorHAnsi"/>
          <w:color w:val="000066"/>
          <w:sz w:val="24"/>
          <w:szCs w:val="24"/>
          <w:lang w:eastAsia="ru-RU"/>
        </w:rPr>
      </w:pPr>
      <w:r w:rsidRPr="00116E6E">
        <w:rPr>
          <w:rFonts w:eastAsia="Times New Roman" w:cstheme="minorHAnsi"/>
          <w:color w:val="000066"/>
          <w:sz w:val="24"/>
          <w:szCs w:val="24"/>
          <w:lang w:eastAsia="ru-RU"/>
        </w:rPr>
        <w:t>«Глаз волка».</w:t>
      </w:r>
    </w:p>
    <w:p w14:paraId="76ABBE7D" w14:textId="77777777" w:rsidR="00A30BB2" w:rsidRPr="00116E6E" w:rsidRDefault="00A30BB2" w:rsidP="00A30BB2">
      <w:pPr>
        <w:shd w:val="clear" w:color="auto" w:fill="FFFFFF" w:themeFill="background1"/>
        <w:spacing w:after="0" w:line="240" w:lineRule="auto"/>
        <w:ind w:left="720" w:firstLine="567"/>
        <w:rPr>
          <w:rFonts w:eastAsia="Times New Roman" w:cstheme="minorHAnsi"/>
          <w:color w:val="000066"/>
          <w:sz w:val="24"/>
          <w:szCs w:val="24"/>
          <w:lang w:eastAsia="ru-RU"/>
        </w:rPr>
      </w:pPr>
      <w:r w:rsidRPr="00116E6E">
        <w:rPr>
          <w:rFonts w:eastAsia="Times New Roman" w:cstheme="minorHAnsi"/>
          <w:color w:val="000066"/>
          <w:spacing w:val="1"/>
          <w:sz w:val="24"/>
          <w:szCs w:val="24"/>
          <w:lang w:eastAsia="ru-RU"/>
        </w:rPr>
        <w:t>2.   </w:t>
      </w:r>
      <w:r w:rsidRPr="00116E6E">
        <w:rPr>
          <w:rFonts w:eastAsia="Times New Roman" w:cstheme="minorHAnsi"/>
          <w:color w:val="000066"/>
          <w:sz w:val="24"/>
          <w:szCs w:val="24"/>
          <w:lang w:eastAsia="ru-RU"/>
        </w:rPr>
        <w:t>Два прилагательных, показывающих отношение к теме:</w:t>
      </w:r>
    </w:p>
    <w:p w14:paraId="35B7C655" w14:textId="77777777" w:rsidR="00A30BB2" w:rsidRPr="00116E6E" w:rsidRDefault="00A30BB2" w:rsidP="00A30BB2">
      <w:pPr>
        <w:shd w:val="clear" w:color="auto" w:fill="FFFFFF" w:themeFill="background1"/>
        <w:spacing w:after="0" w:line="240" w:lineRule="auto"/>
        <w:ind w:firstLine="567"/>
        <w:rPr>
          <w:rFonts w:eastAsia="Times New Roman" w:cstheme="minorHAnsi"/>
          <w:color w:val="000066"/>
          <w:sz w:val="24"/>
          <w:szCs w:val="24"/>
          <w:lang w:eastAsia="ru-RU"/>
        </w:rPr>
      </w:pPr>
      <w:r w:rsidRPr="00116E6E">
        <w:rPr>
          <w:rFonts w:eastAsia="Times New Roman" w:cstheme="minorHAnsi"/>
          <w:color w:val="000066"/>
          <w:sz w:val="24"/>
          <w:szCs w:val="24"/>
          <w:lang w:eastAsia="ru-RU"/>
        </w:rPr>
        <w:t>интересная, поучительная.</w:t>
      </w:r>
    </w:p>
    <w:p w14:paraId="66408DB5" w14:textId="77777777" w:rsidR="00A30BB2" w:rsidRPr="00116E6E" w:rsidRDefault="00A30BB2" w:rsidP="00A30BB2">
      <w:pPr>
        <w:shd w:val="clear" w:color="auto" w:fill="FFFFFF" w:themeFill="background1"/>
        <w:spacing w:after="0" w:line="240" w:lineRule="auto"/>
        <w:ind w:left="720" w:firstLine="567"/>
        <w:rPr>
          <w:rFonts w:eastAsia="Times New Roman" w:cstheme="minorHAnsi"/>
          <w:color w:val="000066"/>
          <w:sz w:val="24"/>
          <w:szCs w:val="24"/>
          <w:lang w:eastAsia="ru-RU"/>
        </w:rPr>
      </w:pPr>
      <w:r w:rsidRPr="00116E6E">
        <w:rPr>
          <w:rFonts w:eastAsia="Times New Roman" w:cstheme="minorHAnsi"/>
          <w:color w:val="000066"/>
          <w:spacing w:val="1"/>
          <w:sz w:val="24"/>
          <w:szCs w:val="24"/>
          <w:lang w:eastAsia="ru-RU"/>
        </w:rPr>
        <w:t>3.   </w:t>
      </w:r>
      <w:r w:rsidRPr="00116E6E">
        <w:rPr>
          <w:rFonts w:eastAsia="Times New Roman" w:cstheme="minorHAnsi"/>
          <w:color w:val="000066"/>
          <w:sz w:val="24"/>
          <w:szCs w:val="24"/>
          <w:lang w:eastAsia="ru-RU"/>
        </w:rPr>
        <w:t>Три глагола:</w:t>
      </w:r>
    </w:p>
    <w:p w14:paraId="558948FF" w14:textId="77777777" w:rsidR="00A30BB2" w:rsidRPr="00116E6E" w:rsidRDefault="00A30BB2" w:rsidP="00A30BB2">
      <w:pPr>
        <w:shd w:val="clear" w:color="auto" w:fill="FFFFFF" w:themeFill="background1"/>
        <w:spacing w:after="0" w:line="240" w:lineRule="auto"/>
        <w:ind w:firstLine="567"/>
        <w:rPr>
          <w:rFonts w:eastAsia="Times New Roman" w:cstheme="minorHAnsi"/>
          <w:color w:val="000066"/>
          <w:sz w:val="24"/>
          <w:szCs w:val="24"/>
          <w:lang w:eastAsia="ru-RU"/>
        </w:rPr>
      </w:pPr>
      <w:r w:rsidRPr="00116E6E">
        <w:rPr>
          <w:rFonts w:eastAsia="Times New Roman" w:cstheme="minorHAnsi"/>
          <w:color w:val="000066"/>
          <w:sz w:val="24"/>
          <w:szCs w:val="24"/>
          <w:lang w:eastAsia="ru-RU"/>
        </w:rPr>
        <w:t>читать, думать, обсуждать.</w:t>
      </w:r>
    </w:p>
    <w:p w14:paraId="0EC23C3A" w14:textId="77777777" w:rsidR="00A30BB2" w:rsidRPr="00116E6E" w:rsidRDefault="00A30BB2" w:rsidP="00A30BB2">
      <w:pPr>
        <w:shd w:val="clear" w:color="auto" w:fill="FFFFFF" w:themeFill="background1"/>
        <w:spacing w:after="0" w:line="240" w:lineRule="auto"/>
        <w:ind w:left="720" w:firstLine="567"/>
        <w:rPr>
          <w:rFonts w:eastAsia="Times New Roman" w:cstheme="minorHAnsi"/>
          <w:color w:val="000066"/>
          <w:sz w:val="24"/>
          <w:szCs w:val="24"/>
          <w:lang w:eastAsia="ru-RU"/>
        </w:rPr>
      </w:pPr>
      <w:r w:rsidRPr="00116E6E">
        <w:rPr>
          <w:rFonts w:eastAsia="Times New Roman" w:cstheme="minorHAnsi"/>
          <w:color w:val="000066"/>
          <w:spacing w:val="1"/>
          <w:sz w:val="24"/>
          <w:szCs w:val="24"/>
          <w:lang w:eastAsia="ru-RU"/>
        </w:rPr>
        <w:t xml:space="preserve">4.   </w:t>
      </w:r>
      <w:r w:rsidRPr="00116E6E">
        <w:rPr>
          <w:rFonts w:eastAsia="Times New Roman" w:cstheme="minorHAnsi"/>
          <w:color w:val="000066"/>
          <w:sz w:val="24"/>
          <w:szCs w:val="24"/>
          <w:lang w:eastAsia="ru-RU"/>
        </w:rPr>
        <w:t>Предложение в 4 слова:</w:t>
      </w:r>
    </w:p>
    <w:p w14:paraId="4C8D2B87" w14:textId="77777777" w:rsidR="00A30BB2" w:rsidRPr="00116E6E" w:rsidRDefault="00A30BB2" w:rsidP="00A30BB2">
      <w:pPr>
        <w:shd w:val="clear" w:color="auto" w:fill="FFFFFF" w:themeFill="background1"/>
        <w:spacing w:after="0" w:line="240" w:lineRule="auto"/>
        <w:ind w:firstLine="567"/>
        <w:rPr>
          <w:rFonts w:eastAsia="Times New Roman" w:cstheme="minorHAnsi"/>
          <w:color w:val="000066"/>
          <w:sz w:val="24"/>
          <w:szCs w:val="24"/>
          <w:lang w:eastAsia="ru-RU"/>
        </w:rPr>
      </w:pPr>
      <w:r w:rsidRPr="00116E6E">
        <w:rPr>
          <w:rFonts w:eastAsia="Times New Roman" w:cstheme="minorHAnsi"/>
          <w:color w:val="000066"/>
          <w:sz w:val="24"/>
          <w:szCs w:val="24"/>
          <w:lang w:eastAsia="ru-RU"/>
        </w:rPr>
        <w:t>Буду читать с учащимися.</w:t>
      </w:r>
    </w:p>
    <w:p w14:paraId="5ECBA532" w14:textId="77777777" w:rsidR="00A30BB2" w:rsidRPr="00116E6E" w:rsidRDefault="00A30BB2" w:rsidP="00A30BB2">
      <w:pPr>
        <w:shd w:val="clear" w:color="auto" w:fill="FFFFFF" w:themeFill="background1"/>
        <w:spacing w:after="0" w:line="240" w:lineRule="auto"/>
        <w:ind w:left="720" w:firstLine="567"/>
        <w:rPr>
          <w:rFonts w:eastAsia="Times New Roman" w:cstheme="minorHAnsi"/>
          <w:color w:val="000066"/>
          <w:sz w:val="24"/>
          <w:szCs w:val="24"/>
          <w:lang w:eastAsia="ru-RU"/>
        </w:rPr>
      </w:pPr>
      <w:r w:rsidRPr="00116E6E">
        <w:rPr>
          <w:rFonts w:eastAsia="Times New Roman" w:cstheme="minorHAnsi"/>
          <w:color w:val="000066"/>
          <w:spacing w:val="1"/>
          <w:sz w:val="24"/>
          <w:szCs w:val="24"/>
          <w:lang w:eastAsia="ru-RU"/>
        </w:rPr>
        <w:t>5.   </w:t>
      </w:r>
      <w:r w:rsidRPr="00116E6E">
        <w:rPr>
          <w:rFonts w:eastAsia="Times New Roman" w:cstheme="minorHAnsi"/>
          <w:color w:val="000066"/>
          <w:sz w:val="24"/>
          <w:szCs w:val="24"/>
          <w:lang w:eastAsia="ru-RU"/>
        </w:rPr>
        <w:t>Эмоциональное отношение к теме:</w:t>
      </w:r>
    </w:p>
    <w:p w14:paraId="458D501F" w14:textId="77777777" w:rsidR="00A30BB2" w:rsidRPr="00116E6E" w:rsidRDefault="00A30BB2" w:rsidP="00A30BB2">
      <w:pPr>
        <w:shd w:val="clear" w:color="auto" w:fill="FFFFFF" w:themeFill="background1"/>
        <w:spacing w:after="0" w:line="240" w:lineRule="auto"/>
        <w:ind w:firstLine="567"/>
        <w:rPr>
          <w:rFonts w:eastAsia="Times New Roman" w:cstheme="minorHAnsi"/>
          <w:color w:val="000066"/>
          <w:sz w:val="24"/>
          <w:szCs w:val="24"/>
          <w:lang w:eastAsia="ru-RU"/>
        </w:rPr>
      </w:pPr>
      <w:r w:rsidRPr="00116E6E">
        <w:rPr>
          <w:rFonts w:eastAsia="Times New Roman" w:cstheme="minorHAnsi"/>
          <w:color w:val="000066"/>
          <w:sz w:val="24"/>
          <w:szCs w:val="24"/>
          <w:lang w:eastAsia="ru-RU"/>
        </w:rPr>
        <w:t>Спасибо за новую книгу!</w:t>
      </w:r>
    </w:p>
    <w:p w14:paraId="594790BF"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2988E746"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87040F">
        <w:rPr>
          <w:rFonts w:eastAsia="Times New Roman" w:cstheme="minorHAnsi"/>
          <w:b/>
          <w:bCs/>
          <w:color w:val="FF0000"/>
          <w:sz w:val="24"/>
          <w:szCs w:val="24"/>
          <w:lang w:eastAsia="ru-RU"/>
        </w:rPr>
        <w:t>24.</w:t>
      </w:r>
      <w:r>
        <w:rPr>
          <w:rFonts w:eastAsia="Times New Roman" w:cstheme="minorHAnsi"/>
          <w:b/>
          <w:bCs/>
          <w:color w:val="FF0000"/>
          <w:sz w:val="24"/>
          <w:szCs w:val="24"/>
          <w:lang w:eastAsia="ru-RU"/>
        </w:rPr>
        <w:t xml:space="preserve">  </w:t>
      </w:r>
      <w:r w:rsidRPr="00116E6E">
        <w:rPr>
          <w:rFonts w:eastAsia="Times New Roman" w:cstheme="minorHAnsi"/>
          <w:color w:val="000066"/>
          <w:sz w:val="24"/>
          <w:szCs w:val="24"/>
          <w:lang w:eastAsia="ru-RU"/>
        </w:rPr>
        <w:t>Название стратегии: </w:t>
      </w:r>
      <w:r w:rsidRPr="00116E6E">
        <w:rPr>
          <w:rFonts w:eastAsia="Times New Roman" w:cstheme="minorHAnsi"/>
          <w:b/>
          <w:bCs/>
          <w:color w:val="000066"/>
          <w:sz w:val="24"/>
          <w:szCs w:val="24"/>
          <w:lang w:val="en-US" w:eastAsia="ru-RU"/>
        </w:rPr>
        <w:t>G</w:t>
      </w:r>
      <w:r w:rsidRPr="00116E6E">
        <w:rPr>
          <w:rFonts w:eastAsia="Times New Roman" w:cstheme="minorHAnsi"/>
          <w:b/>
          <w:bCs/>
          <w:color w:val="000066"/>
          <w:sz w:val="24"/>
          <w:szCs w:val="24"/>
          <w:lang w:eastAsia="ru-RU"/>
        </w:rPr>
        <w:t> — </w:t>
      </w:r>
      <w:r w:rsidRPr="00116E6E">
        <w:rPr>
          <w:rFonts w:eastAsia="Times New Roman" w:cstheme="minorHAnsi"/>
          <w:b/>
          <w:bCs/>
          <w:color w:val="000066"/>
          <w:sz w:val="24"/>
          <w:szCs w:val="24"/>
          <w:lang w:val="en-US" w:eastAsia="ru-RU"/>
        </w:rPr>
        <w:t>S</w:t>
      </w:r>
      <w:r w:rsidRPr="00116E6E">
        <w:rPr>
          <w:rFonts w:eastAsia="Times New Roman" w:cstheme="minorHAnsi"/>
          <w:b/>
          <w:bCs/>
          <w:color w:val="000066"/>
          <w:sz w:val="24"/>
          <w:szCs w:val="24"/>
          <w:lang w:eastAsia="ru-RU"/>
        </w:rPr>
        <w:t> — </w:t>
      </w:r>
      <w:r w:rsidRPr="00116E6E">
        <w:rPr>
          <w:rFonts w:eastAsia="Times New Roman" w:cstheme="minorHAnsi"/>
          <w:b/>
          <w:bCs/>
          <w:color w:val="000066"/>
          <w:sz w:val="24"/>
          <w:szCs w:val="24"/>
          <w:lang w:val="en-US" w:eastAsia="ru-RU"/>
        </w:rPr>
        <w:t>R</w:t>
      </w:r>
      <w:r w:rsidRPr="00116E6E">
        <w:rPr>
          <w:rFonts w:eastAsia="Times New Roman" w:cstheme="minorHAnsi"/>
          <w:b/>
          <w:bCs/>
          <w:color w:val="000066"/>
          <w:sz w:val="24"/>
          <w:szCs w:val="24"/>
          <w:lang w:eastAsia="ru-RU"/>
        </w:rPr>
        <w:t> (Аннотация — Краткий пересказ — Пересказ)</w:t>
      </w:r>
    </w:p>
    <w:p w14:paraId="041D33E3"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Тип стратегии: Компрессии текста</w:t>
      </w:r>
    </w:p>
    <w:p w14:paraId="6F5C3B91"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Цели стратегии: Научить свёртывать информацию текста и представлять её с разной степенью свёрнутости и развёрнутости</w:t>
      </w:r>
    </w:p>
    <w:p w14:paraId="40661B0B"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Подробный алгоритм реализации стратегии:</w:t>
      </w:r>
    </w:p>
    <w:p w14:paraId="28284818" w14:textId="77777777" w:rsidR="00A30BB2" w:rsidRPr="00116E6E" w:rsidRDefault="00A30BB2" w:rsidP="00A30BB2">
      <w:pPr>
        <w:shd w:val="clear" w:color="auto" w:fill="FFFFFF" w:themeFill="background1"/>
        <w:spacing w:after="0" w:line="240" w:lineRule="auto"/>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Бегло прочитайте текст и разделите его на смысловые отрывки. Как правило, смысловой отрывок будет совпадать с абзацем текста. Эту работу учитель выполняет дома, чтобы быть уверенным в пра</w:t>
      </w:r>
      <w:r w:rsidRPr="00116E6E">
        <w:rPr>
          <w:rFonts w:eastAsia="Times New Roman" w:cstheme="minorHAnsi"/>
          <w:color w:val="000066"/>
          <w:sz w:val="24"/>
          <w:szCs w:val="24"/>
          <w:lang w:eastAsia="ru-RU"/>
        </w:rPr>
        <w:softHyphen/>
        <w:t>вильном делении текста на смысловые части. При чтении текста при необходимости обсудите незнакомые слова.</w:t>
      </w:r>
    </w:p>
    <w:p w14:paraId="2C62850E" w14:textId="77777777" w:rsidR="00A30BB2" w:rsidRPr="00116E6E" w:rsidRDefault="00A30BB2" w:rsidP="00ED53B1">
      <w:pPr>
        <w:pStyle w:val="a7"/>
        <w:numPr>
          <w:ilvl w:val="0"/>
          <w:numId w:val="23"/>
        </w:numPr>
        <w:shd w:val="clear" w:color="auto" w:fill="FFFFFF" w:themeFill="background1"/>
        <w:spacing w:after="0" w:line="240" w:lineRule="auto"/>
        <w:ind w:left="426" w:hanging="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Поставьте 1-2 (обобщающих) вопроса к каждому абзацу.</w:t>
      </w:r>
    </w:p>
    <w:p w14:paraId="5A9736BC" w14:textId="77777777" w:rsidR="00A30BB2" w:rsidRPr="00116E6E" w:rsidRDefault="00A30BB2" w:rsidP="00ED53B1">
      <w:pPr>
        <w:pStyle w:val="a7"/>
        <w:numPr>
          <w:ilvl w:val="0"/>
          <w:numId w:val="23"/>
        </w:numPr>
        <w:shd w:val="clear" w:color="auto" w:fill="FFFFFF" w:themeFill="background1"/>
        <w:spacing w:after="0" w:line="240" w:lineRule="auto"/>
        <w:ind w:left="426" w:hanging="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Подготовьте таблицу из трёх колонок и дайте им названия. В первую колонку надо записывать обобщающие вопросы, во вто</w:t>
      </w:r>
      <w:r w:rsidRPr="00116E6E">
        <w:rPr>
          <w:rFonts w:eastAsia="Times New Roman" w:cstheme="minorHAnsi"/>
          <w:color w:val="000066"/>
          <w:sz w:val="24"/>
          <w:szCs w:val="24"/>
          <w:lang w:eastAsia="ru-RU"/>
        </w:rPr>
        <w:softHyphen/>
        <w:t xml:space="preserve">рую — ключевые слова из текста, </w:t>
      </w:r>
      <w:proofErr w:type="gramStart"/>
      <w:r w:rsidRPr="00116E6E">
        <w:rPr>
          <w:rFonts w:eastAsia="Times New Roman" w:cstheme="minorHAnsi"/>
          <w:color w:val="000066"/>
          <w:sz w:val="24"/>
          <w:szCs w:val="24"/>
          <w:lang w:eastAsia="ru-RU"/>
        </w:rPr>
        <w:t>в третью</w:t>
      </w:r>
      <w:proofErr w:type="gramEnd"/>
      <w:r w:rsidRPr="00116E6E">
        <w:rPr>
          <w:rFonts w:eastAsia="Times New Roman" w:cstheme="minorHAnsi"/>
          <w:color w:val="000066"/>
          <w:sz w:val="24"/>
          <w:szCs w:val="24"/>
          <w:lang w:eastAsia="ru-RU"/>
        </w:rPr>
        <w:t xml:space="preserve"> — индивидуальные сло</w:t>
      </w:r>
      <w:r w:rsidRPr="00116E6E">
        <w:rPr>
          <w:rFonts w:eastAsia="Times New Roman" w:cstheme="minorHAnsi"/>
          <w:color w:val="000066"/>
          <w:sz w:val="24"/>
          <w:szCs w:val="24"/>
          <w:lang w:eastAsia="ru-RU"/>
        </w:rPr>
        <w:softHyphen/>
        <w:t>ва, необходимые каждому для полного ответа на вопрос из первой колонки. Ключевым называется слово, необходимое для ответа на поставленный вопрос.</w:t>
      </w:r>
    </w:p>
    <w:p w14:paraId="761BC387"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К первому абзацу, содержащему, как правило, много информации.</w:t>
      </w:r>
    </w:p>
    <w:tbl>
      <w:tblPr>
        <w:tblW w:w="9629" w:type="dxa"/>
        <w:tblCellMar>
          <w:left w:w="0" w:type="dxa"/>
          <w:right w:w="0" w:type="dxa"/>
        </w:tblCellMar>
        <w:tblLook w:val="04A0" w:firstRow="1" w:lastRow="0" w:firstColumn="1" w:lastColumn="0" w:noHBand="0" w:noVBand="1"/>
      </w:tblPr>
      <w:tblGrid>
        <w:gridCol w:w="2258"/>
        <w:gridCol w:w="3828"/>
        <w:gridCol w:w="3543"/>
      </w:tblGrid>
      <w:tr w:rsidR="00A30BB2" w:rsidRPr="00116E6E" w14:paraId="76F26F68" w14:textId="77777777" w:rsidTr="009E32D8">
        <w:trPr>
          <w:trHeight w:val="277"/>
        </w:trPr>
        <w:tc>
          <w:tcPr>
            <w:tcW w:w="225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C12939F" w14:textId="77777777" w:rsidR="00A30BB2" w:rsidRPr="00116E6E" w:rsidRDefault="00A30BB2" w:rsidP="009E32D8">
            <w:pPr>
              <w:shd w:val="clear" w:color="auto" w:fill="FFFFFF" w:themeFill="background1"/>
              <w:spacing w:after="0" w:line="240" w:lineRule="auto"/>
              <w:jc w:val="center"/>
              <w:rPr>
                <w:rFonts w:eastAsia="Times New Roman" w:cstheme="minorHAnsi"/>
                <w:color w:val="000066"/>
                <w:lang w:eastAsia="ru-RU"/>
              </w:rPr>
            </w:pPr>
            <w:r w:rsidRPr="00116E6E">
              <w:rPr>
                <w:rFonts w:eastAsia="Times New Roman" w:cstheme="minorHAnsi"/>
                <w:color w:val="000066"/>
                <w:lang w:eastAsia="ru-RU"/>
              </w:rPr>
              <w:t>План в вопросах</w:t>
            </w:r>
          </w:p>
        </w:tc>
        <w:tc>
          <w:tcPr>
            <w:tcW w:w="382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FB5ED1E" w14:textId="77777777" w:rsidR="00A30BB2" w:rsidRPr="00116E6E" w:rsidRDefault="00A30BB2" w:rsidP="009E32D8">
            <w:pPr>
              <w:shd w:val="clear" w:color="auto" w:fill="FFFFFF" w:themeFill="background1"/>
              <w:spacing w:after="0" w:line="240" w:lineRule="auto"/>
              <w:jc w:val="center"/>
              <w:rPr>
                <w:rFonts w:eastAsia="Times New Roman" w:cstheme="minorHAnsi"/>
                <w:color w:val="000066"/>
                <w:lang w:eastAsia="ru-RU"/>
              </w:rPr>
            </w:pPr>
            <w:r w:rsidRPr="00116E6E">
              <w:rPr>
                <w:rFonts w:eastAsia="Times New Roman" w:cstheme="minorHAnsi"/>
                <w:color w:val="000066"/>
                <w:lang w:eastAsia="ru-RU"/>
              </w:rPr>
              <w:t>Ключевые слова (основные мысли)</w:t>
            </w:r>
          </w:p>
        </w:tc>
        <w:tc>
          <w:tcPr>
            <w:tcW w:w="3543"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1564DC5" w14:textId="77777777" w:rsidR="00A30BB2" w:rsidRPr="00116E6E" w:rsidRDefault="00A30BB2" w:rsidP="009E32D8">
            <w:pPr>
              <w:shd w:val="clear" w:color="auto" w:fill="FFFFFF" w:themeFill="background1"/>
              <w:spacing w:after="0" w:line="240" w:lineRule="auto"/>
              <w:jc w:val="center"/>
              <w:rPr>
                <w:rFonts w:eastAsia="Times New Roman" w:cstheme="minorHAnsi"/>
                <w:color w:val="000066"/>
                <w:lang w:eastAsia="ru-RU"/>
              </w:rPr>
            </w:pPr>
            <w:r w:rsidRPr="00116E6E">
              <w:rPr>
                <w:rFonts w:eastAsia="Times New Roman" w:cstheme="minorHAnsi"/>
                <w:color w:val="000066"/>
                <w:lang w:eastAsia="ru-RU"/>
              </w:rPr>
              <w:t>Индивидуальные слова (детали)</w:t>
            </w:r>
          </w:p>
        </w:tc>
      </w:tr>
      <w:tr w:rsidR="00A30BB2" w:rsidRPr="00116E6E" w14:paraId="0D4C283D" w14:textId="77777777" w:rsidTr="009E32D8">
        <w:trPr>
          <w:trHeight w:val="922"/>
        </w:trPr>
        <w:tc>
          <w:tcPr>
            <w:tcW w:w="225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4DA8D7C0"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1.</w:t>
            </w:r>
          </w:p>
          <w:p w14:paraId="6169BB09"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2.</w:t>
            </w:r>
          </w:p>
          <w:p w14:paraId="1FE903C7" w14:textId="3338390D" w:rsidR="00A30BB2" w:rsidRPr="00116E6E" w:rsidRDefault="00A30BB2" w:rsidP="002D10B6">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3.</w:t>
            </w:r>
          </w:p>
        </w:tc>
        <w:tc>
          <w:tcPr>
            <w:tcW w:w="382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4942B9C4"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 </w:t>
            </w:r>
          </w:p>
        </w:tc>
        <w:tc>
          <w:tcPr>
            <w:tcW w:w="3543"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FDD7131" w14:textId="77777777" w:rsidR="00A30BB2" w:rsidRPr="00116E6E" w:rsidRDefault="00A30BB2" w:rsidP="009E32D8">
            <w:pPr>
              <w:shd w:val="clear" w:color="auto" w:fill="FFFFFF" w:themeFill="background1"/>
              <w:spacing w:after="0" w:line="240" w:lineRule="auto"/>
              <w:jc w:val="center"/>
              <w:rPr>
                <w:rFonts w:eastAsia="Times New Roman" w:cstheme="minorHAnsi"/>
                <w:color w:val="000066"/>
                <w:lang w:eastAsia="ru-RU"/>
              </w:rPr>
            </w:pPr>
            <w:r w:rsidRPr="00116E6E">
              <w:rPr>
                <w:rFonts w:eastAsia="Times New Roman" w:cstheme="minorHAnsi"/>
                <w:color w:val="000066"/>
                <w:lang w:eastAsia="ru-RU"/>
              </w:rPr>
              <w:t> </w:t>
            </w:r>
          </w:p>
        </w:tc>
      </w:tr>
    </w:tbl>
    <w:p w14:paraId="3DB071EB"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Аннотация              </w:t>
      </w:r>
      <w:r w:rsidRPr="00116E6E">
        <w:rPr>
          <w:rFonts w:eastAsia="Times New Roman" w:cstheme="minorHAnsi"/>
          <w:color w:val="000066"/>
          <w:sz w:val="24"/>
          <w:szCs w:val="24"/>
          <w:lang w:eastAsia="ru-RU"/>
        </w:rPr>
        <w:tab/>
      </w:r>
      <w:r w:rsidRPr="00116E6E">
        <w:rPr>
          <w:rFonts w:eastAsia="Times New Roman" w:cstheme="minorHAnsi"/>
          <w:color w:val="000066"/>
          <w:sz w:val="24"/>
          <w:szCs w:val="24"/>
          <w:lang w:eastAsia="ru-RU"/>
        </w:rPr>
        <w:tab/>
        <w:t>Краткий пересказ/реферат Пересказ</w:t>
      </w:r>
    </w:p>
    <w:p w14:paraId="350F2255"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О чём?                             </w:t>
      </w:r>
      <w:r w:rsidRPr="00116E6E">
        <w:rPr>
          <w:rFonts w:eastAsia="Times New Roman" w:cstheme="minorHAnsi"/>
          <w:color w:val="000066"/>
          <w:sz w:val="24"/>
          <w:szCs w:val="24"/>
          <w:lang w:eastAsia="ru-RU"/>
        </w:rPr>
        <w:tab/>
      </w:r>
      <w:r>
        <w:rPr>
          <w:rFonts w:eastAsia="Times New Roman" w:cstheme="minorHAnsi"/>
          <w:color w:val="000066"/>
          <w:sz w:val="24"/>
          <w:szCs w:val="24"/>
          <w:lang w:eastAsia="ru-RU"/>
        </w:rPr>
        <w:t xml:space="preserve">             </w:t>
      </w:r>
      <w:r w:rsidRPr="00116E6E">
        <w:rPr>
          <w:rFonts w:eastAsia="Times New Roman" w:cstheme="minorHAnsi"/>
          <w:color w:val="000066"/>
          <w:sz w:val="24"/>
          <w:szCs w:val="24"/>
          <w:lang w:eastAsia="ru-RU"/>
        </w:rPr>
        <w:t>Что говорится?</w:t>
      </w:r>
    </w:p>
    <w:p w14:paraId="20A4E82E"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Составьте три варианта текста.</w:t>
      </w:r>
    </w:p>
    <w:p w14:paraId="716BE342"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Полный пересказ текста получается, если используются основные мысли и детали текста, обозначенные словами во второй и третьей ко</w:t>
      </w:r>
      <w:r w:rsidRPr="00116E6E">
        <w:rPr>
          <w:rFonts w:eastAsia="Times New Roman" w:cstheme="minorHAnsi"/>
          <w:color w:val="000066"/>
          <w:sz w:val="24"/>
          <w:szCs w:val="24"/>
          <w:lang w:eastAsia="ru-RU"/>
        </w:rPr>
        <w:softHyphen/>
        <w:t>лонке. Для краткого — необходимы слова из колонки № 2. Обобщён</w:t>
      </w:r>
      <w:r w:rsidRPr="00116E6E">
        <w:rPr>
          <w:rFonts w:eastAsia="Times New Roman" w:cstheme="minorHAnsi"/>
          <w:color w:val="000066"/>
          <w:sz w:val="24"/>
          <w:szCs w:val="24"/>
          <w:lang w:eastAsia="ru-RU"/>
        </w:rPr>
        <w:softHyphen/>
        <w:t>ные вопросы к тексту нужны для его аннотирования (колонка №1).</w:t>
      </w:r>
    </w:p>
    <w:p w14:paraId="52FA3DCE"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Незнакомые слова:</w:t>
      </w:r>
    </w:p>
    <w:p w14:paraId="6521F827"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Карибу (</w:t>
      </w:r>
      <w:r w:rsidRPr="00116E6E">
        <w:rPr>
          <w:rFonts w:eastAsia="Times New Roman" w:cstheme="minorHAnsi"/>
          <w:color w:val="000066"/>
          <w:sz w:val="24"/>
          <w:szCs w:val="24"/>
          <w:lang w:val="en-US" w:eastAsia="ru-RU"/>
        </w:rPr>
        <w:t>caribou</w:t>
      </w:r>
      <w:r w:rsidRPr="00116E6E">
        <w:rPr>
          <w:rFonts w:eastAsia="Times New Roman" w:cstheme="minorHAnsi"/>
          <w:color w:val="000066"/>
          <w:sz w:val="24"/>
          <w:szCs w:val="24"/>
          <w:lang w:eastAsia="ru-RU"/>
        </w:rPr>
        <w:t>) – северный олень (Северная Америка).</w:t>
      </w:r>
    </w:p>
    <w:p w14:paraId="6339D4B8"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lastRenderedPageBreak/>
        <w:t>Лемминг (</w:t>
      </w:r>
      <w:r w:rsidRPr="00116E6E">
        <w:rPr>
          <w:rFonts w:eastAsia="Times New Roman" w:cstheme="minorHAnsi"/>
          <w:color w:val="000066"/>
          <w:sz w:val="24"/>
          <w:szCs w:val="24"/>
          <w:lang w:val="en-US" w:eastAsia="ru-RU"/>
        </w:rPr>
        <w:t>lemming</w:t>
      </w:r>
      <w:r w:rsidRPr="00116E6E">
        <w:rPr>
          <w:rFonts w:eastAsia="Times New Roman" w:cstheme="minorHAnsi"/>
          <w:color w:val="000066"/>
          <w:sz w:val="24"/>
          <w:szCs w:val="24"/>
          <w:lang w:eastAsia="ru-RU"/>
        </w:rPr>
        <w:t>) – небольшое животное из отряда грызунов, по своему виду напоминающее крысу.</w:t>
      </w:r>
    </w:p>
    <w:p w14:paraId="3CA28DE8"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Примечание </w:t>
      </w:r>
      <w:r w:rsidRPr="00116E6E">
        <w:rPr>
          <w:rFonts w:eastAsia="Times New Roman" w:cstheme="minorHAnsi"/>
          <w:i/>
          <w:iCs/>
          <w:color w:val="000066"/>
          <w:sz w:val="24"/>
          <w:szCs w:val="24"/>
          <w:lang w:eastAsia="ru-RU"/>
        </w:rPr>
        <w:t>(что важно учитывать педагогу при реализации стратегии) </w:t>
      </w:r>
      <w:r w:rsidRPr="00116E6E">
        <w:rPr>
          <w:rFonts w:eastAsia="Times New Roman" w:cstheme="minorHAnsi"/>
          <w:color w:val="000066"/>
          <w:sz w:val="24"/>
          <w:szCs w:val="24"/>
          <w:lang w:eastAsia="ru-RU"/>
        </w:rPr>
        <w:t>/ варианты реализации стратегии:</w:t>
      </w:r>
    </w:p>
    <w:p w14:paraId="432AC8CF"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Пояснения к ходу работы.</w:t>
      </w:r>
    </w:p>
    <w:p w14:paraId="5B668AA2"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В первом смысловом отрывке текста, как правило, в явном или неявном виде сообщается о персонажах, месте и времени действия, возможно, даётся информация о действиях персонажей. Поэтому к первому абзацу, как правило, бывает необходимо поставить два во</w:t>
      </w:r>
      <w:r w:rsidRPr="00116E6E">
        <w:rPr>
          <w:rFonts w:eastAsia="Times New Roman" w:cstheme="minorHAnsi"/>
          <w:color w:val="000066"/>
          <w:sz w:val="24"/>
          <w:szCs w:val="24"/>
          <w:lang w:eastAsia="ru-RU"/>
        </w:rPr>
        <w:softHyphen/>
        <w:t>проса. Обобщённый вопрос – это вопрос ко всему абзацу, он часто начинается с вопросительных слов: каков? какой? и т.д. К первой СМЫСЛОВОЙ части текста могут быть поставлены следу</w:t>
      </w:r>
      <w:r w:rsidRPr="00116E6E">
        <w:rPr>
          <w:rFonts w:eastAsia="Times New Roman" w:cstheme="minorHAnsi"/>
          <w:color w:val="000066"/>
          <w:sz w:val="24"/>
          <w:szCs w:val="24"/>
          <w:lang w:eastAsia="ru-RU"/>
        </w:rPr>
        <w:softHyphen/>
        <w:t>ющие ВОПРОСЫ:</w:t>
      </w:r>
    </w:p>
    <w:tbl>
      <w:tblPr>
        <w:tblW w:w="0" w:type="auto"/>
        <w:tblCellMar>
          <w:left w:w="0" w:type="dxa"/>
          <w:right w:w="0" w:type="dxa"/>
        </w:tblCellMar>
        <w:tblLook w:val="04A0" w:firstRow="1" w:lastRow="0" w:firstColumn="1" w:lastColumn="0" w:noHBand="0" w:noVBand="1"/>
      </w:tblPr>
      <w:tblGrid>
        <w:gridCol w:w="3676"/>
        <w:gridCol w:w="3685"/>
        <w:gridCol w:w="2257"/>
      </w:tblGrid>
      <w:tr w:rsidR="00A30BB2" w:rsidRPr="00116E6E" w14:paraId="13C5F594" w14:textId="77777777" w:rsidTr="009E32D8">
        <w:trPr>
          <w:trHeight w:val="541"/>
        </w:trPr>
        <w:tc>
          <w:tcPr>
            <w:tcW w:w="3676"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07E1561A" w14:textId="77777777" w:rsidR="00A30BB2" w:rsidRPr="00116E6E" w:rsidRDefault="00A30BB2" w:rsidP="009E32D8">
            <w:pPr>
              <w:shd w:val="clear" w:color="auto" w:fill="FFFFFF" w:themeFill="background1"/>
              <w:spacing w:after="0" w:line="240" w:lineRule="auto"/>
              <w:ind w:firstLine="19"/>
              <w:jc w:val="center"/>
              <w:rPr>
                <w:rFonts w:eastAsia="Times New Roman" w:cstheme="minorHAnsi"/>
                <w:color w:val="000066"/>
                <w:lang w:eastAsia="ru-RU"/>
              </w:rPr>
            </w:pPr>
            <w:r w:rsidRPr="00116E6E">
              <w:rPr>
                <w:rFonts w:eastAsia="Times New Roman" w:cstheme="minorHAnsi"/>
                <w:i/>
                <w:iCs/>
                <w:color w:val="000066"/>
                <w:lang w:eastAsia="ru-RU"/>
              </w:rPr>
              <w:t>План в обобщённых вопросах</w:t>
            </w:r>
          </w:p>
        </w:tc>
        <w:tc>
          <w:tcPr>
            <w:tcW w:w="3685"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14:paraId="6AB0D07A" w14:textId="77777777" w:rsidR="00A30BB2" w:rsidRPr="00116E6E" w:rsidRDefault="00A30BB2" w:rsidP="009E32D8">
            <w:pPr>
              <w:shd w:val="clear" w:color="auto" w:fill="FFFFFF" w:themeFill="background1"/>
              <w:spacing w:after="0" w:line="240" w:lineRule="auto"/>
              <w:jc w:val="center"/>
              <w:rPr>
                <w:rFonts w:eastAsia="Times New Roman" w:cstheme="minorHAnsi"/>
                <w:color w:val="000066"/>
                <w:lang w:eastAsia="ru-RU"/>
              </w:rPr>
            </w:pPr>
            <w:r w:rsidRPr="00116E6E">
              <w:rPr>
                <w:rFonts w:eastAsia="Times New Roman" w:cstheme="minorHAnsi"/>
                <w:i/>
                <w:iCs/>
                <w:color w:val="000066"/>
                <w:lang w:eastAsia="ru-RU"/>
              </w:rPr>
              <w:t>Ключевые слова (основные мысли)</w:t>
            </w:r>
          </w:p>
        </w:tc>
        <w:tc>
          <w:tcPr>
            <w:tcW w:w="2257"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14:paraId="1C3AB888" w14:textId="77777777" w:rsidR="00A30BB2" w:rsidRPr="00116E6E" w:rsidRDefault="00A30BB2" w:rsidP="009E32D8">
            <w:pPr>
              <w:shd w:val="clear" w:color="auto" w:fill="FFFFFF" w:themeFill="background1"/>
              <w:spacing w:after="0" w:line="240" w:lineRule="auto"/>
              <w:jc w:val="center"/>
              <w:rPr>
                <w:rFonts w:eastAsia="Times New Roman" w:cstheme="minorHAnsi"/>
                <w:color w:val="000066"/>
                <w:lang w:eastAsia="ru-RU"/>
              </w:rPr>
            </w:pPr>
            <w:r w:rsidRPr="00116E6E">
              <w:rPr>
                <w:rFonts w:eastAsia="Times New Roman" w:cstheme="minorHAnsi"/>
                <w:i/>
                <w:iCs/>
                <w:color w:val="000066"/>
                <w:lang w:eastAsia="ru-RU"/>
              </w:rPr>
              <w:t>Индивидуальные слова (детали)</w:t>
            </w:r>
          </w:p>
        </w:tc>
      </w:tr>
      <w:tr w:rsidR="00A30BB2" w:rsidRPr="00116E6E" w14:paraId="255B3803" w14:textId="77777777" w:rsidTr="009E32D8">
        <w:trPr>
          <w:trHeight w:val="281"/>
        </w:trPr>
        <w:tc>
          <w:tcPr>
            <w:tcW w:w="367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2C6ADCC6" w14:textId="77777777" w:rsidR="00A30BB2" w:rsidRPr="00116E6E" w:rsidRDefault="00A30BB2" w:rsidP="009E32D8">
            <w:pPr>
              <w:shd w:val="clear" w:color="auto" w:fill="FFFFFF" w:themeFill="background1"/>
              <w:spacing w:after="0" w:line="240" w:lineRule="auto"/>
              <w:ind w:firstLine="19"/>
              <w:jc w:val="center"/>
              <w:rPr>
                <w:rFonts w:eastAsia="Times New Roman" w:cstheme="minorHAnsi"/>
                <w:color w:val="000066"/>
                <w:lang w:eastAsia="ru-RU"/>
              </w:rPr>
            </w:pPr>
            <w:r w:rsidRPr="00116E6E">
              <w:rPr>
                <w:rFonts w:eastAsia="Times New Roman" w:cstheme="minorHAnsi"/>
                <w:color w:val="000066"/>
                <w:lang w:eastAsia="ru-RU"/>
              </w:rPr>
              <w:t>Где волки устраивались на ночлег?</w:t>
            </w:r>
          </w:p>
        </w:tc>
        <w:tc>
          <w:tcPr>
            <w:tcW w:w="368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1AA45FA3" w14:textId="77777777" w:rsidR="00A30BB2" w:rsidRPr="00116E6E" w:rsidRDefault="00A30BB2" w:rsidP="009E32D8">
            <w:pPr>
              <w:shd w:val="clear" w:color="auto" w:fill="FFFFFF" w:themeFill="background1"/>
              <w:spacing w:after="0" w:line="240" w:lineRule="auto"/>
              <w:jc w:val="center"/>
              <w:rPr>
                <w:rFonts w:eastAsia="Times New Roman" w:cstheme="minorHAnsi"/>
                <w:color w:val="000066"/>
                <w:lang w:eastAsia="ru-RU"/>
              </w:rPr>
            </w:pPr>
            <w:r w:rsidRPr="00116E6E">
              <w:rPr>
                <w:rFonts w:eastAsia="Times New Roman" w:cstheme="minorHAnsi"/>
                <w:color w:val="000066"/>
                <w:lang w:eastAsia="ru-RU"/>
              </w:rPr>
              <w:t>в лисьих норах</w:t>
            </w:r>
          </w:p>
        </w:tc>
        <w:tc>
          <w:tcPr>
            <w:tcW w:w="22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2EF5C389" w14:textId="77777777" w:rsidR="00A30BB2" w:rsidRPr="00116E6E" w:rsidRDefault="00A30BB2" w:rsidP="009E32D8">
            <w:pPr>
              <w:shd w:val="clear" w:color="auto" w:fill="FFFFFF" w:themeFill="background1"/>
              <w:spacing w:after="0" w:line="240" w:lineRule="auto"/>
              <w:ind w:firstLine="567"/>
              <w:jc w:val="center"/>
              <w:rPr>
                <w:rFonts w:eastAsia="Times New Roman" w:cstheme="minorHAnsi"/>
                <w:color w:val="000066"/>
                <w:lang w:eastAsia="ru-RU"/>
              </w:rPr>
            </w:pPr>
            <w:r w:rsidRPr="00116E6E">
              <w:rPr>
                <w:rFonts w:eastAsia="Times New Roman" w:cstheme="minorHAnsi"/>
                <w:color w:val="000066"/>
                <w:lang w:eastAsia="ru-RU"/>
              </w:rPr>
              <w:t> </w:t>
            </w:r>
          </w:p>
        </w:tc>
      </w:tr>
      <w:tr w:rsidR="00A30BB2" w:rsidRPr="00116E6E" w14:paraId="200D8F1C" w14:textId="77777777" w:rsidTr="009E32D8">
        <w:trPr>
          <w:trHeight w:val="272"/>
        </w:trPr>
        <w:tc>
          <w:tcPr>
            <w:tcW w:w="367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37808B61" w14:textId="77777777" w:rsidR="00A30BB2" w:rsidRPr="00116E6E" w:rsidRDefault="00A30BB2" w:rsidP="009E32D8">
            <w:pPr>
              <w:shd w:val="clear" w:color="auto" w:fill="FFFFFF" w:themeFill="background1"/>
              <w:spacing w:after="0" w:line="240" w:lineRule="auto"/>
              <w:ind w:firstLine="19"/>
              <w:jc w:val="center"/>
              <w:rPr>
                <w:rFonts w:eastAsia="Times New Roman" w:cstheme="minorHAnsi"/>
                <w:color w:val="000066"/>
                <w:lang w:eastAsia="ru-RU"/>
              </w:rPr>
            </w:pPr>
            <w:r w:rsidRPr="00116E6E">
              <w:rPr>
                <w:rFonts w:eastAsia="Times New Roman" w:cstheme="minorHAnsi"/>
                <w:color w:val="000066"/>
                <w:lang w:eastAsia="ru-RU"/>
              </w:rPr>
              <w:t>Чем они занимались?</w:t>
            </w:r>
          </w:p>
        </w:tc>
        <w:tc>
          <w:tcPr>
            <w:tcW w:w="368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596FDC3B" w14:textId="77777777" w:rsidR="00A30BB2" w:rsidRPr="00116E6E" w:rsidRDefault="00A30BB2" w:rsidP="009E32D8">
            <w:pPr>
              <w:shd w:val="clear" w:color="auto" w:fill="FFFFFF" w:themeFill="background1"/>
              <w:spacing w:after="0" w:line="240" w:lineRule="auto"/>
              <w:jc w:val="center"/>
              <w:rPr>
                <w:rFonts w:eastAsia="Times New Roman" w:cstheme="minorHAnsi"/>
                <w:color w:val="000066"/>
                <w:lang w:eastAsia="ru-RU"/>
              </w:rPr>
            </w:pPr>
            <w:r w:rsidRPr="00116E6E">
              <w:rPr>
                <w:rFonts w:eastAsia="Times New Roman" w:cstheme="minorHAnsi"/>
                <w:color w:val="000066"/>
                <w:lang w:eastAsia="ru-RU"/>
              </w:rPr>
              <w:t>слушали сказки</w:t>
            </w:r>
          </w:p>
        </w:tc>
        <w:tc>
          <w:tcPr>
            <w:tcW w:w="22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3360B507" w14:textId="77777777" w:rsidR="00A30BB2" w:rsidRPr="00116E6E" w:rsidRDefault="00A30BB2" w:rsidP="009E32D8">
            <w:pPr>
              <w:shd w:val="clear" w:color="auto" w:fill="FFFFFF" w:themeFill="background1"/>
              <w:spacing w:after="0" w:line="240" w:lineRule="auto"/>
              <w:ind w:firstLine="567"/>
              <w:jc w:val="center"/>
              <w:rPr>
                <w:rFonts w:eastAsia="Times New Roman" w:cstheme="minorHAnsi"/>
                <w:color w:val="000066"/>
                <w:lang w:eastAsia="ru-RU"/>
              </w:rPr>
            </w:pPr>
            <w:r w:rsidRPr="00116E6E">
              <w:rPr>
                <w:rFonts w:eastAsia="Times New Roman" w:cstheme="minorHAnsi"/>
                <w:color w:val="000066"/>
                <w:lang w:eastAsia="ru-RU"/>
              </w:rPr>
              <w:t> </w:t>
            </w:r>
          </w:p>
        </w:tc>
      </w:tr>
      <w:tr w:rsidR="00A30BB2" w:rsidRPr="00116E6E" w14:paraId="3381D027" w14:textId="77777777" w:rsidTr="009E32D8">
        <w:trPr>
          <w:trHeight w:val="547"/>
        </w:trPr>
        <w:tc>
          <w:tcPr>
            <w:tcW w:w="367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4337D62D" w14:textId="77777777" w:rsidR="00A30BB2" w:rsidRPr="00116E6E" w:rsidRDefault="00A30BB2" w:rsidP="009E32D8">
            <w:pPr>
              <w:shd w:val="clear" w:color="auto" w:fill="FFFFFF" w:themeFill="background1"/>
              <w:spacing w:after="0" w:line="240" w:lineRule="auto"/>
              <w:ind w:firstLine="19"/>
              <w:jc w:val="center"/>
              <w:rPr>
                <w:rFonts w:eastAsia="Times New Roman" w:cstheme="minorHAnsi"/>
                <w:color w:val="000066"/>
                <w:lang w:eastAsia="ru-RU"/>
              </w:rPr>
            </w:pPr>
            <w:r w:rsidRPr="00116E6E">
              <w:rPr>
                <w:rFonts w:eastAsia="Times New Roman" w:cstheme="minorHAnsi"/>
                <w:color w:val="000066"/>
                <w:lang w:eastAsia="ru-RU"/>
              </w:rPr>
              <w:t>Какую сказку рассказы</w:t>
            </w:r>
            <w:r w:rsidRPr="00116E6E">
              <w:rPr>
                <w:rFonts w:eastAsia="Times New Roman" w:cstheme="minorHAnsi"/>
                <w:color w:val="000066"/>
                <w:lang w:eastAsia="ru-RU"/>
              </w:rPr>
              <w:softHyphen/>
              <w:t>вала Чёрное Пламя?</w:t>
            </w:r>
          </w:p>
        </w:tc>
        <w:tc>
          <w:tcPr>
            <w:tcW w:w="368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50204E3E" w14:textId="77777777" w:rsidR="00A30BB2" w:rsidRPr="00116E6E" w:rsidRDefault="00A30BB2" w:rsidP="009E32D8">
            <w:pPr>
              <w:shd w:val="clear" w:color="auto" w:fill="FFFFFF" w:themeFill="background1"/>
              <w:spacing w:after="0" w:line="240" w:lineRule="auto"/>
              <w:jc w:val="center"/>
              <w:rPr>
                <w:rFonts w:eastAsia="Times New Roman" w:cstheme="minorHAnsi"/>
                <w:color w:val="000066"/>
                <w:lang w:eastAsia="ru-RU"/>
              </w:rPr>
            </w:pPr>
            <w:r w:rsidRPr="00116E6E">
              <w:rPr>
                <w:rFonts w:eastAsia="Times New Roman" w:cstheme="minorHAnsi"/>
                <w:color w:val="000066"/>
                <w:lang w:eastAsia="ru-RU"/>
              </w:rPr>
              <w:t>про волчонка-недотёпу и его старую бабушку</w:t>
            </w:r>
          </w:p>
        </w:tc>
        <w:tc>
          <w:tcPr>
            <w:tcW w:w="22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02668ED2" w14:textId="77777777" w:rsidR="00A30BB2" w:rsidRPr="00116E6E" w:rsidRDefault="00A30BB2" w:rsidP="009E32D8">
            <w:pPr>
              <w:shd w:val="clear" w:color="auto" w:fill="FFFFFF" w:themeFill="background1"/>
              <w:spacing w:after="0" w:line="240" w:lineRule="auto"/>
              <w:ind w:firstLine="567"/>
              <w:jc w:val="center"/>
              <w:rPr>
                <w:rFonts w:eastAsia="Times New Roman" w:cstheme="minorHAnsi"/>
                <w:color w:val="000066"/>
                <w:lang w:eastAsia="ru-RU"/>
              </w:rPr>
            </w:pPr>
            <w:r w:rsidRPr="00116E6E">
              <w:rPr>
                <w:rFonts w:eastAsia="Times New Roman" w:cstheme="minorHAnsi"/>
                <w:color w:val="000066"/>
                <w:lang w:eastAsia="ru-RU"/>
              </w:rPr>
              <w:t> </w:t>
            </w:r>
          </w:p>
        </w:tc>
      </w:tr>
      <w:tr w:rsidR="00A30BB2" w:rsidRPr="00116E6E" w14:paraId="13CBDEFF" w14:textId="77777777" w:rsidTr="009E32D8">
        <w:trPr>
          <w:trHeight w:val="271"/>
        </w:trPr>
        <w:tc>
          <w:tcPr>
            <w:tcW w:w="367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61B350D" w14:textId="77777777" w:rsidR="00A30BB2" w:rsidRPr="00116E6E" w:rsidRDefault="00A30BB2" w:rsidP="009E32D8">
            <w:pPr>
              <w:shd w:val="clear" w:color="auto" w:fill="FFFFFF" w:themeFill="background1"/>
              <w:spacing w:after="0" w:line="240" w:lineRule="auto"/>
              <w:ind w:firstLine="19"/>
              <w:jc w:val="center"/>
              <w:rPr>
                <w:rFonts w:eastAsia="Times New Roman" w:cstheme="minorHAnsi"/>
                <w:color w:val="000066"/>
                <w:lang w:eastAsia="ru-RU"/>
              </w:rPr>
            </w:pPr>
            <w:r w:rsidRPr="00116E6E">
              <w:rPr>
                <w:rFonts w:eastAsia="Times New Roman" w:cstheme="minorHAnsi"/>
                <w:color w:val="000066"/>
                <w:lang w:eastAsia="ru-RU"/>
              </w:rPr>
              <w:t>Каким был один волчонок?</w:t>
            </w:r>
          </w:p>
        </w:tc>
        <w:tc>
          <w:tcPr>
            <w:tcW w:w="368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2CCEE5C7" w14:textId="77777777" w:rsidR="00A30BB2" w:rsidRPr="00116E6E" w:rsidRDefault="00A30BB2" w:rsidP="009E32D8">
            <w:pPr>
              <w:shd w:val="clear" w:color="auto" w:fill="FFFFFF" w:themeFill="background1"/>
              <w:spacing w:after="0" w:line="240" w:lineRule="auto"/>
              <w:jc w:val="center"/>
              <w:rPr>
                <w:rFonts w:eastAsia="Times New Roman" w:cstheme="minorHAnsi"/>
                <w:color w:val="000066"/>
                <w:lang w:eastAsia="ru-RU"/>
              </w:rPr>
            </w:pPr>
            <w:r w:rsidRPr="00116E6E">
              <w:rPr>
                <w:rFonts w:eastAsia="Times New Roman" w:cstheme="minorHAnsi"/>
                <w:color w:val="000066"/>
                <w:lang w:eastAsia="ru-RU"/>
              </w:rPr>
              <w:t>недотёпа ничего не поймал</w:t>
            </w:r>
          </w:p>
        </w:tc>
        <w:tc>
          <w:tcPr>
            <w:tcW w:w="22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1851C3A9" w14:textId="77777777" w:rsidR="00A30BB2" w:rsidRPr="00116E6E" w:rsidRDefault="00A30BB2" w:rsidP="009E32D8">
            <w:pPr>
              <w:shd w:val="clear" w:color="auto" w:fill="FFFFFF" w:themeFill="background1"/>
              <w:spacing w:after="0" w:line="240" w:lineRule="auto"/>
              <w:ind w:firstLine="567"/>
              <w:jc w:val="center"/>
              <w:rPr>
                <w:rFonts w:eastAsia="Times New Roman" w:cstheme="minorHAnsi"/>
                <w:color w:val="000066"/>
                <w:lang w:eastAsia="ru-RU"/>
              </w:rPr>
            </w:pPr>
            <w:r w:rsidRPr="00116E6E">
              <w:rPr>
                <w:rFonts w:eastAsia="Times New Roman" w:cstheme="minorHAnsi"/>
                <w:color w:val="000066"/>
                <w:lang w:eastAsia="ru-RU"/>
              </w:rPr>
              <w:t> </w:t>
            </w:r>
          </w:p>
        </w:tc>
      </w:tr>
      <w:tr w:rsidR="00A30BB2" w:rsidRPr="00116E6E" w14:paraId="46D5C94B" w14:textId="77777777" w:rsidTr="009E32D8">
        <w:trPr>
          <w:trHeight w:val="829"/>
        </w:trPr>
        <w:tc>
          <w:tcPr>
            <w:tcW w:w="367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0F36A3BF" w14:textId="77777777" w:rsidR="00A30BB2" w:rsidRPr="00116E6E" w:rsidRDefault="00A30BB2" w:rsidP="009E32D8">
            <w:pPr>
              <w:shd w:val="clear" w:color="auto" w:fill="FFFFFF" w:themeFill="background1"/>
              <w:spacing w:after="0" w:line="240" w:lineRule="auto"/>
              <w:ind w:firstLine="19"/>
              <w:jc w:val="center"/>
              <w:rPr>
                <w:rFonts w:eastAsia="Times New Roman" w:cstheme="minorHAnsi"/>
                <w:color w:val="000066"/>
                <w:lang w:eastAsia="ru-RU"/>
              </w:rPr>
            </w:pPr>
            <w:r w:rsidRPr="00116E6E">
              <w:rPr>
                <w:rFonts w:eastAsia="Times New Roman" w:cstheme="minorHAnsi"/>
                <w:color w:val="000066"/>
                <w:lang w:eastAsia="ru-RU"/>
              </w:rPr>
              <w:t>Какой была бабушка?</w:t>
            </w:r>
          </w:p>
        </w:tc>
        <w:tc>
          <w:tcPr>
            <w:tcW w:w="368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3E349853" w14:textId="77777777" w:rsidR="00A30BB2" w:rsidRPr="00116E6E" w:rsidRDefault="00A30BB2" w:rsidP="009E32D8">
            <w:pPr>
              <w:shd w:val="clear" w:color="auto" w:fill="FFFFFF" w:themeFill="background1"/>
              <w:spacing w:after="0" w:line="240" w:lineRule="auto"/>
              <w:jc w:val="center"/>
              <w:rPr>
                <w:rFonts w:eastAsia="Times New Roman" w:cstheme="minorHAnsi"/>
                <w:color w:val="000066"/>
                <w:lang w:eastAsia="ru-RU"/>
              </w:rPr>
            </w:pPr>
            <w:r w:rsidRPr="00116E6E">
              <w:rPr>
                <w:rFonts w:eastAsia="Times New Roman" w:cstheme="minorHAnsi"/>
                <w:color w:val="000066"/>
                <w:lang w:eastAsia="ru-RU"/>
              </w:rPr>
              <w:t>Старая с печальными глазами её жалели великолепный мех былая красота и т.д.</w:t>
            </w:r>
          </w:p>
        </w:tc>
        <w:tc>
          <w:tcPr>
            <w:tcW w:w="22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02C47C00" w14:textId="77777777" w:rsidR="00A30BB2" w:rsidRPr="00116E6E" w:rsidRDefault="00A30BB2" w:rsidP="009E32D8">
            <w:pPr>
              <w:shd w:val="clear" w:color="auto" w:fill="FFFFFF" w:themeFill="background1"/>
              <w:spacing w:after="0" w:line="240" w:lineRule="auto"/>
              <w:ind w:firstLine="567"/>
              <w:jc w:val="center"/>
              <w:rPr>
                <w:rFonts w:eastAsia="Times New Roman" w:cstheme="minorHAnsi"/>
                <w:color w:val="000066"/>
                <w:lang w:eastAsia="ru-RU"/>
              </w:rPr>
            </w:pPr>
            <w:r w:rsidRPr="00116E6E">
              <w:rPr>
                <w:rFonts w:eastAsia="Times New Roman" w:cstheme="minorHAnsi"/>
                <w:color w:val="000066"/>
                <w:lang w:eastAsia="ru-RU"/>
              </w:rPr>
              <w:t> </w:t>
            </w:r>
          </w:p>
        </w:tc>
      </w:tr>
    </w:tbl>
    <w:p w14:paraId="12980C0E" w14:textId="77777777" w:rsidR="00A30BB2" w:rsidRPr="00116E6E" w:rsidRDefault="00A30BB2" w:rsidP="00A30BB2">
      <w:pPr>
        <w:shd w:val="clear" w:color="auto" w:fill="FFFFFF" w:themeFill="background1"/>
        <w:spacing w:after="0" w:line="240" w:lineRule="auto"/>
        <w:ind w:right="4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Ключевое слово – это, как было сказано раньше, слово из текста, необходимое для ответа на поставленный вопрос. Таких слов бывает немного – 3-5. Ключевыми обычно являются существительные и глаголы.</w:t>
      </w:r>
    </w:p>
    <w:p w14:paraId="6E133C57" w14:textId="77777777" w:rsidR="00A30BB2" w:rsidRPr="00116E6E" w:rsidRDefault="00A30BB2" w:rsidP="00A30BB2">
      <w:pPr>
        <w:shd w:val="clear" w:color="auto" w:fill="FFFFFF" w:themeFill="background1"/>
        <w:spacing w:after="0" w:line="240" w:lineRule="auto"/>
        <w:ind w:right="4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Колонка индивидуальных слов, определяющих детали содержания текста, действительно заполняется каждым человеком индивидуаль</w:t>
      </w:r>
      <w:r w:rsidRPr="00116E6E">
        <w:rPr>
          <w:rFonts w:eastAsia="Times New Roman" w:cstheme="minorHAnsi"/>
          <w:color w:val="000066"/>
          <w:sz w:val="24"/>
          <w:szCs w:val="24"/>
          <w:lang w:eastAsia="ru-RU"/>
        </w:rPr>
        <w:softHyphen/>
        <w:t>но. Каждый обучающийся знает то, что ему трудно запомнить – имена, цифры, прилагательные. Именно их он записывает в третью колонку.</w:t>
      </w:r>
    </w:p>
    <w:p w14:paraId="72FECBD7" w14:textId="77777777" w:rsidR="00A30BB2" w:rsidRPr="00116E6E" w:rsidRDefault="00A30BB2" w:rsidP="00A30BB2">
      <w:pPr>
        <w:shd w:val="clear" w:color="auto" w:fill="FFFFFF" w:themeFill="background1"/>
        <w:spacing w:after="0" w:line="240" w:lineRule="auto"/>
        <w:ind w:right="4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Если соединить слова из второй и третьей колонки, получится сло</w:t>
      </w:r>
      <w:r w:rsidRPr="00116E6E">
        <w:rPr>
          <w:rFonts w:eastAsia="Times New Roman" w:cstheme="minorHAnsi"/>
          <w:color w:val="000066"/>
          <w:sz w:val="24"/>
          <w:szCs w:val="24"/>
          <w:lang w:eastAsia="ru-RU"/>
        </w:rPr>
        <w:softHyphen/>
        <w:t>варик основных мыслей и деталей, составляющих содержание полно</w:t>
      </w:r>
      <w:r w:rsidRPr="00116E6E">
        <w:rPr>
          <w:rFonts w:eastAsia="Times New Roman" w:cstheme="minorHAnsi"/>
          <w:color w:val="000066"/>
          <w:sz w:val="24"/>
          <w:szCs w:val="24"/>
          <w:lang w:eastAsia="ru-RU"/>
        </w:rPr>
        <w:softHyphen/>
        <w:t>го пересказа текста. Ключевых слов только из второй колонки доста</w:t>
      </w:r>
      <w:r w:rsidRPr="00116E6E">
        <w:rPr>
          <w:rFonts w:eastAsia="Times New Roman" w:cstheme="minorHAnsi"/>
          <w:color w:val="000066"/>
          <w:sz w:val="24"/>
          <w:szCs w:val="24"/>
          <w:lang w:eastAsia="ru-RU"/>
        </w:rPr>
        <w:softHyphen/>
        <w:t>точно для составления краткого пересказа (реферата текста), который отвечает на вопрос «Что случилось с персонажами текста в описыва</w:t>
      </w:r>
      <w:r w:rsidRPr="00116E6E">
        <w:rPr>
          <w:rFonts w:eastAsia="Times New Roman" w:cstheme="minorHAnsi"/>
          <w:color w:val="000066"/>
          <w:sz w:val="24"/>
          <w:szCs w:val="24"/>
          <w:lang w:eastAsia="ru-RU"/>
        </w:rPr>
        <w:softHyphen/>
        <w:t>емой ситуации?».</w:t>
      </w:r>
    </w:p>
    <w:p w14:paraId="33DEE939" w14:textId="77777777" w:rsidR="00A30BB2" w:rsidRPr="00116E6E" w:rsidRDefault="00A30BB2" w:rsidP="00A30BB2">
      <w:pPr>
        <w:shd w:val="clear" w:color="auto" w:fill="FFFFFF" w:themeFill="background1"/>
        <w:spacing w:after="0" w:line="240" w:lineRule="auto"/>
        <w:ind w:right="4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В случае если слова выписаны правильно, сделать краткий пере</w:t>
      </w:r>
      <w:r w:rsidRPr="00116E6E">
        <w:rPr>
          <w:rFonts w:eastAsia="Times New Roman" w:cstheme="minorHAnsi"/>
          <w:color w:val="000066"/>
          <w:sz w:val="24"/>
          <w:szCs w:val="24"/>
          <w:lang w:eastAsia="ru-RU"/>
        </w:rPr>
        <w:softHyphen/>
        <w:t>сказ легко – все слова используются, лишних не остаётся. Критерий лёгкости составления краткого пересказа является основным для определения верности выбранных ключевых слов.</w:t>
      </w:r>
    </w:p>
    <w:p w14:paraId="09A5FBC3" w14:textId="77777777" w:rsidR="00A30BB2" w:rsidRPr="00116E6E" w:rsidRDefault="00A30BB2" w:rsidP="00A30BB2">
      <w:pPr>
        <w:shd w:val="clear" w:color="auto" w:fill="FFFFFF" w:themeFill="background1"/>
        <w:spacing w:after="0" w:line="240" w:lineRule="auto"/>
        <w:ind w:right="4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Запись таблицы обязательна. Без подобной письменной опоры, «нот текста» невозможно сделать ни краткий, ни полный пересказ. Занятие лучше начинать с более лёгкого вида задания – полного пе</w:t>
      </w:r>
      <w:r w:rsidRPr="00116E6E">
        <w:rPr>
          <w:rFonts w:eastAsia="Times New Roman" w:cstheme="minorHAnsi"/>
          <w:color w:val="000066"/>
          <w:sz w:val="24"/>
          <w:szCs w:val="24"/>
          <w:lang w:eastAsia="ru-RU"/>
        </w:rPr>
        <w:softHyphen/>
        <w:t>ресказа. Продемонстрировав всей группе один пример пересказа, да</w:t>
      </w:r>
      <w:r w:rsidRPr="00116E6E">
        <w:rPr>
          <w:rFonts w:eastAsia="Times New Roman" w:cstheme="minorHAnsi"/>
          <w:color w:val="000066"/>
          <w:sz w:val="24"/>
          <w:szCs w:val="24"/>
          <w:lang w:eastAsia="ru-RU"/>
        </w:rPr>
        <w:softHyphen/>
        <w:t>лее можно предложить сделать эту работу в парах. Краткий пересказ обязателен для каждого обучающегося.</w:t>
      </w:r>
    </w:p>
    <w:p w14:paraId="3FB82954" w14:textId="77777777" w:rsidR="00A30BB2" w:rsidRPr="00116E6E" w:rsidRDefault="00A30BB2" w:rsidP="00A30BB2">
      <w:pPr>
        <w:shd w:val="clear" w:color="auto" w:fill="FFFFFF" w:themeFill="background1"/>
        <w:spacing w:after="0" w:line="240" w:lineRule="auto"/>
        <w:ind w:right="4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Подготовка аннотации – следующий шаг стратегии. Эту работу следует выполнять либо в конце занятия, после полного или крат</w:t>
      </w:r>
      <w:r w:rsidRPr="00116E6E">
        <w:rPr>
          <w:rFonts w:eastAsia="Times New Roman" w:cstheme="minorHAnsi"/>
          <w:color w:val="000066"/>
          <w:sz w:val="24"/>
          <w:szCs w:val="24"/>
          <w:lang w:eastAsia="ru-RU"/>
        </w:rPr>
        <w:softHyphen/>
        <w:t>кого пересказа, либо в начале. Начинать с аннотации можно только после накопления определённого опыта использования дан</w:t>
      </w:r>
      <w:r w:rsidRPr="00116E6E">
        <w:rPr>
          <w:rFonts w:eastAsia="Times New Roman" w:cstheme="minorHAnsi"/>
          <w:color w:val="000066"/>
          <w:sz w:val="24"/>
          <w:szCs w:val="24"/>
          <w:lang w:eastAsia="ru-RU"/>
        </w:rPr>
        <w:softHyphen/>
        <w:t>ной стратегии.</w:t>
      </w:r>
    </w:p>
    <w:p w14:paraId="17164BEB" w14:textId="77777777" w:rsidR="00A30BB2" w:rsidRPr="00116E6E" w:rsidRDefault="00A30BB2" w:rsidP="00A30BB2">
      <w:pPr>
        <w:shd w:val="clear" w:color="auto" w:fill="FFFFFF" w:themeFill="background1"/>
        <w:spacing w:after="0" w:line="240" w:lineRule="auto"/>
        <w:ind w:right="4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Аннотация готовится на основе материала из первой колонки, в которой план содержания текста записан в форме обобщённых вопросов. Подчеркните существительные и глаголы в каждом из них, а по</w:t>
      </w:r>
      <w:r w:rsidRPr="00116E6E">
        <w:rPr>
          <w:rFonts w:eastAsia="Times New Roman" w:cstheme="minorHAnsi"/>
          <w:color w:val="000066"/>
          <w:sz w:val="24"/>
          <w:szCs w:val="24"/>
          <w:lang w:eastAsia="ru-RU"/>
        </w:rPr>
        <w:softHyphen/>
        <w:t>том составьте из этих слов ответ на вопрос «О чём текст?».</w:t>
      </w:r>
    </w:p>
    <w:p w14:paraId="4D6B2606" w14:textId="77777777" w:rsidR="00A30BB2" w:rsidRPr="00116E6E" w:rsidRDefault="00A30BB2" w:rsidP="00A30BB2">
      <w:pPr>
        <w:shd w:val="clear" w:color="auto" w:fill="FFFFFF" w:themeFill="background1"/>
        <w:spacing w:after="0" w:line="240" w:lineRule="auto"/>
        <w:ind w:right="2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lastRenderedPageBreak/>
        <w:t>Например, такой: текст о сказке, которую рассказывала волчица, устраивая детей на ночь в стае. Сказка о волчонке-недотёпе и его ста</w:t>
      </w:r>
      <w:r w:rsidRPr="00116E6E">
        <w:rPr>
          <w:rFonts w:eastAsia="Times New Roman" w:cstheme="minorHAnsi"/>
          <w:color w:val="000066"/>
          <w:sz w:val="24"/>
          <w:szCs w:val="24"/>
          <w:lang w:eastAsia="ru-RU"/>
        </w:rPr>
        <w:softHyphen/>
        <w:t>рой, но все ещё красивой бабушке, которую убил человек.</w:t>
      </w:r>
    </w:p>
    <w:p w14:paraId="229EA21A"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Обратим внимание ещё раз на то, что стратегию необходимо отраба</w:t>
      </w:r>
      <w:r w:rsidRPr="00116E6E">
        <w:rPr>
          <w:rFonts w:eastAsia="Times New Roman" w:cstheme="minorHAnsi"/>
          <w:color w:val="000066"/>
          <w:sz w:val="24"/>
          <w:szCs w:val="24"/>
          <w:lang w:eastAsia="ru-RU"/>
        </w:rPr>
        <w:softHyphen/>
        <w:t>тывать на занятии в ходе совместной деятельности учителя и учащих</w:t>
      </w:r>
      <w:r w:rsidRPr="00116E6E">
        <w:rPr>
          <w:rFonts w:eastAsia="Times New Roman" w:cstheme="minorHAnsi"/>
          <w:color w:val="000066"/>
          <w:sz w:val="24"/>
          <w:szCs w:val="24"/>
          <w:lang w:eastAsia="ru-RU"/>
        </w:rPr>
        <w:softHyphen/>
        <w:t>ся (преподавателя и слушателей семинара повышения квалификации). Даже для взрослых обучаемых она представляет некоторую трудность при первом использовании. Самостоятельное использование стратегии возможно после неоднократного совместного применения.</w:t>
      </w:r>
    </w:p>
    <w:p w14:paraId="3ABD84D4"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Пример текста, раздаточного или дополнительного материала, шаблоны, реквизит, необходимый для реализации стратегии смыслового чтения, ссылки на источники:</w:t>
      </w:r>
    </w:p>
    <w:p w14:paraId="139D9A80" w14:textId="77777777" w:rsidR="00A30BB2" w:rsidRPr="00116E6E" w:rsidRDefault="00A30BB2" w:rsidP="00A30BB2">
      <w:pPr>
        <w:shd w:val="clear" w:color="auto" w:fill="FFFFFF" w:themeFill="background1"/>
        <w:spacing w:after="0" w:line="240" w:lineRule="auto"/>
        <w:ind w:right="40" w:firstLine="567"/>
        <w:jc w:val="center"/>
        <w:rPr>
          <w:rFonts w:eastAsia="Times New Roman" w:cstheme="minorHAnsi"/>
          <w:color w:val="000066"/>
          <w:sz w:val="24"/>
          <w:szCs w:val="24"/>
          <w:lang w:eastAsia="ru-RU"/>
        </w:rPr>
      </w:pPr>
      <w:r w:rsidRPr="00116E6E">
        <w:rPr>
          <w:rFonts w:eastAsia="Times New Roman" w:cstheme="minorHAnsi"/>
          <w:color w:val="000066"/>
          <w:sz w:val="24"/>
          <w:szCs w:val="24"/>
          <w:lang w:eastAsia="ru-RU"/>
        </w:rPr>
        <w:t>Даниэль Пеннак. </w:t>
      </w:r>
      <w:r w:rsidRPr="00116E6E">
        <w:rPr>
          <w:rFonts w:eastAsia="Times New Roman" w:cstheme="minorHAnsi"/>
          <w:i/>
          <w:iCs/>
          <w:color w:val="000066"/>
          <w:sz w:val="24"/>
          <w:szCs w:val="24"/>
          <w:lang w:eastAsia="ru-RU"/>
        </w:rPr>
        <w:t>Глаз Волка (отрывок)</w:t>
      </w:r>
    </w:p>
    <w:p w14:paraId="203CE00B" w14:textId="77777777" w:rsidR="00A30BB2" w:rsidRPr="00116E6E" w:rsidRDefault="00A30BB2" w:rsidP="00A30BB2">
      <w:pPr>
        <w:shd w:val="clear" w:color="auto" w:fill="FFFFFF" w:themeFill="background1"/>
        <w:spacing w:after="0" w:line="240" w:lineRule="auto"/>
        <w:ind w:right="20"/>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1.    На ночлег устраивались в лисьих норах. (Лисы охотно уступают волкам свои норы. За объедки. Лисы, они охотиться не любят, слиш</w:t>
      </w:r>
      <w:r w:rsidRPr="00116E6E">
        <w:rPr>
          <w:rFonts w:eastAsia="Times New Roman" w:cstheme="minorHAnsi"/>
          <w:color w:val="000066"/>
          <w:sz w:val="24"/>
          <w:szCs w:val="24"/>
          <w:lang w:eastAsia="ru-RU"/>
        </w:rPr>
        <w:softHyphen/>
        <w:t>ком ленивые.) Серый Родич сторожил, сидя на какой-нибудь скале, возвышающейся над долиной. Голубой Волк ложился у входа в нору, а в глубине Чёрное Пламя убаюкивала детей, рассказывая им сказки. Сказки, разумеется, были про Человека. И потому что была ночь, по</w:t>
      </w:r>
      <w:r w:rsidRPr="00116E6E">
        <w:rPr>
          <w:rFonts w:eastAsia="Times New Roman" w:cstheme="minorHAnsi"/>
          <w:color w:val="000066"/>
          <w:sz w:val="24"/>
          <w:szCs w:val="24"/>
          <w:lang w:eastAsia="ru-RU"/>
        </w:rPr>
        <w:softHyphen/>
        <w:t>тому что играть у них уже сил не было, потому что они любили, чтобы было страшно, и потому что с ними была Чёрное Пламя, которая всег</w:t>
      </w:r>
      <w:r w:rsidRPr="00116E6E">
        <w:rPr>
          <w:rFonts w:eastAsia="Times New Roman" w:cstheme="minorHAnsi"/>
          <w:color w:val="000066"/>
          <w:sz w:val="24"/>
          <w:szCs w:val="24"/>
          <w:lang w:eastAsia="ru-RU"/>
        </w:rPr>
        <w:softHyphen/>
        <w:t>да защитит, – Блёстка и рыжики слушали.</w:t>
      </w:r>
    </w:p>
    <w:p w14:paraId="5A6BBAAB"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2.     Жили-были...</w:t>
      </w:r>
    </w:p>
    <w:p w14:paraId="71E5268F" w14:textId="77777777" w:rsidR="00A30BB2" w:rsidRPr="00116E6E" w:rsidRDefault="00A30BB2" w:rsidP="00A30BB2">
      <w:pPr>
        <w:shd w:val="clear" w:color="auto" w:fill="FFFFFF" w:themeFill="background1"/>
        <w:spacing w:after="0" w:line="240" w:lineRule="auto"/>
        <w:ind w:right="20"/>
        <w:rPr>
          <w:rFonts w:eastAsia="Times New Roman" w:cstheme="minorHAnsi"/>
          <w:color w:val="000066"/>
          <w:sz w:val="24"/>
          <w:szCs w:val="24"/>
          <w:lang w:eastAsia="ru-RU"/>
        </w:rPr>
      </w:pPr>
      <w:r w:rsidRPr="00116E6E">
        <w:rPr>
          <w:rFonts w:eastAsia="Times New Roman" w:cstheme="minorHAnsi"/>
          <w:color w:val="000066"/>
          <w:sz w:val="24"/>
          <w:szCs w:val="24"/>
          <w:lang w:eastAsia="ru-RU"/>
        </w:rPr>
        <w:t>Всегда одна и та же сказка: про волчонка-недотёпу и его старую ба</w:t>
      </w:r>
      <w:r w:rsidRPr="00116E6E">
        <w:rPr>
          <w:rFonts w:eastAsia="Times New Roman" w:cstheme="minorHAnsi"/>
          <w:color w:val="000066"/>
          <w:sz w:val="24"/>
          <w:szCs w:val="24"/>
          <w:lang w:eastAsia="ru-RU"/>
        </w:rPr>
        <w:softHyphen/>
        <w:t>бушку.</w:t>
      </w:r>
    </w:p>
    <w:p w14:paraId="7F052020" w14:textId="77777777" w:rsidR="00A30BB2" w:rsidRPr="00116E6E" w:rsidRDefault="00A30BB2" w:rsidP="00A30BB2">
      <w:pPr>
        <w:shd w:val="clear" w:color="auto" w:fill="FFFFFF" w:themeFill="background1"/>
        <w:spacing w:after="0" w:line="240" w:lineRule="auto"/>
        <w:ind w:right="20"/>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3.     Жил-был один волчонок, такой недотёпа, что ни разу в жизни ничего не поймал. Самые старые карибу бежали слишком быстро для него, лемминги удирали у него прямо из-под носа, только хвост ему показывали... Никогда ничего не мог поймать. Даже собственный хвост! Вот какой недотёпа.</w:t>
      </w:r>
    </w:p>
    <w:p w14:paraId="02AE6649" w14:textId="77777777" w:rsidR="00A30BB2" w:rsidRPr="00116E6E" w:rsidRDefault="00A30BB2" w:rsidP="00A30BB2">
      <w:pPr>
        <w:shd w:val="clear" w:color="auto" w:fill="FFFFFF" w:themeFill="background1"/>
        <w:spacing w:after="0" w:line="240" w:lineRule="auto"/>
        <w:ind w:right="20"/>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4.    Ну, ладно. Однако хоть какой-то толк с него должен был быть, правда? К счастью, у него была бабушка. Очень старая. Такая ста</w:t>
      </w:r>
      <w:r w:rsidRPr="00116E6E">
        <w:rPr>
          <w:rFonts w:eastAsia="Times New Roman" w:cstheme="minorHAnsi"/>
          <w:color w:val="000066"/>
          <w:sz w:val="24"/>
          <w:szCs w:val="24"/>
          <w:lang w:eastAsia="ru-RU"/>
        </w:rPr>
        <w:softHyphen/>
        <w:t>рая, что тоже ничего не могла поймать. Только смотрела большими печальными глазами, как охотятся молодые. По её шкуре не про</w:t>
      </w:r>
      <w:r w:rsidRPr="00116E6E">
        <w:rPr>
          <w:rFonts w:eastAsia="Times New Roman" w:cstheme="minorHAnsi"/>
          <w:color w:val="000066"/>
          <w:sz w:val="24"/>
          <w:szCs w:val="24"/>
          <w:lang w:eastAsia="ru-RU"/>
        </w:rPr>
        <w:softHyphen/>
        <w:t>бегала дрожь при виде дичи. Все её очень жалели. Когда уходили на охоту, её оставляли в логове. Она по мере сил прибиралась, мед</w:t>
      </w:r>
      <w:r w:rsidRPr="00116E6E">
        <w:rPr>
          <w:rFonts w:eastAsia="Times New Roman" w:cstheme="minorHAnsi"/>
          <w:color w:val="000066"/>
          <w:sz w:val="24"/>
          <w:szCs w:val="24"/>
          <w:lang w:eastAsia="ru-RU"/>
        </w:rPr>
        <w:softHyphen/>
        <w:t>ленно, потихоньку, потом занималась своим туалетом. Потому что у Бабушки был великолепный мех. Серебристый. Всё, что осталось от её былой красоты. Покончив с туалетом – а это занимало у неё часа два, не меньше, – Бабушка ложилась у входа в логово. Уткнув мор</w:t>
      </w:r>
      <w:r w:rsidRPr="00116E6E">
        <w:rPr>
          <w:rFonts w:eastAsia="Times New Roman" w:cstheme="minorHAnsi"/>
          <w:color w:val="000066"/>
          <w:sz w:val="24"/>
          <w:szCs w:val="24"/>
          <w:lang w:eastAsia="ru-RU"/>
        </w:rPr>
        <w:softHyphen/>
        <w:t>ду в лапы, она поджидала Недотёпу. Это и было обязанностью Не</w:t>
      </w:r>
      <w:r w:rsidRPr="00116E6E">
        <w:rPr>
          <w:rFonts w:eastAsia="Times New Roman" w:cstheme="minorHAnsi"/>
          <w:color w:val="000066"/>
          <w:sz w:val="24"/>
          <w:szCs w:val="24"/>
          <w:lang w:eastAsia="ru-RU"/>
        </w:rPr>
        <w:softHyphen/>
        <w:t>дотёпы, кормить Бабушку. От первого же убитого карибу окорок – хоп! Бабушке.</w:t>
      </w:r>
    </w:p>
    <w:p w14:paraId="7796BF54"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t>Не тяжело. Недотёпа? – Ничего, ничего!</w:t>
      </w:r>
    </w:p>
    <w:p w14:paraId="6D36FE4A"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t>Ладно, смотри, не зевай по дороге!</w:t>
      </w:r>
    </w:p>
    <w:p w14:paraId="71C648B4"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t>И не запутайся в своих лапах!</w:t>
      </w:r>
    </w:p>
    <w:p w14:paraId="5EE009EA"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t>И берегись Человека! И т.д.</w:t>
      </w:r>
    </w:p>
    <w:p w14:paraId="53E93ED5"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Недотёпа даже и не слушал этих напутствий. Давно привык.</w:t>
      </w:r>
    </w:p>
    <w:p w14:paraId="361C4FA4"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pacing w:val="1"/>
          <w:sz w:val="24"/>
          <w:szCs w:val="24"/>
          <w:lang w:eastAsia="ru-RU"/>
        </w:rPr>
        <w:t>5.    </w:t>
      </w:r>
      <w:r w:rsidRPr="00116E6E">
        <w:rPr>
          <w:rFonts w:eastAsia="Times New Roman" w:cstheme="minorHAnsi"/>
          <w:color w:val="000066"/>
          <w:sz w:val="24"/>
          <w:szCs w:val="24"/>
          <w:lang w:eastAsia="ru-RU"/>
        </w:rPr>
        <w:t>Пока однажды...</w:t>
      </w:r>
    </w:p>
    <w:p w14:paraId="77280D62" w14:textId="77777777" w:rsidR="00A30BB2" w:rsidRPr="00116E6E" w:rsidRDefault="00A30BB2" w:rsidP="00ED53B1">
      <w:pPr>
        <w:pStyle w:val="a7"/>
        <w:numPr>
          <w:ilvl w:val="0"/>
          <w:numId w:val="25"/>
        </w:numPr>
        <w:shd w:val="clear" w:color="auto" w:fill="FFFFFF" w:themeFill="background1"/>
        <w:spacing w:after="0" w:line="240" w:lineRule="auto"/>
        <w:ind w:left="851" w:right="40"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Пока однажды, что? – спрашивали рыжики, и их широко от</w:t>
      </w:r>
      <w:r w:rsidRPr="00116E6E">
        <w:rPr>
          <w:rFonts w:eastAsia="Times New Roman" w:cstheme="minorHAnsi"/>
          <w:color w:val="000066"/>
          <w:sz w:val="24"/>
          <w:szCs w:val="24"/>
          <w:lang w:eastAsia="ru-RU"/>
        </w:rPr>
        <w:softHyphen/>
        <w:t>крытые глаза горели в темноте.</w:t>
      </w:r>
    </w:p>
    <w:p w14:paraId="56965B64"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Пока – что? Пока – что? – кричала Блёстка, вывалив язык.</w:t>
      </w:r>
    </w:p>
    <w:p w14:paraId="613CEFA8"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Пока однажды Человек не пришёл к логову раньше Недотёпы, – отвечала Чёрное Пламя страшным шёпотом.</w:t>
      </w:r>
    </w:p>
    <w:p w14:paraId="79C2E22F"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bookmarkStart w:id="6" w:name="bookmark13"/>
      <w:r w:rsidRPr="00116E6E">
        <w:rPr>
          <w:rFonts w:eastAsia="Times New Roman" w:cstheme="minorHAnsi"/>
          <w:color w:val="000066"/>
          <w:sz w:val="24"/>
          <w:szCs w:val="24"/>
          <w:lang w:eastAsia="ru-RU"/>
        </w:rPr>
        <w:t>И?..</w:t>
      </w:r>
      <w:bookmarkEnd w:id="6"/>
    </w:p>
    <w:p w14:paraId="446C2354"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t>И?.. И что тогда? Что? Что?</w:t>
      </w:r>
    </w:p>
    <w:p w14:paraId="039429E8"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lastRenderedPageBreak/>
        <w:t>И тогда Человек убил Бабушку, взял её мех, чтоб сделать себе шубу, взял её скальп, чтоб сделать себе шапку, и сделал себе маску из её морды.</w:t>
      </w:r>
    </w:p>
    <w:p w14:paraId="66185B55"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proofErr w:type="gramStart"/>
      <w:r w:rsidRPr="00116E6E">
        <w:rPr>
          <w:rFonts w:eastAsia="Times New Roman" w:cstheme="minorHAnsi"/>
          <w:color w:val="000066"/>
          <w:sz w:val="24"/>
          <w:szCs w:val="24"/>
          <w:lang w:eastAsia="ru-RU"/>
        </w:rPr>
        <w:t>И...</w:t>
      </w:r>
      <w:proofErr w:type="gramEnd"/>
      <w:r w:rsidRPr="00116E6E">
        <w:rPr>
          <w:rFonts w:eastAsia="Times New Roman" w:cstheme="minorHAnsi"/>
          <w:color w:val="000066"/>
          <w:sz w:val="24"/>
          <w:szCs w:val="24"/>
          <w:lang w:eastAsia="ru-RU"/>
        </w:rPr>
        <w:t xml:space="preserve"> и что дальше?</w:t>
      </w:r>
    </w:p>
    <w:p w14:paraId="4F74B29B"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t>Дальше? Дальше то, что пора спать, завтра расскажу.</w:t>
      </w:r>
    </w:p>
    <w:p w14:paraId="4AF4BF45" w14:textId="77777777" w:rsidR="00A30BB2" w:rsidRPr="00116E6E" w:rsidRDefault="00A30BB2" w:rsidP="00A30BB2">
      <w:pPr>
        <w:shd w:val="clear" w:color="auto" w:fill="FFFFFF" w:themeFill="background1"/>
        <w:spacing w:after="0" w:line="240" w:lineRule="auto"/>
        <w:ind w:right="40"/>
        <w:jc w:val="both"/>
        <w:rPr>
          <w:rFonts w:eastAsia="Times New Roman" w:cstheme="minorHAnsi"/>
          <w:color w:val="000066"/>
          <w:sz w:val="24"/>
          <w:szCs w:val="24"/>
          <w:lang w:eastAsia="ru-RU"/>
        </w:rPr>
      </w:pPr>
      <w:r w:rsidRPr="00116E6E">
        <w:rPr>
          <w:rFonts w:eastAsia="Times New Roman" w:cstheme="minorHAnsi"/>
          <w:color w:val="000066"/>
          <w:spacing w:val="1"/>
          <w:sz w:val="24"/>
          <w:szCs w:val="24"/>
          <w:lang w:eastAsia="ru-RU"/>
        </w:rPr>
        <w:t>6.    </w:t>
      </w:r>
      <w:r w:rsidRPr="00116E6E">
        <w:rPr>
          <w:rFonts w:eastAsia="Times New Roman" w:cstheme="minorHAnsi"/>
          <w:color w:val="000066"/>
          <w:sz w:val="24"/>
          <w:szCs w:val="24"/>
          <w:lang w:eastAsia="ru-RU"/>
        </w:rPr>
        <w:t>Дети, конечно, спорили, но Чёрное Пламя была неумолима. Мало-помалу в норе всё стихало, и слышалось только сонное дыхание.</w:t>
      </w:r>
    </w:p>
    <w:p w14:paraId="2A5AA78A" w14:textId="77777777" w:rsidR="00A30BB2" w:rsidRPr="00116E6E" w:rsidRDefault="00A30BB2" w:rsidP="00A30BB2">
      <w:pPr>
        <w:shd w:val="clear" w:color="auto" w:fill="FFFFFF" w:themeFill="background1"/>
        <w:spacing w:after="0" w:line="240" w:lineRule="auto"/>
        <w:ind w:right="40"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Этого-то и ждал Голубой Волк, чтоб задать свой вопрос. Всегда один и тот же:</w:t>
      </w:r>
    </w:p>
    <w:p w14:paraId="72DA1B11"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t>Чёрное Пламя, а эта твоя история, она правдивая?</w:t>
      </w:r>
    </w:p>
    <w:p w14:paraId="344D5563" w14:textId="77777777" w:rsidR="00A30BB2" w:rsidRPr="00116E6E" w:rsidRDefault="00A30BB2" w:rsidP="00A30BB2">
      <w:pPr>
        <w:shd w:val="clear" w:color="auto" w:fill="FFFFFF" w:themeFill="background1"/>
        <w:spacing w:after="0" w:line="240" w:lineRule="auto"/>
        <w:ind w:right="40"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Чёрное Пламя на миг задумывалась, потом давала один и тот же странный ответ:</w:t>
      </w:r>
    </w:p>
    <w:p w14:paraId="15D17456"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Во всяком случае, так правдивей, чем наоборот.</w:t>
      </w:r>
    </w:p>
    <w:p w14:paraId="1F68B1A7"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0E74262B"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294FF3">
        <w:rPr>
          <w:rFonts w:eastAsia="Times New Roman" w:cstheme="minorHAnsi"/>
          <w:b/>
          <w:bCs/>
          <w:color w:val="FF0000"/>
          <w:sz w:val="24"/>
          <w:szCs w:val="24"/>
          <w:lang w:eastAsia="ru-RU"/>
        </w:rPr>
        <w:t xml:space="preserve">25. </w:t>
      </w:r>
      <w:r>
        <w:rPr>
          <w:rFonts w:eastAsia="Times New Roman" w:cstheme="minorHAnsi"/>
          <w:b/>
          <w:bCs/>
          <w:color w:val="FF0000"/>
          <w:sz w:val="24"/>
          <w:szCs w:val="24"/>
          <w:lang w:eastAsia="ru-RU"/>
        </w:rPr>
        <w:t xml:space="preserve">  </w:t>
      </w:r>
      <w:r w:rsidRPr="00116E6E">
        <w:rPr>
          <w:rFonts w:eastAsia="Times New Roman" w:cstheme="minorHAnsi"/>
          <w:color w:val="000066"/>
          <w:sz w:val="24"/>
          <w:szCs w:val="24"/>
          <w:lang w:eastAsia="ru-RU"/>
        </w:rPr>
        <w:t>Название стратегии: </w:t>
      </w:r>
      <w:r w:rsidRPr="00116E6E">
        <w:rPr>
          <w:rFonts w:eastAsia="Times New Roman" w:cstheme="minorHAnsi"/>
          <w:b/>
          <w:bCs/>
          <w:color w:val="000066"/>
          <w:sz w:val="24"/>
          <w:szCs w:val="24"/>
          <w:lang w:eastAsia="ru-RU"/>
        </w:rPr>
        <w:t>Знаю — Хочу узнать — Узнал («3 — X — У»)</w:t>
      </w:r>
    </w:p>
    <w:p w14:paraId="18E8F293"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Тип стратегии: Общеучебные</w:t>
      </w:r>
    </w:p>
    <w:p w14:paraId="3BAEB8A9"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Цели стратегии: Актуализация предшествующих знаний</w:t>
      </w:r>
    </w:p>
    <w:p w14:paraId="38EEFB45"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Подробный алгоритм реализации стратегии:</w:t>
      </w:r>
    </w:p>
    <w:p w14:paraId="432A51AB"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pacing w:val="1"/>
          <w:sz w:val="24"/>
          <w:szCs w:val="24"/>
          <w:lang w:eastAsia="ru-RU"/>
        </w:rPr>
        <w:t>1.    </w:t>
      </w:r>
      <w:r w:rsidRPr="00116E6E">
        <w:rPr>
          <w:rFonts w:eastAsia="Times New Roman" w:cstheme="minorHAnsi"/>
          <w:color w:val="000066"/>
          <w:sz w:val="24"/>
          <w:szCs w:val="24"/>
          <w:lang w:eastAsia="ru-RU"/>
        </w:rPr>
        <w:t>Нарисуйте таблицу.</w:t>
      </w:r>
    </w:p>
    <w:tbl>
      <w:tblPr>
        <w:tblW w:w="9629" w:type="dxa"/>
        <w:tblCellMar>
          <w:left w:w="0" w:type="dxa"/>
          <w:right w:w="0" w:type="dxa"/>
        </w:tblCellMar>
        <w:tblLook w:val="04A0" w:firstRow="1" w:lastRow="0" w:firstColumn="1" w:lastColumn="0" w:noHBand="0" w:noVBand="1"/>
      </w:tblPr>
      <w:tblGrid>
        <w:gridCol w:w="3209"/>
        <w:gridCol w:w="3210"/>
        <w:gridCol w:w="3210"/>
      </w:tblGrid>
      <w:tr w:rsidR="00A30BB2" w:rsidRPr="00116E6E" w14:paraId="48231AFF" w14:textId="77777777" w:rsidTr="009E32D8">
        <w:trPr>
          <w:trHeight w:val="307"/>
        </w:trPr>
        <w:tc>
          <w:tcPr>
            <w:tcW w:w="3209"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98BF186" w14:textId="77777777" w:rsidR="00A30BB2" w:rsidRPr="00116E6E" w:rsidRDefault="00A30BB2" w:rsidP="009E32D8">
            <w:pPr>
              <w:shd w:val="clear" w:color="auto" w:fill="FFFFFF" w:themeFill="background1"/>
              <w:spacing w:after="0" w:line="240" w:lineRule="auto"/>
              <w:jc w:val="center"/>
              <w:rPr>
                <w:rFonts w:eastAsia="Times New Roman" w:cstheme="minorHAnsi"/>
                <w:color w:val="000066"/>
                <w:lang w:eastAsia="ru-RU"/>
              </w:rPr>
            </w:pPr>
            <w:r w:rsidRPr="00116E6E">
              <w:rPr>
                <w:rFonts w:eastAsia="Times New Roman" w:cstheme="minorHAnsi"/>
                <w:color w:val="000066"/>
                <w:lang w:eastAsia="ru-RU"/>
              </w:rPr>
              <w:t>Знаю</w:t>
            </w:r>
          </w:p>
        </w:tc>
        <w:tc>
          <w:tcPr>
            <w:tcW w:w="3210"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8BD8ACF" w14:textId="77777777" w:rsidR="00A30BB2" w:rsidRPr="00116E6E" w:rsidRDefault="00A30BB2" w:rsidP="009E32D8">
            <w:pPr>
              <w:shd w:val="clear" w:color="auto" w:fill="FFFFFF" w:themeFill="background1"/>
              <w:spacing w:after="0" w:line="240" w:lineRule="auto"/>
              <w:jc w:val="center"/>
              <w:rPr>
                <w:rFonts w:eastAsia="Times New Roman" w:cstheme="minorHAnsi"/>
                <w:color w:val="000066"/>
                <w:lang w:eastAsia="ru-RU"/>
              </w:rPr>
            </w:pPr>
            <w:r w:rsidRPr="00116E6E">
              <w:rPr>
                <w:rFonts w:eastAsia="Times New Roman" w:cstheme="minorHAnsi"/>
                <w:color w:val="000066"/>
                <w:lang w:eastAsia="ru-RU"/>
              </w:rPr>
              <w:t>Хочу узнать</w:t>
            </w:r>
          </w:p>
        </w:tc>
        <w:tc>
          <w:tcPr>
            <w:tcW w:w="321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3A82D49B" w14:textId="77777777" w:rsidR="00A30BB2" w:rsidRPr="00116E6E" w:rsidRDefault="00A30BB2" w:rsidP="009E32D8">
            <w:pPr>
              <w:shd w:val="clear" w:color="auto" w:fill="FFFFFF" w:themeFill="background1"/>
              <w:spacing w:after="0" w:line="240" w:lineRule="auto"/>
              <w:jc w:val="center"/>
              <w:rPr>
                <w:rFonts w:eastAsia="Times New Roman" w:cstheme="minorHAnsi"/>
                <w:color w:val="000066"/>
                <w:lang w:eastAsia="ru-RU"/>
              </w:rPr>
            </w:pPr>
            <w:r w:rsidRPr="00116E6E">
              <w:rPr>
                <w:rFonts w:eastAsia="Times New Roman" w:cstheme="minorHAnsi"/>
                <w:color w:val="000066"/>
                <w:lang w:eastAsia="ru-RU"/>
              </w:rPr>
              <w:t>Узнал</w:t>
            </w:r>
          </w:p>
        </w:tc>
      </w:tr>
      <w:tr w:rsidR="00A30BB2" w:rsidRPr="00116E6E" w14:paraId="475247BF" w14:textId="77777777" w:rsidTr="009E32D8">
        <w:trPr>
          <w:trHeight w:val="307"/>
        </w:trPr>
        <w:tc>
          <w:tcPr>
            <w:tcW w:w="3209"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05CF7691"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 </w:t>
            </w:r>
          </w:p>
        </w:tc>
        <w:tc>
          <w:tcPr>
            <w:tcW w:w="321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0304488F"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 </w:t>
            </w:r>
          </w:p>
        </w:tc>
        <w:tc>
          <w:tcPr>
            <w:tcW w:w="3210"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56604C0C" w14:textId="77777777" w:rsidR="00A30BB2" w:rsidRPr="00116E6E" w:rsidRDefault="00A30BB2" w:rsidP="009E32D8">
            <w:pPr>
              <w:shd w:val="clear" w:color="auto" w:fill="FFFFFF" w:themeFill="background1"/>
              <w:spacing w:after="0" w:line="240" w:lineRule="auto"/>
              <w:rPr>
                <w:rFonts w:eastAsia="Times New Roman" w:cstheme="minorHAnsi"/>
                <w:color w:val="000066"/>
                <w:lang w:eastAsia="ru-RU"/>
              </w:rPr>
            </w:pPr>
            <w:r w:rsidRPr="00116E6E">
              <w:rPr>
                <w:rFonts w:eastAsia="Times New Roman" w:cstheme="minorHAnsi"/>
                <w:color w:val="000066"/>
                <w:lang w:eastAsia="ru-RU"/>
              </w:rPr>
              <w:t> </w:t>
            </w:r>
          </w:p>
        </w:tc>
      </w:tr>
    </w:tbl>
    <w:p w14:paraId="3A973DA2"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pacing w:val="1"/>
          <w:sz w:val="24"/>
          <w:szCs w:val="24"/>
          <w:lang w:eastAsia="ru-RU"/>
        </w:rPr>
        <w:t>2.    </w:t>
      </w:r>
      <w:r w:rsidRPr="00116E6E">
        <w:rPr>
          <w:rFonts w:eastAsia="Times New Roman" w:cstheme="minorHAnsi"/>
          <w:color w:val="000066"/>
          <w:sz w:val="24"/>
          <w:szCs w:val="24"/>
          <w:lang w:eastAsia="ru-RU"/>
        </w:rPr>
        <w:t>Прочитайте название текста и назовите его тему.</w:t>
      </w:r>
    </w:p>
    <w:p w14:paraId="5724421F"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Появление комет.</w:t>
      </w:r>
    </w:p>
    <w:p w14:paraId="25098A09"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pacing w:val="1"/>
          <w:sz w:val="24"/>
          <w:szCs w:val="24"/>
          <w:lang w:eastAsia="ru-RU"/>
        </w:rPr>
        <w:t>3.    </w:t>
      </w:r>
      <w:r w:rsidRPr="00116E6E">
        <w:rPr>
          <w:rFonts w:eastAsia="Times New Roman" w:cstheme="minorHAnsi"/>
          <w:color w:val="000066"/>
          <w:sz w:val="24"/>
          <w:szCs w:val="24"/>
          <w:lang w:eastAsia="ru-RU"/>
        </w:rPr>
        <w:t>Вспомните всё, что вы знаете о кометах и их появлении.</w:t>
      </w:r>
    </w:p>
    <w:p w14:paraId="7A014EE3"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Запишите слова в колонку «Знаю».</w:t>
      </w:r>
    </w:p>
    <w:p w14:paraId="1F3C4F95" w14:textId="77777777" w:rsidR="00A30BB2" w:rsidRPr="00116E6E" w:rsidRDefault="00A30BB2" w:rsidP="00A30BB2">
      <w:pPr>
        <w:shd w:val="clear" w:color="auto" w:fill="FFFFFF" w:themeFill="background1"/>
        <w:spacing w:after="0" w:line="240" w:lineRule="auto"/>
        <w:ind w:right="180"/>
        <w:rPr>
          <w:rFonts w:eastAsia="Times New Roman" w:cstheme="minorHAnsi"/>
          <w:color w:val="000066"/>
          <w:sz w:val="24"/>
          <w:szCs w:val="24"/>
          <w:lang w:eastAsia="ru-RU"/>
        </w:rPr>
      </w:pPr>
      <w:r w:rsidRPr="00116E6E">
        <w:rPr>
          <w:rFonts w:eastAsia="Times New Roman" w:cstheme="minorHAnsi"/>
          <w:color w:val="000066"/>
          <w:spacing w:val="1"/>
          <w:sz w:val="24"/>
          <w:szCs w:val="24"/>
          <w:lang w:eastAsia="ru-RU"/>
        </w:rPr>
        <w:t>4.     </w:t>
      </w:r>
      <w:r w:rsidRPr="00116E6E">
        <w:rPr>
          <w:rFonts w:eastAsia="Times New Roman" w:cstheme="minorHAnsi"/>
          <w:color w:val="000066"/>
          <w:sz w:val="24"/>
          <w:szCs w:val="24"/>
          <w:lang w:eastAsia="ru-RU"/>
        </w:rPr>
        <w:t>Прочитайте вслух то, что записано. Добавьте то, о чём вы знали и забыли.</w:t>
      </w:r>
    </w:p>
    <w:p w14:paraId="67C5B702"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i/>
          <w:iCs/>
          <w:color w:val="000066"/>
          <w:sz w:val="24"/>
          <w:szCs w:val="24"/>
          <w:lang w:eastAsia="ru-RU"/>
        </w:rPr>
        <w:t>У вас может получиться следующее:</w:t>
      </w:r>
    </w:p>
    <w:p w14:paraId="270AA431"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Знаю</w:t>
      </w:r>
    </w:p>
    <w:p w14:paraId="5E49A4D2"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Галлея</w:t>
      </w:r>
    </w:p>
    <w:p w14:paraId="4A44EEE5"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Движутся быстро</w:t>
      </w:r>
    </w:p>
    <w:p w14:paraId="518DA287"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Астрономы наблюдают</w:t>
      </w:r>
    </w:p>
    <w:p w14:paraId="41A0FEFE"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Много примет</w:t>
      </w:r>
    </w:p>
    <w:p w14:paraId="586329F8"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Исчезают</w:t>
      </w:r>
    </w:p>
    <w:p w14:paraId="6F4DE4CF" w14:textId="77777777" w:rsidR="00A30BB2" w:rsidRPr="00116E6E" w:rsidRDefault="00A30BB2" w:rsidP="00A30BB2">
      <w:pPr>
        <w:shd w:val="clear" w:color="auto" w:fill="FFFFFF" w:themeFill="background1"/>
        <w:spacing w:after="0" w:line="240" w:lineRule="auto"/>
        <w:ind w:right="20"/>
        <w:rPr>
          <w:rFonts w:eastAsia="Times New Roman" w:cstheme="minorHAnsi"/>
          <w:color w:val="000066"/>
          <w:sz w:val="24"/>
          <w:szCs w:val="24"/>
          <w:lang w:eastAsia="ru-RU"/>
        </w:rPr>
      </w:pPr>
      <w:r w:rsidRPr="00116E6E">
        <w:rPr>
          <w:rFonts w:eastAsia="Times New Roman" w:cstheme="minorHAnsi"/>
          <w:color w:val="000066"/>
          <w:spacing w:val="1"/>
          <w:sz w:val="24"/>
          <w:szCs w:val="24"/>
          <w:lang w:eastAsia="ru-RU"/>
        </w:rPr>
        <w:t xml:space="preserve">5.    </w:t>
      </w:r>
      <w:r w:rsidRPr="00116E6E">
        <w:rPr>
          <w:rFonts w:eastAsia="Times New Roman" w:cstheme="minorHAnsi"/>
          <w:color w:val="000066"/>
          <w:sz w:val="24"/>
          <w:szCs w:val="24"/>
          <w:lang w:eastAsia="ru-RU"/>
        </w:rPr>
        <w:t>Запишите во вторую колонку («Хочу узнать») вопросы, которые у вас появились в ходе обсуждения.</w:t>
      </w:r>
    </w:p>
    <w:p w14:paraId="1A4FD19D"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proofErr w:type="gramStart"/>
      <w:r w:rsidRPr="00116E6E">
        <w:rPr>
          <w:rFonts w:eastAsia="Times New Roman" w:cstheme="minorHAnsi"/>
          <w:color w:val="000066"/>
          <w:sz w:val="24"/>
          <w:szCs w:val="24"/>
          <w:lang w:eastAsia="ru-RU"/>
        </w:rPr>
        <w:t>Например</w:t>
      </w:r>
      <w:proofErr w:type="gramEnd"/>
      <w:r w:rsidRPr="00116E6E">
        <w:rPr>
          <w:rFonts w:eastAsia="Times New Roman" w:cstheme="minorHAnsi"/>
          <w:color w:val="000066"/>
          <w:sz w:val="24"/>
          <w:szCs w:val="24"/>
          <w:lang w:eastAsia="ru-RU"/>
        </w:rPr>
        <w:t>:</w:t>
      </w:r>
    </w:p>
    <w:p w14:paraId="0329239E"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t>Есть ли у комет траектория?</w:t>
      </w:r>
    </w:p>
    <w:p w14:paraId="5C4824FC"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t>Какая она?</w:t>
      </w:r>
    </w:p>
    <w:p w14:paraId="56BFC76B"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t>Как же движутся кометы?</w:t>
      </w:r>
    </w:p>
    <w:p w14:paraId="1652259F" w14:textId="77777777" w:rsidR="00A30BB2" w:rsidRPr="00116E6E" w:rsidRDefault="00A30BB2" w:rsidP="00ED53B1">
      <w:pPr>
        <w:pStyle w:val="a7"/>
        <w:numPr>
          <w:ilvl w:val="0"/>
          <w:numId w:val="24"/>
        </w:numPr>
        <w:shd w:val="clear" w:color="auto" w:fill="FFFFFF" w:themeFill="background1"/>
        <w:spacing w:after="0" w:line="240" w:lineRule="auto"/>
        <w:ind w:left="851" w:hanging="425"/>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Почему же астрономы не могут предсказать их появление?</w:t>
      </w:r>
    </w:p>
    <w:p w14:paraId="6879FEC1" w14:textId="77777777" w:rsidR="00A30BB2" w:rsidRPr="00116E6E" w:rsidRDefault="00A30BB2" w:rsidP="00ED53B1">
      <w:pPr>
        <w:pStyle w:val="a7"/>
        <w:numPr>
          <w:ilvl w:val="0"/>
          <w:numId w:val="24"/>
        </w:numPr>
        <w:shd w:val="clear" w:color="auto" w:fill="FFFFFF" w:themeFill="background1"/>
        <w:spacing w:after="0" w:line="240" w:lineRule="auto"/>
        <w:ind w:left="851" w:hanging="284"/>
        <w:rPr>
          <w:rFonts w:eastAsia="Times New Roman" w:cstheme="minorHAnsi"/>
          <w:color w:val="000066"/>
          <w:sz w:val="24"/>
          <w:szCs w:val="24"/>
          <w:lang w:eastAsia="ru-RU"/>
        </w:rPr>
      </w:pPr>
      <w:r w:rsidRPr="00116E6E">
        <w:rPr>
          <w:rFonts w:eastAsia="Times New Roman" w:cstheme="minorHAnsi"/>
          <w:color w:val="000066"/>
          <w:sz w:val="24"/>
          <w:szCs w:val="24"/>
          <w:lang w:eastAsia="ru-RU"/>
        </w:rPr>
        <w:t>Оправдываются ли приметы?</w:t>
      </w:r>
    </w:p>
    <w:p w14:paraId="2B2F2295" w14:textId="77777777" w:rsidR="00A30BB2" w:rsidRPr="00116E6E" w:rsidRDefault="00A30BB2" w:rsidP="00A30BB2">
      <w:pPr>
        <w:shd w:val="clear" w:color="auto" w:fill="FFFFFF" w:themeFill="background1"/>
        <w:spacing w:after="0" w:line="240" w:lineRule="auto"/>
        <w:ind w:right="20"/>
        <w:rPr>
          <w:rFonts w:eastAsia="Times New Roman" w:cstheme="minorHAnsi"/>
          <w:color w:val="000066"/>
          <w:sz w:val="24"/>
          <w:szCs w:val="24"/>
          <w:lang w:eastAsia="ru-RU"/>
        </w:rPr>
      </w:pPr>
      <w:r w:rsidRPr="00116E6E">
        <w:rPr>
          <w:rFonts w:eastAsia="Times New Roman" w:cstheme="minorHAnsi"/>
          <w:color w:val="000066"/>
          <w:spacing w:val="1"/>
          <w:sz w:val="24"/>
          <w:szCs w:val="24"/>
          <w:lang w:eastAsia="ru-RU"/>
        </w:rPr>
        <w:t>6.    </w:t>
      </w:r>
      <w:r w:rsidRPr="00116E6E">
        <w:rPr>
          <w:rFonts w:eastAsia="Times New Roman" w:cstheme="minorHAnsi"/>
          <w:color w:val="000066"/>
          <w:sz w:val="24"/>
          <w:szCs w:val="24"/>
          <w:lang w:eastAsia="ru-RU"/>
        </w:rPr>
        <w:t>Обсудите все вопросы и запишите их (без повторения) во вторую колонку.</w:t>
      </w:r>
    </w:p>
    <w:p w14:paraId="4A4E7A41" w14:textId="77777777" w:rsidR="00A30BB2" w:rsidRPr="00116E6E" w:rsidRDefault="00A30BB2" w:rsidP="00A30BB2">
      <w:pPr>
        <w:shd w:val="clear" w:color="auto" w:fill="FFFFFF" w:themeFill="background1"/>
        <w:spacing w:after="0" w:line="240" w:lineRule="auto"/>
        <w:ind w:right="20"/>
        <w:jc w:val="both"/>
        <w:rPr>
          <w:rFonts w:eastAsia="Times New Roman" w:cstheme="minorHAnsi"/>
          <w:color w:val="000066"/>
          <w:sz w:val="24"/>
          <w:szCs w:val="24"/>
          <w:lang w:eastAsia="ru-RU"/>
        </w:rPr>
      </w:pPr>
      <w:r w:rsidRPr="00116E6E">
        <w:rPr>
          <w:rFonts w:eastAsia="Times New Roman" w:cstheme="minorHAnsi"/>
          <w:color w:val="000066"/>
          <w:spacing w:val="1"/>
          <w:sz w:val="24"/>
          <w:szCs w:val="24"/>
          <w:lang w:eastAsia="ru-RU"/>
        </w:rPr>
        <w:t>7.    </w:t>
      </w:r>
      <w:r w:rsidRPr="00116E6E">
        <w:rPr>
          <w:rFonts w:eastAsia="Times New Roman" w:cstheme="minorHAnsi"/>
          <w:color w:val="000066"/>
          <w:sz w:val="24"/>
          <w:szCs w:val="24"/>
          <w:lang w:eastAsia="ru-RU"/>
        </w:rPr>
        <w:t>Читайте текст и отвечайте на поставленные вопросы в третьей колонке. Если в тексте нет ответа, поставьте минус около вопроса.</w:t>
      </w:r>
    </w:p>
    <w:p w14:paraId="3FB4FE6F"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Обобщите всё, что вы узнали из текста, пользуясь своими запи</w:t>
      </w:r>
      <w:r w:rsidRPr="00116E6E">
        <w:rPr>
          <w:rFonts w:eastAsia="Times New Roman" w:cstheme="minorHAnsi"/>
          <w:color w:val="000066"/>
          <w:sz w:val="24"/>
          <w:szCs w:val="24"/>
          <w:lang w:eastAsia="ru-RU"/>
        </w:rPr>
        <w:softHyphen/>
        <w:t>сями в третьей колонке.</w:t>
      </w:r>
    </w:p>
    <w:p w14:paraId="4D26E4E1" w14:textId="77777777" w:rsidR="00BF5A88" w:rsidRDefault="00BF5A88" w:rsidP="00A30BB2">
      <w:pPr>
        <w:shd w:val="clear" w:color="auto" w:fill="FFFFFF" w:themeFill="background1"/>
        <w:spacing w:after="0" w:line="240" w:lineRule="auto"/>
        <w:rPr>
          <w:rFonts w:eastAsia="Times New Roman" w:cstheme="minorHAnsi"/>
          <w:b/>
          <w:bCs/>
          <w:color w:val="FF0000"/>
          <w:sz w:val="24"/>
          <w:szCs w:val="24"/>
          <w:lang w:eastAsia="ru-RU"/>
        </w:rPr>
      </w:pPr>
    </w:p>
    <w:p w14:paraId="79CA4E56" w14:textId="1F85053E"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7F706A">
        <w:rPr>
          <w:rFonts w:eastAsia="Times New Roman" w:cstheme="minorHAnsi"/>
          <w:b/>
          <w:bCs/>
          <w:color w:val="FF0000"/>
          <w:sz w:val="24"/>
          <w:szCs w:val="24"/>
          <w:lang w:eastAsia="ru-RU"/>
        </w:rPr>
        <w:t xml:space="preserve">26. </w:t>
      </w:r>
      <w:r>
        <w:rPr>
          <w:rFonts w:eastAsia="Times New Roman" w:cstheme="minorHAnsi"/>
          <w:b/>
          <w:bCs/>
          <w:color w:val="FF0000"/>
          <w:sz w:val="24"/>
          <w:szCs w:val="24"/>
          <w:lang w:eastAsia="ru-RU"/>
        </w:rPr>
        <w:t xml:space="preserve">  </w:t>
      </w:r>
      <w:r w:rsidRPr="00116E6E">
        <w:rPr>
          <w:rFonts w:eastAsia="Times New Roman" w:cstheme="minorHAnsi"/>
          <w:color w:val="000066"/>
          <w:sz w:val="24"/>
          <w:szCs w:val="24"/>
          <w:lang w:eastAsia="ru-RU"/>
        </w:rPr>
        <w:t>Название стратегии: </w:t>
      </w:r>
      <w:r w:rsidRPr="00116E6E">
        <w:rPr>
          <w:rFonts w:eastAsia="Times New Roman" w:cstheme="minorHAnsi"/>
          <w:b/>
          <w:bCs/>
          <w:color w:val="000066"/>
          <w:sz w:val="24"/>
          <w:szCs w:val="24"/>
          <w:lang w:eastAsia="ru-RU"/>
        </w:rPr>
        <w:t>Знаю — Хочу узнать — Узнал (плюс)</w:t>
      </w:r>
    </w:p>
    <w:p w14:paraId="612C23A3"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Тип стратегии: Общеучебные</w:t>
      </w:r>
    </w:p>
    <w:p w14:paraId="756021B7"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Цели стратегии: Актуализация предшествующих знаний</w:t>
      </w:r>
    </w:p>
    <w:p w14:paraId="03FA7334"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Подробный алгоритм реализации стратегии:</w:t>
      </w:r>
    </w:p>
    <w:p w14:paraId="3A223FF9"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i/>
          <w:iCs/>
          <w:color w:val="000066"/>
          <w:sz w:val="24"/>
          <w:szCs w:val="24"/>
          <w:lang w:eastAsia="ru-RU"/>
        </w:rPr>
        <w:lastRenderedPageBreak/>
        <w:t>Ход работы:</w:t>
      </w:r>
    </w:p>
    <w:p w14:paraId="4EFD0222"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Когда у читателя остаются во</w:t>
      </w:r>
      <w:r w:rsidRPr="00116E6E">
        <w:rPr>
          <w:rFonts w:eastAsia="Times New Roman" w:cstheme="minorHAnsi"/>
          <w:color w:val="000066"/>
          <w:sz w:val="24"/>
          <w:szCs w:val="24"/>
          <w:lang w:eastAsia="ru-RU"/>
        </w:rPr>
        <w:softHyphen/>
        <w:t>просы, на которые нет ответа в тексте, а желание узнать всё еще есть, рекомендуем обратиться к этой стратегии. Заинтересованные уча</w:t>
      </w:r>
      <w:r w:rsidRPr="00116E6E">
        <w:rPr>
          <w:rFonts w:eastAsia="Times New Roman" w:cstheme="minorHAnsi"/>
          <w:color w:val="000066"/>
          <w:sz w:val="24"/>
          <w:szCs w:val="24"/>
          <w:lang w:eastAsia="ru-RU"/>
        </w:rPr>
        <w:softHyphen/>
        <w:t>щиеся найдут ответы в Интернете и других источниках. Найденную информацию можно добавить в следующую колонку «Узнал». Такую работу можно продолжать достаточно долго.</w:t>
      </w:r>
    </w:p>
    <w:p w14:paraId="5B47A18D"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660D77D6"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6218CB">
        <w:rPr>
          <w:rFonts w:eastAsia="Times New Roman" w:cstheme="minorHAnsi"/>
          <w:b/>
          <w:bCs/>
          <w:color w:val="FF0000"/>
          <w:sz w:val="24"/>
          <w:szCs w:val="24"/>
          <w:lang w:eastAsia="ru-RU"/>
        </w:rPr>
        <w:t xml:space="preserve">27. </w:t>
      </w:r>
      <w:r>
        <w:rPr>
          <w:rFonts w:eastAsia="Times New Roman" w:cstheme="minorHAnsi"/>
          <w:b/>
          <w:bCs/>
          <w:color w:val="FF0000"/>
          <w:sz w:val="24"/>
          <w:szCs w:val="24"/>
          <w:lang w:eastAsia="ru-RU"/>
        </w:rPr>
        <w:t xml:space="preserve">  </w:t>
      </w:r>
      <w:r w:rsidRPr="00116E6E">
        <w:rPr>
          <w:rFonts w:eastAsia="Times New Roman" w:cstheme="minorHAnsi"/>
          <w:color w:val="000066"/>
          <w:sz w:val="24"/>
          <w:szCs w:val="24"/>
          <w:lang w:eastAsia="ru-RU"/>
        </w:rPr>
        <w:t>Название стратегии: </w:t>
      </w:r>
      <w:r w:rsidRPr="00116E6E">
        <w:rPr>
          <w:rFonts w:eastAsia="Times New Roman" w:cstheme="minorHAnsi"/>
          <w:b/>
          <w:bCs/>
          <w:color w:val="000066"/>
          <w:sz w:val="24"/>
          <w:szCs w:val="24"/>
          <w:lang w:eastAsia="ru-RU"/>
        </w:rPr>
        <w:t>Граф-схемы «Кольца Венна»</w:t>
      </w:r>
    </w:p>
    <w:p w14:paraId="2DBB2FE0"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Тип стратегии: Общеучебные</w:t>
      </w:r>
    </w:p>
    <w:p w14:paraId="012863C5"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Цели стратегии: Обучение графическому представлению текстов</w:t>
      </w:r>
    </w:p>
    <w:p w14:paraId="0588234F"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Подробный алгоритм реализации стратегии:</w:t>
      </w:r>
    </w:p>
    <w:p w14:paraId="52BF3DA7" w14:textId="77777777" w:rsidR="00A30BB2" w:rsidRPr="00116E6E"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r w:rsidRPr="00116E6E">
        <w:rPr>
          <w:rFonts w:eastAsia="Times New Roman" w:cstheme="minorHAnsi"/>
          <w:color w:val="000066"/>
          <w:sz w:val="24"/>
          <w:szCs w:val="24"/>
          <w:lang w:eastAsia="ru-RU"/>
        </w:rPr>
        <w:t>Ход работы:</w:t>
      </w:r>
    </w:p>
    <w:p w14:paraId="0DAD1E99" w14:textId="77777777" w:rsidR="00A30BB2" w:rsidRPr="00116E6E" w:rsidRDefault="00A30BB2" w:rsidP="00A30BB2">
      <w:pPr>
        <w:shd w:val="clear" w:color="auto" w:fill="FFFFFF" w:themeFill="background1"/>
        <w:spacing w:after="0" w:line="240" w:lineRule="auto"/>
        <w:ind w:firstLine="34"/>
        <w:rPr>
          <w:rFonts w:eastAsia="Times New Roman" w:cstheme="minorHAnsi"/>
          <w:color w:val="000066"/>
          <w:sz w:val="24"/>
          <w:szCs w:val="24"/>
          <w:lang w:eastAsia="ru-RU"/>
        </w:rPr>
      </w:pPr>
      <w:r w:rsidRPr="00116E6E">
        <w:rPr>
          <w:rFonts w:eastAsia="Times New Roman" w:cstheme="minorHAnsi"/>
          <w:color w:val="000066"/>
          <w:sz w:val="24"/>
          <w:szCs w:val="24"/>
          <w:lang w:eastAsia="ru-RU"/>
        </w:rPr>
        <w:t>Окружность                Комета            Толстая сигара</w:t>
      </w:r>
    </w:p>
    <w:p w14:paraId="457B8F86" w14:textId="77777777" w:rsidR="00A30BB2" w:rsidRPr="00116E6E" w:rsidRDefault="00A30BB2" w:rsidP="00A30BB2">
      <w:pPr>
        <w:shd w:val="clear" w:color="auto" w:fill="FFFFFF" w:themeFill="background1"/>
        <w:spacing w:after="0" w:line="240" w:lineRule="auto"/>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Солнце в середине    Орбита           Солнце на конце «Сигары»</w:t>
      </w:r>
    </w:p>
    <w:p w14:paraId="303DED82"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Пример текста, раздаточного или дополнительного материала, шаблоны, реквизит, необходимый для реализации стратегии смыслового чтения, ссылки на источники:</w:t>
      </w:r>
    </w:p>
    <w:p w14:paraId="52CD684C" w14:textId="77777777" w:rsidR="00A30BB2" w:rsidRPr="00116E6E" w:rsidRDefault="00A30BB2"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Почему астрономы не могут предсказать появление комет?</w:t>
      </w:r>
    </w:p>
    <w:p w14:paraId="2D26FDCF" w14:textId="77777777" w:rsidR="00A30BB2" w:rsidRPr="00116E6E" w:rsidRDefault="00A30BB2" w:rsidP="00A30BB2">
      <w:pPr>
        <w:shd w:val="clear" w:color="auto" w:fill="FFFFFF" w:themeFill="background1"/>
        <w:spacing w:after="0" w:line="240" w:lineRule="auto"/>
        <w:ind w:right="2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Почему, пройдя иногда довольно близко от Земли, сверкнув на небе и заставив о себе много говорить (достаточно вспомнить знаме</w:t>
      </w:r>
      <w:r w:rsidRPr="00116E6E">
        <w:rPr>
          <w:rFonts w:eastAsia="Times New Roman" w:cstheme="minorHAnsi"/>
          <w:color w:val="000066"/>
          <w:sz w:val="24"/>
          <w:szCs w:val="24"/>
          <w:lang w:eastAsia="ru-RU"/>
        </w:rPr>
        <w:softHyphen/>
        <w:t>нитую комету Галлея), они потом исчезают на годы, столетия, а по</w:t>
      </w:r>
      <w:r w:rsidRPr="00116E6E">
        <w:rPr>
          <w:rFonts w:eastAsia="Times New Roman" w:cstheme="minorHAnsi"/>
          <w:color w:val="000066"/>
          <w:sz w:val="24"/>
          <w:szCs w:val="24"/>
          <w:lang w:eastAsia="ru-RU"/>
        </w:rPr>
        <w:softHyphen/>
        <w:t>рой и навсегда? Ведь все тела Солнечной системы движутся по стро</w:t>
      </w:r>
      <w:r w:rsidRPr="00116E6E">
        <w:rPr>
          <w:rFonts w:eastAsia="Times New Roman" w:cstheme="minorHAnsi"/>
          <w:color w:val="000066"/>
          <w:sz w:val="24"/>
          <w:szCs w:val="24"/>
          <w:lang w:eastAsia="ru-RU"/>
        </w:rPr>
        <w:softHyphen/>
        <w:t>го определённым траекториям – орбитам. Или кометы исключение из этого правила?</w:t>
      </w:r>
    </w:p>
    <w:p w14:paraId="4BE3ABA4" w14:textId="77777777" w:rsidR="00A30BB2" w:rsidRPr="00116E6E" w:rsidRDefault="00A30BB2" w:rsidP="00A30BB2">
      <w:pPr>
        <w:shd w:val="clear" w:color="auto" w:fill="FFFFFF" w:themeFill="background1"/>
        <w:spacing w:after="0" w:line="240" w:lineRule="auto"/>
        <w:ind w:right="20" w:firstLine="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Нет, не исключение. Но их траектории не такие, как у Земли или Луны, – они значительно более «вытянутые». Если орбита плане</w:t>
      </w:r>
      <w:r w:rsidRPr="00116E6E">
        <w:rPr>
          <w:rFonts w:eastAsia="Times New Roman" w:cstheme="minorHAnsi"/>
          <w:color w:val="000066"/>
          <w:sz w:val="24"/>
          <w:szCs w:val="24"/>
          <w:lang w:eastAsia="ru-RU"/>
        </w:rPr>
        <w:softHyphen/>
        <w:t>ты – почти окружность, в центре которой Солнце, то орбита коме</w:t>
      </w:r>
      <w:r w:rsidRPr="00116E6E">
        <w:rPr>
          <w:rFonts w:eastAsia="Times New Roman" w:cstheme="minorHAnsi"/>
          <w:color w:val="000066"/>
          <w:sz w:val="24"/>
          <w:szCs w:val="24"/>
          <w:lang w:eastAsia="ru-RU"/>
        </w:rPr>
        <w:softHyphen/>
        <w:t>ты по форме напоминает длинную толстую сигару, на самом кончике которой расположено Солнце. Двигаясь по орбите, кометы проходят очень близко от Солнца – в десятки и сотни раз ближе Меркурия. Затем отдаляются на гигантские расстояния, порой всего лишь в не</w:t>
      </w:r>
      <w:r w:rsidRPr="00116E6E">
        <w:rPr>
          <w:rFonts w:eastAsia="Times New Roman" w:cstheme="minorHAnsi"/>
          <w:color w:val="000066"/>
          <w:sz w:val="24"/>
          <w:szCs w:val="24"/>
          <w:lang w:eastAsia="ru-RU"/>
        </w:rPr>
        <w:softHyphen/>
        <w:t>сколько раз меньшие, чем расстояние до ближайших звёзд! Чтобы со</w:t>
      </w:r>
      <w:r w:rsidRPr="00116E6E">
        <w:rPr>
          <w:rFonts w:eastAsia="Times New Roman" w:cstheme="minorHAnsi"/>
          <w:color w:val="000066"/>
          <w:sz w:val="24"/>
          <w:szCs w:val="24"/>
          <w:lang w:eastAsia="ru-RU"/>
        </w:rPr>
        <w:softHyphen/>
        <w:t>вершить оборот по такой вытянутой орбите, комете требуются тысячи и даже миллионы лет.</w:t>
      </w:r>
    </w:p>
    <w:p w14:paraId="783C8A51" w14:textId="77777777" w:rsidR="00A30BB2" w:rsidRPr="00571B3A" w:rsidRDefault="00A30BB2" w:rsidP="00A30BB2">
      <w:pPr>
        <w:shd w:val="clear" w:color="auto" w:fill="FFFFFF" w:themeFill="background1"/>
        <w:spacing w:after="0" w:line="240" w:lineRule="auto"/>
        <w:ind w:firstLine="426"/>
        <w:jc w:val="both"/>
        <w:rPr>
          <w:rFonts w:eastAsia="Times New Roman" w:cstheme="minorHAnsi"/>
          <w:color w:val="2B1E1B"/>
          <w:sz w:val="24"/>
          <w:szCs w:val="24"/>
          <w:lang w:eastAsia="ru-RU"/>
        </w:rPr>
      </w:pPr>
      <w:r w:rsidRPr="00116E6E">
        <w:rPr>
          <w:rFonts w:eastAsia="Times New Roman" w:cstheme="minorHAnsi"/>
          <w:color w:val="000066"/>
          <w:sz w:val="24"/>
          <w:szCs w:val="24"/>
          <w:lang w:eastAsia="ru-RU"/>
        </w:rPr>
        <w:t>Следовательно, кометы, которые можно будет наблюдать в ближай</w:t>
      </w:r>
      <w:r w:rsidRPr="00116E6E">
        <w:rPr>
          <w:rFonts w:eastAsia="Times New Roman" w:cstheme="minorHAnsi"/>
          <w:color w:val="000066"/>
          <w:sz w:val="24"/>
          <w:szCs w:val="24"/>
          <w:lang w:eastAsia="ru-RU"/>
        </w:rPr>
        <w:softHyphen/>
        <w:t>шие годы, предстанут перед глазами астрономов впервые – раньше они появлялись так давно, что даже в древнейших рукописях о них нельзя найти никаких упоминаний. Поэтому нет ничего удивитель</w:t>
      </w:r>
      <w:r w:rsidRPr="00116E6E">
        <w:rPr>
          <w:rFonts w:eastAsia="Times New Roman" w:cstheme="minorHAnsi"/>
          <w:color w:val="000066"/>
          <w:sz w:val="24"/>
          <w:szCs w:val="24"/>
          <w:lang w:eastAsia="ru-RU"/>
        </w:rPr>
        <w:softHyphen/>
        <w:t>ного, что астрономы не в состоянии предсказать их появление.</w:t>
      </w:r>
    </w:p>
    <w:p w14:paraId="45933A2A"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60ED8BC1"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6218CB">
        <w:rPr>
          <w:rFonts w:eastAsia="Times New Roman" w:cstheme="minorHAnsi"/>
          <w:b/>
          <w:bCs/>
          <w:color w:val="FF0000"/>
          <w:sz w:val="24"/>
          <w:szCs w:val="24"/>
          <w:lang w:eastAsia="ru-RU"/>
        </w:rPr>
        <w:t xml:space="preserve">28. </w:t>
      </w:r>
      <w:r>
        <w:rPr>
          <w:rFonts w:eastAsia="Times New Roman" w:cstheme="minorHAnsi"/>
          <w:b/>
          <w:bCs/>
          <w:color w:val="FF0000"/>
          <w:sz w:val="24"/>
          <w:szCs w:val="24"/>
          <w:lang w:eastAsia="ru-RU"/>
        </w:rPr>
        <w:t xml:space="preserve">  </w:t>
      </w:r>
      <w:r w:rsidRPr="00116E6E">
        <w:rPr>
          <w:rFonts w:eastAsia="Times New Roman" w:cstheme="minorHAnsi"/>
          <w:color w:val="000066"/>
          <w:sz w:val="24"/>
          <w:szCs w:val="24"/>
          <w:lang w:eastAsia="ru-RU"/>
        </w:rPr>
        <w:t>Название стратегии: </w:t>
      </w:r>
      <w:r w:rsidRPr="00116E6E">
        <w:rPr>
          <w:rFonts w:eastAsia="Times New Roman" w:cstheme="minorHAnsi"/>
          <w:b/>
          <w:bCs/>
          <w:color w:val="000066"/>
          <w:sz w:val="24"/>
          <w:szCs w:val="24"/>
          <w:lang w:eastAsia="ru-RU"/>
        </w:rPr>
        <w:t>Обзор словаря</w:t>
      </w:r>
    </w:p>
    <w:p w14:paraId="14174481"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Тип стратегии: Развитие словаря</w:t>
      </w:r>
    </w:p>
    <w:p w14:paraId="5BABD716" w14:textId="77777777" w:rsidR="00A30BB2" w:rsidRPr="00116E6E" w:rsidRDefault="00A30BB2" w:rsidP="00A30BB2">
      <w:pPr>
        <w:shd w:val="clear" w:color="auto" w:fill="FFFFFF" w:themeFill="background1"/>
        <w:spacing w:after="0" w:line="240" w:lineRule="auto"/>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Цели стратегии: Обучение умению соединять тематический принцип и индивидуальный ключ запоминания</w:t>
      </w:r>
    </w:p>
    <w:p w14:paraId="6A67591B"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Подробный алгоритм реализации стратегии:</w:t>
      </w:r>
    </w:p>
    <w:tbl>
      <w:tblPr>
        <w:tblW w:w="9771" w:type="dxa"/>
        <w:tblCellMar>
          <w:left w:w="0" w:type="dxa"/>
          <w:right w:w="0" w:type="dxa"/>
        </w:tblCellMar>
        <w:tblLook w:val="04A0" w:firstRow="1" w:lastRow="0" w:firstColumn="1" w:lastColumn="0" w:noHBand="0" w:noVBand="1"/>
      </w:tblPr>
      <w:tblGrid>
        <w:gridCol w:w="3257"/>
        <w:gridCol w:w="3257"/>
        <w:gridCol w:w="3257"/>
      </w:tblGrid>
      <w:tr w:rsidR="00A30BB2" w:rsidRPr="00116E6E" w14:paraId="6A668325" w14:textId="77777777" w:rsidTr="009E32D8">
        <w:trPr>
          <w:trHeight w:val="173"/>
        </w:trPr>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9D25327" w14:textId="77777777" w:rsidR="00A30BB2" w:rsidRPr="00116E6E"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116E6E">
              <w:rPr>
                <w:rFonts w:eastAsia="Times New Roman" w:cstheme="minorHAnsi"/>
                <w:i/>
                <w:iCs/>
                <w:color w:val="000066"/>
                <w:lang w:eastAsia="ru-RU"/>
              </w:rPr>
              <w:t>Слова</w:t>
            </w:r>
          </w:p>
        </w:tc>
        <w:tc>
          <w:tcPr>
            <w:tcW w:w="3257"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14:paraId="34CCB9B0" w14:textId="77777777" w:rsidR="00A30BB2" w:rsidRPr="00116E6E"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116E6E">
              <w:rPr>
                <w:rFonts w:eastAsia="Times New Roman" w:cstheme="minorHAnsi"/>
                <w:i/>
                <w:iCs/>
                <w:color w:val="000066"/>
                <w:lang w:eastAsia="ru-RU"/>
              </w:rPr>
              <w:t>Объяснение</w:t>
            </w:r>
          </w:p>
        </w:tc>
        <w:tc>
          <w:tcPr>
            <w:tcW w:w="3257"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14:paraId="2CFC6975" w14:textId="77777777" w:rsidR="00A30BB2" w:rsidRPr="00116E6E" w:rsidRDefault="00A30BB2" w:rsidP="009E32D8">
            <w:pPr>
              <w:shd w:val="clear" w:color="auto" w:fill="FFFFFF" w:themeFill="background1"/>
              <w:spacing w:after="0" w:line="240" w:lineRule="auto"/>
              <w:ind w:firstLine="34"/>
              <w:jc w:val="center"/>
              <w:rPr>
                <w:rFonts w:eastAsia="Times New Roman" w:cstheme="minorHAnsi"/>
                <w:color w:val="000066"/>
                <w:lang w:eastAsia="ru-RU"/>
              </w:rPr>
            </w:pPr>
            <w:r w:rsidRPr="00116E6E">
              <w:rPr>
                <w:rFonts w:eastAsia="Times New Roman" w:cstheme="minorHAnsi"/>
                <w:i/>
                <w:iCs/>
                <w:color w:val="000066"/>
                <w:lang w:eastAsia="ru-RU"/>
              </w:rPr>
              <w:t>Ключ</w:t>
            </w:r>
          </w:p>
        </w:tc>
      </w:tr>
      <w:tr w:rsidR="00A30BB2" w:rsidRPr="00116E6E" w14:paraId="2250F8C0" w14:textId="77777777" w:rsidTr="009E32D8">
        <w:trPr>
          <w:trHeight w:val="320"/>
        </w:trPr>
        <w:tc>
          <w:tcPr>
            <w:tcW w:w="32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79C213E1" w14:textId="77777777" w:rsidR="00A30BB2" w:rsidRPr="00116E6E" w:rsidRDefault="00A30BB2" w:rsidP="009E32D8">
            <w:pPr>
              <w:shd w:val="clear" w:color="auto" w:fill="FFFFFF" w:themeFill="background1"/>
              <w:spacing w:after="0" w:line="240" w:lineRule="auto"/>
              <w:ind w:firstLine="34"/>
              <w:rPr>
                <w:rFonts w:eastAsia="Times New Roman" w:cstheme="minorHAnsi"/>
                <w:color w:val="000066"/>
                <w:lang w:eastAsia="ru-RU"/>
              </w:rPr>
            </w:pPr>
            <w:r w:rsidRPr="00116E6E">
              <w:rPr>
                <w:rFonts w:eastAsia="Times New Roman" w:cstheme="minorHAnsi"/>
                <w:color w:val="000066"/>
                <w:lang w:eastAsia="ru-RU"/>
              </w:rPr>
              <w:t>предчувствие</w:t>
            </w:r>
          </w:p>
        </w:tc>
        <w:tc>
          <w:tcPr>
            <w:tcW w:w="32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25819F18" w14:textId="77777777" w:rsidR="00A30BB2" w:rsidRPr="00116E6E" w:rsidRDefault="00A30BB2" w:rsidP="009E32D8">
            <w:pPr>
              <w:shd w:val="clear" w:color="auto" w:fill="FFFFFF" w:themeFill="background1"/>
              <w:spacing w:after="0" w:line="240" w:lineRule="auto"/>
              <w:ind w:firstLine="34"/>
              <w:rPr>
                <w:rFonts w:eastAsia="Times New Roman" w:cstheme="minorHAnsi"/>
                <w:color w:val="000066"/>
                <w:lang w:eastAsia="ru-RU"/>
              </w:rPr>
            </w:pPr>
            <w:r w:rsidRPr="00116E6E">
              <w:rPr>
                <w:rFonts w:eastAsia="Times New Roman" w:cstheme="minorHAnsi"/>
                <w:color w:val="000066"/>
                <w:lang w:eastAsia="ru-RU"/>
              </w:rPr>
              <w:t>чувство, что что-то</w:t>
            </w:r>
          </w:p>
        </w:tc>
        <w:tc>
          <w:tcPr>
            <w:tcW w:w="32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78C11509" w14:textId="77777777" w:rsidR="00A30BB2" w:rsidRPr="00116E6E" w:rsidRDefault="00A30BB2" w:rsidP="009E32D8">
            <w:pPr>
              <w:shd w:val="clear" w:color="auto" w:fill="FFFFFF" w:themeFill="background1"/>
              <w:spacing w:after="0" w:line="240" w:lineRule="auto"/>
              <w:ind w:firstLine="34"/>
              <w:rPr>
                <w:rFonts w:eastAsia="Times New Roman" w:cstheme="minorHAnsi"/>
                <w:color w:val="000066"/>
                <w:lang w:eastAsia="ru-RU"/>
              </w:rPr>
            </w:pPr>
            <w:r w:rsidRPr="00116E6E">
              <w:rPr>
                <w:rFonts w:eastAsia="Times New Roman" w:cstheme="minorHAnsi"/>
                <w:color w:val="000066"/>
                <w:lang w:eastAsia="ru-RU"/>
              </w:rPr>
              <w:t>грозовые облака</w:t>
            </w:r>
          </w:p>
        </w:tc>
      </w:tr>
      <w:tr w:rsidR="00A30BB2" w:rsidRPr="00116E6E" w14:paraId="04642100" w14:textId="77777777" w:rsidTr="009E32D8">
        <w:trPr>
          <w:trHeight w:val="282"/>
        </w:trPr>
        <w:tc>
          <w:tcPr>
            <w:tcW w:w="32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763A89B" w14:textId="77777777" w:rsidR="00A30BB2" w:rsidRPr="00116E6E" w:rsidRDefault="00A30BB2" w:rsidP="009E32D8">
            <w:pPr>
              <w:shd w:val="clear" w:color="auto" w:fill="FFFFFF" w:themeFill="background1"/>
              <w:spacing w:after="0" w:line="240" w:lineRule="auto"/>
              <w:ind w:firstLine="34"/>
              <w:rPr>
                <w:rFonts w:eastAsia="Times New Roman" w:cstheme="minorHAnsi"/>
                <w:color w:val="000066"/>
                <w:lang w:eastAsia="ru-RU"/>
              </w:rPr>
            </w:pPr>
            <w:r w:rsidRPr="00116E6E">
              <w:rPr>
                <w:rFonts w:eastAsia="Times New Roman" w:cstheme="minorHAnsi"/>
                <w:color w:val="000066"/>
                <w:lang w:eastAsia="ru-RU"/>
              </w:rPr>
              <w:t> </w:t>
            </w:r>
          </w:p>
        </w:tc>
        <w:tc>
          <w:tcPr>
            <w:tcW w:w="32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65480764" w14:textId="77777777" w:rsidR="00A30BB2" w:rsidRPr="00116E6E" w:rsidRDefault="00A30BB2" w:rsidP="009E32D8">
            <w:pPr>
              <w:shd w:val="clear" w:color="auto" w:fill="FFFFFF" w:themeFill="background1"/>
              <w:spacing w:after="0" w:line="240" w:lineRule="auto"/>
              <w:ind w:firstLine="34"/>
              <w:rPr>
                <w:rFonts w:eastAsia="Times New Roman" w:cstheme="minorHAnsi"/>
                <w:color w:val="000066"/>
                <w:lang w:eastAsia="ru-RU"/>
              </w:rPr>
            </w:pPr>
            <w:r w:rsidRPr="00116E6E">
              <w:rPr>
                <w:rFonts w:eastAsia="Times New Roman" w:cstheme="minorHAnsi"/>
                <w:color w:val="000066"/>
                <w:lang w:eastAsia="ru-RU"/>
              </w:rPr>
              <w:t>может случиться</w:t>
            </w:r>
          </w:p>
        </w:tc>
        <w:tc>
          <w:tcPr>
            <w:tcW w:w="32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1750734D" w14:textId="77777777" w:rsidR="00A30BB2" w:rsidRPr="00116E6E" w:rsidRDefault="00A30BB2" w:rsidP="009E32D8">
            <w:pPr>
              <w:shd w:val="clear" w:color="auto" w:fill="FFFFFF" w:themeFill="background1"/>
              <w:spacing w:after="0" w:line="240" w:lineRule="auto"/>
              <w:ind w:firstLine="34"/>
              <w:rPr>
                <w:rFonts w:eastAsia="Times New Roman" w:cstheme="minorHAnsi"/>
                <w:color w:val="000066"/>
                <w:lang w:eastAsia="ru-RU"/>
              </w:rPr>
            </w:pPr>
            <w:r w:rsidRPr="00116E6E">
              <w:rPr>
                <w:rFonts w:eastAsia="Times New Roman" w:cstheme="minorHAnsi"/>
                <w:color w:val="000066"/>
                <w:lang w:eastAsia="ru-RU"/>
              </w:rPr>
              <w:t>перед грозой</w:t>
            </w:r>
          </w:p>
        </w:tc>
      </w:tr>
      <w:tr w:rsidR="00A30BB2" w:rsidRPr="00116E6E" w14:paraId="6106BD2C" w14:textId="77777777" w:rsidTr="009E32D8">
        <w:trPr>
          <w:trHeight w:val="271"/>
        </w:trPr>
        <w:tc>
          <w:tcPr>
            <w:tcW w:w="32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052B02E" w14:textId="77777777" w:rsidR="00A30BB2" w:rsidRPr="00116E6E" w:rsidRDefault="00A30BB2" w:rsidP="009E32D8">
            <w:pPr>
              <w:shd w:val="clear" w:color="auto" w:fill="FFFFFF" w:themeFill="background1"/>
              <w:spacing w:after="0" w:line="240" w:lineRule="auto"/>
              <w:ind w:firstLine="34"/>
              <w:rPr>
                <w:rFonts w:eastAsia="Times New Roman" w:cstheme="minorHAnsi"/>
                <w:color w:val="000066"/>
                <w:lang w:eastAsia="ru-RU"/>
              </w:rPr>
            </w:pPr>
            <w:r w:rsidRPr="00116E6E">
              <w:rPr>
                <w:rFonts w:eastAsia="Times New Roman" w:cstheme="minorHAnsi"/>
                <w:color w:val="000066"/>
                <w:lang w:eastAsia="ru-RU"/>
              </w:rPr>
              <w:t>жуткий</w:t>
            </w:r>
          </w:p>
        </w:tc>
        <w:tc>
          <w:tcPr>
            <w:tcW w:w="32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4F3D8A82" w14:textId="77777777" w:rsidR="00A30BB2" w:rsidRPr="00116E6E" w:rsidRDefault="00A30BB2" w:rsidP="009E32D8">
            <w:pPr>
              <w:shd w:val="clear" w:color="auto" w:fill="FFFFFF" w:themeFill="background1"/>
              <w:spacing w:after="0" w:line="240" w:lineRule="auto"/>
              <w:ind w:firstLine="34"/>
              <w:rPr>
                <w:rFonts w:eastAsia="Times New Roman" w:cstheme="minorHAnsi"/>
                <w:color w:val="000066"/>
                <w:lang w:eastAsia="ru-RU"/>
              </w:rPr>
            </w:pPr>
            <w:r w:rsidRPr="00116E6E">
              <w:rPr>
                <w:rFonts w:eastAsia="Times New Roman" w:cstheme="minorHAnsi"/>
                <w:color w:val="000066"/>
                <w:lang w:eastAsia="ru-RU"/>
              </w:rPr>
              <w:t>пугающий, странный</w:t>
            </w:r>
          </w:p>
        </w:tc>
        <w:tc>
          <w:tcPr>
            <w:tcW w:w="325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06F7871B" w14:textId="77777777" w:rsidR="00A30BB2" w:rsidRPr="00116E6E" w:rsidRDefault="00A30BB2" w:rsidP="009E32D8">
            <w:pPr>
              <w:shd w:val="clear" w:color="auto" w:fill="FFFFFF" w:themeFill="background1"/>
              <w:spacing w:after="0" w:line="240" w:lineRule="auto"/>
              <w:ind w:firstLine="34"/>
              <w:rPr>
                <w:rFonts w:eastAsia="Times New Roman" w:cstheme="minorHAnsi"/>
                <w:color w:val="000066"/>
                <w:lang w:eastAsia="ru-RU"/>
              </w:rPr>
            </w:pPr>
            <w:r w:rsidRPr="00116E6E">
              <w:rPr>
                <w:rFonts w:eastAsia="Times New Roman" w:cstheme="minorHAnsi"/>
                <w:color w:val="000066"/>
                <w:lang w:eastAsia="ru-RU"/>
              </w:rPr>
              <w:t>ночью</w:t>
            </w:r>
          </w:p>
        </w:tc>
      </w:tr>
    </w:tbl>
    <w:p w14:paraId="5A941AD2" w14:textId="77777777" w:rsidR="00A30BB2" w:rsidRPr="00571B3A" w:rsidRDefault="00A30BB2" w:rsidP="00A30BB2">
      <w:pPr>
        <w:shd w:val="clear" w:color="auto" w:fill="FFFFFF" w:themeFill="background1"/>
        <w:spacing w:after="0" w:line="240" w:lineRule="auto"/>
        <w:ind w:firstLine="34"/>
        <w:rPr>
          <w:rFonts w:eastAsia="Times New Roman" w:cstheme="minorHAnsi"/>
          <w:color w:val="2B1E1B"/>
          <w:sz w:val="24"/>
          <w:szCs w:val="24"/>
          <w:lang w:eastAsia="ru-RU"/>
        </w:rPr>
      </w:pPr>
      <w:r w:rsidRPr="00116E6E">
        <w:rPr>
          <w:rFonts w:eastAsia="Times New Roman" w:cstheme="minorHAnsi"/>
          <w:color w:val="000066"/>
          <w:sz w:val="24"/>
          <w:szCs w:val="24"/>
          <w:lang w:eastAsia="ru-RU"/>
        </w:rPr>
        <w:t>Ключом к запоминанию может быть рисунок, объяснение, синоним, образ, пример и т.д.</w:t>
      </w:r>
    </w:p>
    <w:p w14:paraId="7ED5E252"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6E58638A" w14:textId="1B73857C"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A6303C">
        <w:rPr>
          <w:rFonts w:eastAsia="Times New Roman" w:cstheme="minorHAnsi"/>
          <w:b/>
          <w:bCs/>
          <w:color w:val="FF0000"/>
          <w:sz w:val="24"/>
          <w:szCs w:val="24"/>
          <w:lang w:eastAsia="ru-RU"/>
        </w:rPr>
        <w:t xml:space="preserve">29. </w:t>
      </w:r>
      <w:r>
        <w:rPr>
          <w:rFonts w:eastAsia="Times New Roman" w:cstheme="minorHAnsi"/>
          <w:b/>
          <w:bCs/>
          <w:color w:val="FF0000"/>
          <w:sz w:val="24"/>
          <w:szCs w:val="24"/>
          <w:lang w:eastAsia="ru-RU"/>
        </w:rPr>
        <w:t xml:space="preserve">  </w:t>
      </w:r>
      <w:r w:rsidRPr="00116E6E">
        <w:rPr>
          <w:rFonts w:eastAsia="Times New Roman" w:cstheme="minorHAnsi"/>
          <w:color w:val="000066"/>
          <w:sz w:val="24"/>
          <w:szCs w:val="24"/>
          <w:lang w:eastAsia="ru-RU"/>
        </w:rPr>
        <w:t>Название стратегии: Словарная игра «Аналогия»</w:t>
      </w:r>
    </w:p>
    <w:p w14:paraId="4FEF99CC"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Тип стратегии: Развитие словаря</w:t>
      </w:r>
    </w:p>
    <w:p w14:paraId="35EBF9E8"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Цели стратегии: Целенаправленная работа со словом</w:t>
      </w:r>
    </w:p>
    <w:p w14:paraId="38DF081B"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Подробный алгоритм реализации стратегии:</w:t>
      </w:r>
    </w:p>
    <w:p w14:paraId="5F46D0F1" w14:textId="77777777" w:rsidR="00A30BB2" w:rsidRPr="00116E6E" w:rsidRDefault="00A30BB2" w:rsidP="00ED53B1">
      <w:pPr>
        <w:pStyle w:val="a7"/>
        <w:numPr>
          <w:ilvl w:val="1"/>
          <w:numId w:val="20"/>
        </w:numPr>
        <w:shd w:val="clear" w:color="auto" w:fill="FFFFFF" w:themeFill="background1"/>
        <w:spacing w:after="0" w:line="240" w:lineRule="auto"/>
        <w:ind w:left="426" w:right="80" w:hanging="426"/>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lastRenderedPageBreak/>
        <w:t>Прочитайте предложение. Определите отношения между предметами. Добавьте своё слово.</w:t>
      </w:r>
    </w:p>
    <w:p w14:paraId="3ACAA549" w14:textId="77777777" w:rsidR="00A30BB2" w:rsidRPr="00116E6E" w:rsidRDefault="00A30BB2" w:rsidP="00A30BB2">
      <w:pPr>
        <w:shd w:val="clear" w:color="auto" w:fill="FFFFFF" w:themeFill="background1"/>
        <w:spacing w:after="0" w:line="240" w:lineRule="auto"/>
        <w:ind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Машина относится к дороге, как поезд к................... .................................</w:t>
      </w:r>
    </w:p>
    <w:p w14:paraId="0B33C567" w14:textId="77777777" w:rsidR="00A30BB2" w:rsidRPr="00116E6E" w:rsidRDefault="00A30BB2" w:rsidP="00A30BB2">
      <w:pPr>
        <w:shd w:val="clear" w:color="auto" w:fill="FFFFFF" w:themeFill="background1"/>
        <w:spacing w:after="0" w:line="240" w:lineRule="auto"/>
        <w:ind w:left="426" w:hanging="426"/>
        <w:rPr>
          <w:rFonts w:eastAsia="Times New Roman" w:cstheme="minorHAnsi"/>
          <w:color w:val="000066"/>
          <w:sz w:val="24"/>
          <w:szCs w:val="24"/>
          <w:lang w:eastAsia="ru-RU"/>
        </w:rPr>
      </w:pPr>
      <w:r w:rsidRPr="00116E6E">
        <w:rPr>
          <w:rFonts w:eastAsia="Times New Roman" w:cstheme="minorHAnsi"/>
          <w:color w:val="000066"/>
          <w:sz w:val="24"/>
          <w:szCs w:val="24"/>
          <w:lang w:eastAsia="ru-RU"/>
        </w:rPr>
        <w:t>2.     Составьте свои предложения.</w:t>
      </w:r>
    </w:p>
    <w:p w14:paraId="5C28B8C3" w14:textId="77777777" w:rsidR="00A30BB2" w:rsidRPr="00571B3A" w:rsidRDefault="00A30BB2" w:rsidP="00A30BB2">
      <w:pPr>
        <w:shd w:val="clear" w:color="auto" w:fill="FFFFFF" w:themeFill="background1"/>
        <w:spacing w:after="0" w:line="240" w:lineRule="auto"/>
        <w:ind w:firstLine="567"/>
        <w:rPr>
          <w:rFonts w:eastAsia="Times New Roman" w:cstheme="minorHAnsi"/>
          <w:color w:val="2B1E1B"/>
          <w:sz w:val="24"/>
          <w:szCs w:val="24"/>
          <w:lang w:eastAsia="ru-RU"/>
        </w:rPr>
      </w:pPr>
      <w:r w:rsidRPr="00571B3A">
        <w:rPr>
          <w:rFonts w:eastAsia="Times New Roman" w:cstheme="minorHAnsi"/>
          <w:color w:val="FF0000"/>
          <w:sz w:val="24"/>
          <w:szCs w:val="24"/>
          <w:lang w:eastAsia="ru-RU"/>
        </w:rPr>
        <w:t> </w:t>
      </w:r>
    </w:p>
    <w:p w14:paraId="21450176" w14:textId="77777777" w:rsidR="00A30BB2" w:rsidRPr="00116E6E" w:rsidRDefault="00A30BB2" w:rsidP="00A30BB2">
      <w:pPr>
        <w:shd w:val="clear" w:color="auto" w:fill="FFFFFF" w:themeFill="background1"/>
        <w:spacing w:after="0" w:line="240" w:lineRule="auto"/>
        <w:rPr>
          <w:rFonts w:eastAsia="Times New Roman" w:cstheme="minorHAnsi"/>
          <w:b/>
          <w:bCs/>
          <w:color w:val="000066"/>
          <w:sz w:val="24"/>
          <w:szCs w:val="24"/>
          <w:lang w:eastAsia="ru-RU"/>
        </w:rPr>
      </w:pPr>
      <w:r w:rsidRPr="00963594">
        <w:rPr>
          <w:rFonts w:eastAsia="Times New Roman" w:cstheme="minorHAnsi"/>
          <w:b/>
          <w:bCs/>
          <w:color w:val="FF0000"/>
          <w:sz w:val="24"/>
          <w:szCs w:val="24"/>
          <w:lang w:eastAsia="ru-RU"/>
        </w:rPr>
        <w:t xml:space="preserve">30. </w:t>
      </w:r>
      <w:r>
        <w:rPr>
          <w:rFonts w:eastAsia="Times New Roman" w:cstheme="minorHAnsi"/>
          <w:b/>
          <w:bCs/>
          <w:color w:val="FF0000"/>
          <w:sz w:val="24"/>
          <w:szCs w:val="24"/>
          <w:lang w:eastAsia="ru-RU"/>
        </w:rPr>
        <w:t xml:space="preserve">  </w:t>
      </w:r>
      <w:r w:rsidRPr="00116E6E">
        <w:rPr>
          <w:rFonts w:eastAsia="Times New Roman" w:cstheme="minorHAnsi"/>
          <w:color w:val="000066"/>
          <w:sz w:val="24"/>
          <w:szCs w:val="24"/>
          <w:lang w:eastAsia="ru-RU"/>
        </w:rPr>
        <w:t xml:space="preserve">Название стратегии: </w:t>
      </w:r>
      <w:r w:rsidRPr="00116E6E">
        <w:rPr>
          <w:rFonts w:eastAsia="Times New Roman" w:cstheme="minorHAnsi"/>
          <w:b/>
          <w:bCs/>
          <w:color w:val="000066"/>
          <w:sz w:val="24"/>
          <w:szCs w:val="24"/>
          <w:lang w:eastAsia="ru-RU"/>
        </w:rPr>
        <w:t>Запоминание слов</w:t>
      </w:r>
    </w:p>
    <w:p w14:paraId="6F55BF91"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Тип стратегии: Развитие словаря</w:t>
      </w:r>
    </w:p>
    <w:p w14:paraId="47A30441"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Цели стратегии: Обучение умению запоминать слова в контексте</w:t>
      </w:r>
    </w:p>
    <w:p w14:paraId="53E6FEB7" w14:textId="77777777" w:rsidR="00A30BB2" w:rsidRPr="00116E6E" w:rsidRDefault="00A30BB2" w:rsidP="00A30BB2">
      <w:p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Подробный алгоритм реализации стратегии:</w:t>
      </w:r>
    </w:p>
    <w:p w14:paraId="5FC688CC" w14:textId="77777777" w:rsidR="00A30BB2" w:rsidRPr="00116E6E" w:rsidRDefault="00A30BB2" w:rsidP="00A30BB2">
      <w:pPr>
        <w:shd w:val="clear" w:color="auto" w:fill="FFFFFF" w:themeFill="background1"/>
        <w:spacing w:after="0" w:line="240" w:lineRule="auto"/>
        <w:ind w:right="80" w:firstLine="426"/>
        <w:rPr>
          <w:rFonts w:eastAsia="Times New Roman" w:cstheme="minorHAnsi"/>
          <w:color w:val="000066"/>
          <w:sz w:val="24"/>
          <w:szCs w:val="24"/>
          <w:lang w:eastAsia="ru-RU"/>
        </w:rPr>
      </w:pPr>
      <w:r w:rsidRPr="00116E6E">
        <w:rPr>
          <w:rFonts w:eastAsia="Times New Roman" w:cstheme="minorHAnsi"/>
          <w:color w:val="000066"/>
          <w:sz w:val="24"/>
          <w:szCs w:val="24"/>
          <w:lang w:eastAsia="ru-RU"/>
        </w:rPr>
        <w:t>Нам скоро встретится слово ... Попробуем его угадать, расширяя контекст.</w:t>
      </w:r>
    </w:p>
    <w:p w14:paraId="5E7ADD8A" w14:textId="77777777" w:rsidR="00A30BB2" w:rsidRPr="00116E6E" w:rsidRDefault="00A30BB2" w:rsidP="00ED53B1">
      <w:pPr>
        <w:pStyle w:val="a7"/>
        <w:numPr>
          <w:ilvl w:val="0"/>
          <w:numId w:val="26"/>
        </w:num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Оно крепкое, серебряного цвета.</w:t>
      </w:r>
    </w:p>
    <w:p w14:paraId="2A91D266" w14:textId="77777777" w:rsidR="00A30BB2" w:rsidRPr="00116E6E" w:rsidRDefault="00A30BB2" w:rsidP="00ED53B1">
      <w:pPr>
        <w:pStyle w:val="a7"/>
        <w:numPr>
          <w:ilvl w:val="0"/>
          <w:numId w:val="26"/>
        </w:num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Оно чаще всего изготавливается из железа.</w:t>
      </w:r>
    </w:p>
    <w:p w14:paraId="37414FAC" w14:textId="77777777" w:rsidR="00A30BB2" w:rsidRPr="00116E6E" w:rsidRDefault="00A30BB2" w:rsidP="00ED53B1">
      <w:pPr>
        <w:pStyle w:val="a7"/>
        <w:numPr>
          <w:ilvl w:val="0"/>
          <w:numId w:val="26"/>
        </w:num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У него есть плоское основание для ноги.</w:t>
      </w:r>
    </w:p>
    <w:p w14:paraId="5F9A514C" w14:textId="77777777" w:rsidR="00A30BB2" w:rsidRPr="00116E6E" w:rsidRDefault="00A30BB2" w:rsidP="00ED53B1">
      <w:pPr>
        <w:pStyle w:val="a7"/>
        <w:numPr>
          <w:ilvl w:val="0"/>
          <w:numId w:val="26"/>
        </w:numPr>
        <w:shd w:val="clear" w:color="auto" w:fill="FFFFFF" w:themeFill="background1"/>
        <w:spacing w:after="0" w:line="240" w:lineRule="auto"/>
        <w:rPr>
          <w:rFonts w:eastAsia="Times New Roman" w:cstheme="minorHAnsi"/>
          <w:color w:val="000066"/>
          <w:sz w:val="24"/>
          <w:szCs w:val="24"/>
          <w:lang w:eastAsia="ru-RU"/>
        </w:rPr>
      </w:pPr>
      <w:r w:rsidRPr="00116E6E">
        <w:rPr>
          <w:rFonts w:eastAsia="Times New Roman" w:cstheme="minorHAnsi"/>
          <w:color w:val="000066"/>
          <w:sz w:val="24"/>
          <w:szCs w:val="24"/>
          <w:lang w:eastAsia="ru-RU"/>
        </w:rPr>
        <w:t>Оно находится на лошади.</w:t>
      </w:r>
    </w:p>
    <w:p w14:paraId="7E0414FE" w14:textId="1982046D" w:rsidR="00A30BB2" w:rsidRDefault="00A30BB2" w:rsidP="0086629B">
      <w:pPr>
        <w:shd w:val="clear" w:color="auto" w:fill="FFFFFF" w:themeFill="background1"/>
        <w:spacing w:after="0" w:line="240" w:lineRule="auto"/>
        <w:jc w:val="both"/>
        <w:rPr>
          <w:rFonts w:eastAsia="Times New Roman" w:cstheme="minorHAnsi"/>
          <w:color w:val="000066"/>
          <w:sz w:val="24"/>
          <w:szCs w:val="24"/>
          <w:lang w:eastAsia="ru-RU"/>
        </w:rPr>
      </w:pPr>
      <w:r w:rsidRPr="00116E6E">
        <w:rPr>
          <w:rFonts w:eastAsia="Times New Roman" w:cstheme="minorHAnsi"/>
          <w:color w:val="000066"/>
          <w:sz w:val="24"/>
          <w:szCs w:val="24"/>
          <w:lang w:eastAsia="ru-RU"/>
        </w:rPr>
        <w:t>Это предмет, в который всадник вставляет ногу, когда скачет на лошади.  («стремя») </w:t>
      </w:r>
    </w:p>
    <w:p w14:paraId="77930332" w14:textId="2BF07EA6" w:rsidR="00273A4B" w:rsidRDefault="00273A4B"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p>
    <w:p w14:paraId="443770DC" w14:textId="77777777" w:rsidR="0086629B" w:rsidRPr="00116E6E" w:rsidRDefault="0086629B" w:rsidP="00A30BB2">
      <w:pPr>
        <w:shd w:val="clear" w:color="auto" w:fill="FFFFFF" w:themeFill="background1"/>
        <w:spacing w:after="0" w:line="240" w:lineRule="auto"/>
        <w:ind w:firstLine="426"/>
        <w:jc w:val="both"/>
        <w:rPr>
          <w:rFonts w:eastAsia="Times New Roman" w:cstheme="minorHAnsi"/>
          <w:color w:val="000066"/>
          <w:sz w:val="24"/>
          <w:szCs w:val="24"/>
          <w:lang w:eastAsia="ru-RU"/>
        </w:rPr>
      </w:pPr>
    </w:p>
    <w:p w14:paraId="44D164EC" w14:textId="126B410C" w:rsidR="00A233F8" w:rsidRDefault="00A233F8" w:rsidP="00A233F8">
      <w:pPr>
        <w:shd w:val="clear" w:color="auto" w:fill="BDD6EE" w:themeFill="accent5" w:themeFillTint="66"/>
        <w:rPr>
          <w:sz w:val="26"/>
          <w:szCs w:val="26"/>
        </w:rPr>
      </w:pPr>
      <w:r w:rsidRPr="008A3126">
        <w:rPr>
          <w:rFonts w:ascii="Monotype Corsiva" w:hAnsi="Monotype Corsiva"/>
          <w:b/>
          <w:color w:val="663300"/>
          <w:sz w:val="36"/>
          <w:szCs w:val="36"/>
        </w:rPr>
        <w:t>«</w:t>
      </w:r>
      <w:r>
        <w:rPr>
          <w:rFonts w:ascii="Monotype Corsiva" w:hAnsi="Monotype Corsiva"/>
          <w:b/>
          <w:color w:val="663300"/>
          <w:sz w:val="36"/>
          <w:szCs w:val="36"/>
        </w:rPr>
        <w:t>Из опыта проведения школьных мероприятий</w:t>
      </w:r>
      <w:r w:rsidRPr="008A3126">
        <w:rPr>
          <w:rFonts w:ascii="Monotype Corsiva" w:hAnsi="Monotype Corsiva"/>
          <w:b/>
          <w:color w:val="663300"/>
          <w:sz w:val="36"/>
          <w:szCs w:val="36"/>
        </w:rPr>
        <w:t>»</w:t>
      </w:r>
    </w:p>
    <w:p w14:paraId="3019904C" w14:textId="77777777" w:rsidR="00A233F8" w:rsidRDefault="00A233F8" w:rsidP="00A233F8">
      <w:pPr>
        <w:rPr>
          <w:b/>
          <w:bCs/>
          <w:color w:val="C00000"/>
          <w:sz w:val="26"/>
          <w:szCs w:val="26"/>
        </w:rPr>
      </w:pPr>
      <w:r>
        <w:rPr>
          <w:noProof/>
          <w:lang w:eastAsia="ru-RU"/>
        </w:rPr>
        <w:drawing>
          <wp:inline distT="0" distB="0" distL="0" distR="0" wp14:anchorId="1D0C396D" wp14:editId="7903BB4C">
            <wp:extent cx="618565" cy="488537"/>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8428" cy="496327"/>
                    </a:xfrm>
                    <a:prstGeom prst="rect">
                      <a:avLst/>
                    </a:prstGeom>
                    <a:noFill/>
                    <a:ln>
                      <a:noFill/>
                    </a:ln>
                  </pic:spPr>
                </pic:pic>
              </a:graphicData>
            </a:graphic>
          </wp:inline>
        </w:drawing>
      </w:r>
      <w:r w:rsidRPr="002D10B6">
        <w:rPr>
          <w:b/>
          <w:bCs/>
          <w:color w:val="000000" w:themeColor="text1"/>
          <w:sz w:val="26"/>
          <w:szCs w:val="26"/>
        </w:rPr>
        <w:t>из опыта школ Карагандинской области Казахстана</w:t>
      </w:r>
    </w:p>
    <w:p w14:paraId="5FC16FED" w14:textId="77777777" w:rsidR="00A233F8" w:rsidRPr="002D10B6" w:rsidRDefault="00A233F8" w:rsidP="00A233F8">
      <w:pPr>
        <w:jc w:val="center"/>
        <w:rPr>
          <w:color w:val="000000" w:themeColor="text1"/>
          <w:sz w:val="26"/>
          <w:szCs w:val="26"/>
        </w:rPr>
      </w:pPr>
      <w:r w:rsidRPr="002D10B6">
        <w:rPr>
          <w:color w:val="000000" w:themeColor="text1"/>
          <w:sz w:val="26"/>
          <w:szCs w:val="26"/>
        </w:rPr>
        <w:t>Неделя читательской грамотности «</w:t>
      </w:r>
      <w:r w:rsidRPr="002D10B6">
        <w:rPr>
          <w:color w:val="000000" w:themeColor="text1"/>
          <w:sz w:val="26"/>
          <w:szCs w:val="26"/>
          <w:lang w:val="en-US"/>
        </w:rPr>
        <w:t>XXI</w:t>
      </w:r>
      <w:r w:rsidRPr="002D10B6">
        <w:rPr>
          <w:color w:val="000000" w:themeColor="text1"/>
          <w:sz w:val="26"/>
          <w:szCs w:val="26"/>
        </w:rPr>
        <w:t xml:space="preserve"> век – век грамотного поколения!»</w:t>
      </w:r>
    </w:p>
    <w:p w14:paraId="1AEFB968" w14:textId="77777777" w:rsidR="00A233F8" w:rsidRPr="005660DD" w:rsidRDefault="00A233F8" w:rsidP="00A233F8">
      <w:pPr>
        <w:spacing w:after="0" w:line="240" w:lineRule="auto"/>
        <w:ind w:firstLine="426"/>
        <w:textAlignment w:val="baseline"/>
        <w:rPr>
          <w:rFonts w:eastAsia="Times New Roman" w:cstheme="minorHAnsi"/>
          <w:color w:val="000066"/>
          <w:sz w:val="21"/>
          <w:szCs w:val="21"/>
          <w:lang w:eastAsia="ru-RU"/>
        </w:rPr>
      </w:pPr>
      <w:r w:rsidRPr="005660DD">
        <w:rPr>
          <w:rFonts w:eastAsia="Times New Roman" w:cstheme="minorHAnsi"/>
          <w:color w:val="000066"/>
          <w:sz w:val="24"/>
          <w:szCs w:val="24"/>
          <w:lang w:eastAsia="ru-RU"/>
        </w:rPr>
        <w:t>1 марта 2021 года во всех организациях образования Карагандинской области стартовала неделя читательской грамотности «XXI век – век грамотного поколения!»</w:t>
      </w:r>
    </w:p>
    <w:p w14:paraId="79A88A3E" w14:textId="77777777" w:rsidR="00A233F8" w:rsidRPr="005660DD" w:rsidRDefault="00A233F8" w:rsidP="00A233F8">
      <w:pPr>
        <w:spacing w:after="0" w:line="240" w:lineRule="auto"/>
        <w:ind w:firstLine="426"/>
        <w:textAlignment w:val="baseline"/>
        <w:rPr>
          <w:rFonts w:eastAsia="Times New Roman" w:cstheme="minorHAnsi"/>
          <w:color w:val="000066"/>
          <w:sz w:val="21"/>
          <w:szCs w:val="21"/>
          <w:lang w:eastAsia="ru-RU"/>
        </w:rPr>
      </w:pPr>
      <w:r w:rsidRPr="005660DD">
        <w:rPr>
          <w:rFonts w:eastAsia="Times New Roman" w:cstheme="minorHAnsi"/>
          <w:color w:val="000066"/>
          <w:sz w:val="24"/>
          <w:szCs w:val="24"/>
          <w:lang w:eastAsia="ru-RU"/>
        </w:rPr>
        <w:t>В рамках Недели, с 1 по 6 марта, для учащихся предлагаются следующие мероприятия:</w:t>
      </w:r>
    </w:p>
    <w:p w14:paraId="51CC66F5" w14:textId="77777777" w:rsidR="00A233F8" w:rsidRPr="005660DD" w:rsidRDefault="00A233F8" w:rsidP="00A233F8">
      <w:pPr>
        <w:spacing w:after="0" w:line="240" w:lineRule="auto"/>
        <w:textAlignment w:val="baseline"/>
        <w:rPr>
          <w:rFonts w:eastAsia="Times New Roman" w:cstheme="minorHAnsi"/>
          <w:color w:val="000066"/>
          <w:sz w:val="21"/>
          <w:szCs w:val="21"/>
          <w:lang w:eastAsia="ru-RU"/>
        </w:rPr>
      </w:pPr>
      <w:r w:rsidRPr="005660DD">
        <w:rPr>
          <w:rFonts w:eastAsia="Times New Roman" w:cstheme="minorHAnsi"/>
          <w:color w:val="000066"/>
          <w:sz w:val="24"/>
          <w:szCs w:val="24"/>
          <w:lang w:eastAsia="ru-RU"/>
        </w:rPr>
        <w:t>1 день:</w:t>
      </w:r>
    </w:p>
    <w:p w14:paraId="2996975A"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1"/>
          <w:szCs w:val="21"/>
          <w:lang w:eastAsia="ru-RU"/>
        </w:rPr>
      </w:pPr>
      <w:r w:rsidRPr="005660DD">
        <w:rPr>
          <w:rFonts w:eastAsia="Times New Roman" w:cstheme="minorHAnsi"/>
          <w:color w:val="000066"/>
          <w:sz w:val="24"/>
          <w:szCs w:val="24"/>
          <w:lang w:eastAsia="ru-RU"/>
        </w:rPr>
        <w:t>сказочные ринги «Давайте любимые книжки откроем» для учащихся 1-4 классов;</w:t>
      </w:r>
    </w:p>
    <w:p w14:paraId="11392314"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1"/>
          <w:szCs w:val="21"/>
          <w:lang w:eastAsia="ru-RU"/>
        </w:rPr>
      </w:pPr>
      <w:r w:rsidRPr="005660DD">
        <w:rPr>
          <w:rFonts w:eastAsia="Times New Roman" w:cstheme="minorHAnsi"/>
          <w:color w:val="000066"/>
          <w:sz w:val="24"/>
          <w:szCs w:val="24"/>
          <w:lang w:eastAsia="ru-RU"/>
        </w:rPr>
        <w:t xml:space="preserve">внеклассные мероприятия «Чтение </w:t>
      </w:r>
      <w:r w:rsidRPr="005660DD">
        <w:rPr>
          <w:color w:val="000066"/>
          <w:sz w:val="26"/>
          <w:szCs w:val="26"/>
        </w:rPr>
        <w:t>–</w:t>
      </w:r>
      <w:r w:rsidRPr="005660DD">
        <w:rPr>
          <w:b/>
          <w:bCs/>
          <w:color w:val="000066"/>
          <w:sz w:val="26"/>
          <w:szCs w:val="26"/>
        </w:rPr>
        <w:t xml:space="preserve"> </w:t>
      </w:r>
      <w:r w:rsidRPr="005660DD">
        <w:rPr>
          <w:rFonts w:eastAsia="Times New Roman" w:cstheme="minorHAnsi"/>
          <w:color w:val="000066"/>
          <w:sz w:val="24"/>
          <w:szCs w:val="24"/>
          <w:lang w:eastAsia="ru-RU"/>
        </w:rPr>
        <w:t>вот лучшее учение» (5-6 классы); </w:t>
      </w:r>
    </w:p>
    <w:p w14:paraId="58035F66"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1"/>
          <w:szCs w:val="21"/>
          <w:lang w:eastAsia="ru-RU"/>
        </w:rPr>
      </w:pPr>
      <w:r w:rsidRPr="005660DD">
        <w:rPr>
          <w:rFonts w:eastAsia="Times New Roman" w:cstheme="minorHAnsi"/>
          <w:color w:val="000066"/>
          <w:sz w:val="24"/>
          <w:szCs w:val="24"/>
          <w:lang w:eastAsia="ru-RU"/>
        </w:rPr>
        <w:t>литературные соревнования «Знатоки литературы» (старшеклассники).</w:t>
      </w:r>
    </w:p>
    <w:p w14:paraId="146FC18C" w14:textId="77777777" w:rsidR="00A233F8" w:rsidRPr="005660DD" w:rsidRDefault="00A233F8" w:rsidP="00A233F8">
      <w:pPr>
        <w:spacing w:after="0" w:line="240" w:lineRule="auto"/>
        <w:textAlignment w:val="baseline"/>
        <w:rPr>
          <w:rFonts w:eastAsia="Times New Roman" w:cstheme="minorHAnsi"/>
          <w:color w:val="000066"/>
          <w:sz w:val="21"/>
          <w:szCs w:val="21"/>
          <w:lang w:eastAsia="ru-RU"/>
        </w:rPr>
      </w:pPr>
      <w:r w:rsidRPr="005660DD">
        <w:rPr>
          <w:rFonts w:eastAsia="Times New Roman" w:cstheme="minorHAnsi"/>
          <w:color w:val="000066"/>
          <w:sz w:val="24"/>
          <w:szCs w:val="24"/>
          <w:lang w:eastAsia="ru-RU"/>
        </w:rPr>
        <w:t>2 день:</w:t>
      </w:r>
    </w:p>
    <w:p w14:paraId="1E60C425"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4"/>
          <w:szCs w:val="24"/>
          <w:lang w:eastAsia="ru-RU"/>
        </w:rPr>
      </w:pPr>
      <w:r w:rsidRPr="005660DD">
        <w:rPr>
          <w:rFonts w:eastAsia="Times New Roman" w:cstheme="minorHAnsi"/>
          <w:color w:val="000066"/>
          <w:sz w:val="24"/>
          <w:szCs w:val="24"/>
          <w:lang w:eastAsia="ru-RU"/>
        </w:rPr>
        <w:t>конкурсы иллюстраций к любимым сказкам для учащихся 1-4 классов; </w:t>
      </w:r>
    </w:p>
    <w:p w14:paraId="01518055"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4"/>
          <w:szCs w:val="24"/>
          <w:lang w:eastAsia="ru-RU"/>
        </w:rPr>
      </w:pPr>
      <w:r w:rsidRPr="005660DD">
        <w:rPr>
          <w:rFonts w:eastAsia="Times New Roman" w:cstheme="minorHAnsi"/>
          <w:color w:val="000066"/>
          <w:sz w:val="24"/>
          <w:szCs w:val="24"/>
          <w:lang w:eastAsia="ru-RU"/>
        </w:rPr>
        <w:t>акции «Наша школьная электронная библиотека» для 5-7 классов; </w:t>
      </w:r>
    </w:p>
    <w:p w14:paraId="2EB4FBE5"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4"/>
          <w:szCs w:val="24"/>
          <w:lang w:eastAsia="ru-RU"/>
        </w:rPr>
      </w:pPr>
      <w:r w:rsidRPr="005660DD">
        <w:rPr>
          <w:rFonts w:eastAsia="Times New Roman" w:cstheme="minorHAnsi"/>
          <w:color w:val="000066"/>
          <w:sz w:val="24"/>
          <w:szCs w:val="24"/>
          <w:lang w:eastAsia="ru-RU"/>
        </w:rPr>
        <w:t>литературная игра «Что? Где? Когда?» для 8-9 классов; </w:t>
      </w:r>
    </w:p>
    <w:p w14:paraId="703050D0"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1"/>
          <w:szCs w:val="21"/>
          <w:lang w:eastAsia="ru-RU"/>
        </w:rPr>
      </w:pPr>
      <w:r w:rsidRPr="005660DD">
        <w:rPr>
          <w:rFonts w:eastAsia="Times New Roman" w:cstheme="minorHAnsi"/>
          <w:color w:val="000066"/>
          <w:sz w:val="24"/>
          <w:szCs w:val="24"/>
          <w:lang w:eastAsia="ru-RU"/>
        </w:rPr>
        <w:t>презентации любимых семейных книг.</w:t>
      </w:r>
    </w:p>
    <w:p w14:paraId="089931FE" w14:textId="77777777" w:rsidR="00A233F8" w:rsidRPr="005660DD" w:rsidRDefault="00A233F8" w:rsidP="00A233F8">
      <w:pPr>
        <w:spacing w:after="0" w:line="240" w:lineRule="auto"/>
        <w:textAlignment w:val="baseline"/>
        <w:rPr>
          <w:rFonts w:eastAsia="Times New Roman" w:cstheme="minorHAnsi"/>
          <w:color w:val="000066"/>
          <w:sz w:val="21"/>
          <w:szCs w:val="21"/>
          <w:lang w:eastAsia="ru-RU"/>
        </w:rPr>
      </w:pPr>
      <w:r w:rsidRPr="005660DD">
        <w:rPr>
          <w:rFonts w:eastAsia="Times New Roman" w:cstheme="minorHAnsi"/>
          <w:color w:val="000066"/>
          <w:sz w:val="24"/>
          <w:szCs w:val="24"/>
          <w:lang w:eastAsia="ru-RU"/>
        </w:rPr>
        <w:t>3 день:</w:t>
      </w:r>
    </w:p>
    <w:p w14:paraId="781F80DC"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4"/>
          <w:szCs w:val="24"/>
          <w:lang w:eastAsia="ru-RU"/>
        </w:rPr>
      </w:pPr>
      <w:r w:rsidRPr="005660DD">
        <w:rPr>
          <w:rFonts w:eastAsia="Times New Roman" w:cstheme="minorHAnsi"/>
          <w:color w:val="000066"/>
          <w:sz w:val="24"/>
          <w:szCs w:val="24"/>
          <w:lang w:eastAsia="ru-RU"/>
        </w:rPr>
        <w:t>игра «Мысли вслух» для учащихся 1-4 классов; </w:t>
      </w:r>
    </w:p>
    <w:p w14:paraId="6B9F82D6"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4"/>
          <w:szCs w:val="24"/>
          <w:lang w:eastAsia="ru-RU"/>
        </w:rPr>
      </w:pPr>
      <w:r w:rsidRPr="005660DD">
        <w:rPr>
          <w:rFonts w:eastAsia="Times New Roman" w:cstheme="minorHAnsi"/>
          <w:color w:val="000066"/>
          <w:sz w:val="24"/>
          <w:szCs w:val="24"/>
          <w:lang w:eastAsia="ru-RU"/>
        </w:rPr>
        <w:t>заочные экскурсии в виртуальный музей Абая Кунанбаева для 5-7 классов; </w:t>
      </w:r>
    </w:p>
    <w:p w14:paraId="616B42F4"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4"/>
          <w:szCs w:val="24"/>
          <w:lang w:eastAsia="ru-RU"/>
        </w:rPr>
      </w:pPr>
      <w:r w:rsidRPr="005660DD">
        <w:rPr>
          <w:rFonts w:eastAsia="Times New Roman" w:cstheme="minorHAnsi"/>
          <w:color w:val="000066"/>
          <w:sz w:val="24"/>
          <w:szCs w:val="24"/>
          <w:lang w:eastAsia="ru-RU"/>
        </w:rPr>
        <w:t>краткосрочный творческий проект «Мы рисуем диафильм» для 8-9 классов;  </w:t>
      </w:r>
    </w:p>
    <w:p w14:paraId="6AF4642D"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4"/>
          <w:szCs w:val="24"/>
          <w:lang w:eastAsia="ru-RU"/>
        </w:rPr>
      </w:pPr>
      <w:r w:rsidRPr="005660DD">
        <w:rPr>
          <w:rFonts w:eastAsia="Times New Roman" w:cstheme="minorHAnsi"/>
          <w:color w:val="000066"/>
          <w:sz w:val="24"/>
          <w:szCs w:val="24"/>
          <w:lang w:eastAsia="ru-RU"/>
        </w:rPr>
        <w:t>интеллектуальная игра по литературе «О, счастливчик!»</w:t>
      </w:r>
    </w:p>
    <w:p w14:paraId="3CB414E0" w14:textId="77777777" w:rsidR="00A233F8" w:rsidRPr="005660DD" w:rsidRDefault="00A233F8" w:rsidP="00A233F8">
      <w:pPr>
        <w:spacing w:after="0" w:line="240" w:lineRule="auto"/>
        <w:textAlignment w:val="baseline"/>
        <w:rPr>
          <w:rFonts w:eastAsia="Times New Roman" w:cstheme="minorHAnsi"/>
          <w:color w:val="000066"/>
          <w:sz w:val="21"/>
          <w:szCs w:val="21"/>
          <w:lang w:eastAsia="ru-RU"/>
        </w:rPr>
      </w:pPr>
      <w:r w:rsidRPr="005660DD">
        <w:rPr>
          <w:rFonts w:eastAsia="Times New Roman" w:cstheme="minorHAnsi"/>
          <w:color w:val="000066"/>
          <w:sz w:val="24"/>
          <w:szCs w:val="24"/>
          <w:lang w:eastAsia="ru-RU"/>
        </w:rPr>
        <w:t>4 день:</w:t>
      </w:r>
    </w:p>
    <w:p w14:paraId="63919909"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4"/>
          <w:szCs w:val="24"/>
          <w:lang w:eastAsia="ru-RU"/>
        </w:rPr>
      </w:pPr>
      <w:r w:rsidRPr="005660DD">
        <w:rPr>
          <w:rFonts w:eastAsia="Times New Roman" w:cstheme="minorHAnsi"/>
          <w:color w:val="000066"/>
          <w:sz w:val="24"/>
          <w:szCs w:val="24"/>
          <w:lang w:eastAsia="ru-RU"/>
        </w:rPr>
        <w:t>консилиум для родителей учащихся 1-4 классов на тему «Как привить любовь к чтению»; </w:t>
      </w:r>
    </w:p>
    <w:p w14:paraId="63A8C8EE"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4"/>
          <w:szCs w:val="24"/>
          <w:lang w:eastAsia="ru-RU"/>
        </w:rPr>
      </w:pPr>
      <w:r w:rsidRPr="005660DD">
        <w:rPr>
          <w:rFonts w:eastAsia="Times New Roman" w:cstheme="minorHAnsi"/>
          <w:color w:val="000066"/>
          <w:sz w:val="24"/>
          <w:szCs w:val="24"/>
          <w:lang w:eastAsia="ru-RU"/>
        </w:rPr>
        <w:t xml:space="preserve"> библиотечные уроки «Я</w:t>
      </w:r>
      <w:r w:rsidRPr="005660DD">
        <w:rPr>
          <w:color w:val="000066"/>
          <w:sz w:val="26"/>
          <w:szCs w:val="26"/>
        </w:rPr>
        <w:t>–</w:t>
      </w:r>
      <w:r w:rsidRPr="005660DD">
        <w:rPr>
          <w:rFonts w:eastAsia="Times New Roman" w:cstheme="minorHAnsi"/>
          <w:color w:val="000066"/>
          <w:sz w:val="24"/>
          <w:szCs w:val="24"/>
          <w:lang w:eastAsia="ru-RU"/>
        </w:rPr>
        <w:t>читатель» для 5-7 классов; </w:t>
      </w:r>
    </w:p>
    <w:p w14:paraId="5D314A6B"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4"/>
          <w:szCs w:val="24"/>
          <w:lang w:eastAsia="ru-RU"/>
        </w:rPr>
      </w:pPr>
      <w:r w:rsidRPr="005660DD">
        <w:rPr>
          <w:rFonts w:eastAsia="Times New Roman" w:cstheme="minorHAnsi"/>
          <w:color w:val="000066"/>
          <w:sz w:val="24"/>
          <w:szCs w:val="24"/>
          <w:lang w:eastAsia="ru-RU"/>
        </w:rPr>
        <w:t>конкурсы эссе на тему «О пользе чтения» (8-9 классы), «Книга, изменившая жизнь» (10-11 классы).  </w:t>
      </w:r>
    </w:p>
    <w:p w14:paraId="4700E3A8" w14:textId="77777777" w:rsidR="00A233F8" w:rsidRPr="005660DD" w:rsidRDefault="00A233F8" w:rsidP="00A233F8">
      <w:pPr>
        <w:spacing w:after="0" w:line="240" w:lineRule="auto"/>
        <w:textAlignment w:val="baseline"/>
        <w:rPr>
          <w:rFonts w:eastAsia="Times New Roman" w:cstheme="minorHAnsi"/>
          <w:color w:val="000066"/>
          <w:sz w:val="21"/>
          <w:szCs w:val="21"/>
          <w:lang w:eastAsia="ru-RU"/>
        </w:rPr>
      </w:pPr>
      <w:r w:rsidRPr="005660DD">
        <w:rPr>
          <w:rFonts w:eastAsia="Times New Roman" w:cstheme="minorHAnsi"/>
          <w:color w:val="000066"/>
          <w:sz w:val="24"/>
          <w:szCs w:val="24"/>
          <w:lang w:eastAsia="ru-RU"/>
        </w:rPr>
        <w:lastRenderedPageBreak/>
        <w:t>5 день:</w:t>
      </w:r>
    </w:p>
    <w:p w14:paraId="082A7662"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4"/>
          <w:szCs w:val="24"/>
          <w:lang w:eastAsia="ru-RU"/>
        </w:rPr>
      </w:pPr>
      <w:r w:rsidRPr="005660DD">
        <w:rPr>
          <w:rFonts w:eastAsia="Times New Roman" w:cstheme="minorHAnsi"/>
          <w:color w:val="000066"/>
          <w:sz w:val="24"/>
          <w:szCs w:val="24"/>
          <w:lang w:eastAsia="ru-RU"/>
        </w:rPr>
        <w:t>видеовикторина «Любимые сказки А.С.Пушкина» для учащихся 1-4 классов;</w:t>
      </w:r>
    </w:p>
    <w:p w14:paraId="600C329D"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4"/>
          <w:szCs w:val="24"/>
          <w:lang w:eastAsia="ru-RU"/>
        </w:rPr>
      </w:pPr>
      <w:r w:rsidRPr="005660DD">
        <w:rPr>
          <w:rFonts w:eastAsia="Times New Roman" w:cstheme="minorHAnsi"/>
          <w:color w:val="000066"/>
          <w:sz w:val="24"/>
          <w:szCs w:val="24"/>
          <w:lang w:eastAsia="ru-RU"/>
        </w:rPr>
        <w:t>просмотры видеороликов о пользе чтения книг для 5-7 классов; </w:t>
      </w:r>
    </w:p>
    <w:p w14:paraId="4EFEA6E6"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1"/>
          <w:szCs w:val="21"/>
          <w:lang w:eastAsia="ru-RU"/>
        </w:rPr>
      </w:pPr>
      <w:r w:rsidRPr="005660DD">
        <w:rPr>
          <w:rFonts w:eastAsia="Times New Roman" w:cstheme="minorHAnsi"/>
          <w:color w:val="000066"/>
          <w:sz w:val="24"/>
          <w:szCs w:val="24"/>
          <w:lang w:eastAsia="ru-RU"/>
        </w:rPr>
        <w:t>дебаты «Ум без книги, что птица без крыльев» среди старшеклассников.</w:t>
      </w:r>
    </w:p>
    <w:p w14:paraId="1A5594AE" w14:textId="77777777" w:rsidR="00A233F8" w:rsidRPr="005660DD" w:rsidRDefault="00A233F8" w:rsidP="00A233F8">
      <w:pPr>
        <w:spacing w:after="0" w:line="240" w:lineRule="auto"/>
        <w:textAlignment w:val="baseline"/>
        <w:rPr>
          <w:rFonts w:eastAsia="Times New Roman" w:cstheme="minorHAnsi"/>
          <w:color w:val="000066"/>
          <w:sz w:val="21"/>
          <w:szCs w:val="21"/>
          <w:lang w:eastAsia="ru-RU"/>
        </w:rPr>
      </w:pPr>
      <w:r w:rsidRPr="005660DD">
        <w:rPr>
          <w:rFonts w:eastAsia="Times New Roman" w:cstheme="minorHAnsi"/>
          <w:color w:val="000066"/>
          <w:sz w:val="24"/>
          <w:szCs w:val="24"/>
          <w:lang w:eastAsia="ru-RU"/>
        </w:rPr>
        <w:t>6 день:</w:t>
      </w:r>
    </w:p>
    <w:p w14:paraId="6035A9DB"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4"/>
          <w:szCs w:val="24"/>
          <w:lang w:eastAsia="ru-RU"/>
        </w:rPr>
      </w:pPr>
      <w:r w:rsidRPr="005660DD">
        <w:rPr>
          <w:rFonts w:eastAsia="Times New Roman" w:cstheme="minorHAnsi"/>
          <w:color w:val="000066"/>
          <w:sz w:val="24"/>
          <w:szCs w:val="24"/>
          <w:lang w:eastAsia="ru-RU"/>
        </w:rPr>
        <w:t>конкурсы «Всех скороговорок не переговорить» для учащихся 1-4 классов;</w:t>
      </w:r>
    </w:p>
    <w:p w14:paraId="05C21DD0"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4"/>
          <w:szCs w:val="24"/>
          <w:lang w:eastAsia="ru-RU"/>
        </w:rPr>
      </w:pPr>
      <w:r w:rsidRPr="005660DD">
        <w:rPr>
          <w:rFonts w:eastAsia="Times New Roman" w:cstheme="minorHAnsi"/>
          <w:color w:val="000066"/>
          <w:sz w:val="24"/>
          <w:szCs w:val="24"/>
          <w:lang w:eastAsia="ru-RU"/>
        </w:rPr>
        <w:t>виртуальный обзор произведений писателей-юбиляров 2021 года для 5-7 классов; </w:t>
      </w:r>
    </w:p>
    <w:p w14:paraId="02FE7395" w14:textId="77777777" w:rsidR="00A233F8" w:rsidRPr="005660DD" w:rsidRDefault="00A233F8" w:rsidP="00ED53B1">
      <w:pPr>
        <w:pStyle w:val="a7"/>
        <w:numPr>
          <w:ilvl w:val="0"/>
          <w:numId w:val="31"/>
        </w:numPr>
        <w:spacing w:after="0" w:line="240" w:lineRule="auto"/>
        <w:textAlignment w:val="baseline"/>
        <w:rPr>
          <w:rFonts w:eastAsia="Times New Roman" w:cstheme="minorHAnsi"/>
          <w:color w:val="000066"/>
          <w:sz w:val="24"/>
          <w:szCs w:val="24"/>
          <w:lang w:eastAsia="ru-RU"/>
        </w:rPr>
      </w:pPr>
      <w:r w:rsidRPr="005660DD">
        <w:rPr>
          <w:rFonts w:eastAsia="Times New Roman" w:cstheme="minorHAnsi"/>
          <w:color w:val="000066"/>
          <w:sz w:val="24"/>
          <w:szCs w:val="24"/>
          <w:lang w:eastAsia="ru-RU"/>
        </w:rPr>
        <w:t>интеллектуальный марафон среди учащихся 8- классов;</w:t>
      </w:r>
    </w:p>
    <w:p w14:paraId="76A4C563" w14:textId="77777777" w:rsidR="00A233F8" w:rsidRPr="00BC17E6" w:rsidRDefault="00A233F8" w:rsidP="00ED53B1">
      <w:pPr>
        <w:pStyle w:val="a7"/>
        <w:numPr>
          <w:ilvl w:val="0"/>
          <w:numId w:val="31"/>
        </w:numPr>
        <w:spacing w:after="0" w:line="240" w:lineRule="auto"/>
        <w:textAlignment w:val="baseline"/>
        <w:rPr>
          <w:rFonts w:eastAsia="Times New Roman" w:cstheme="minorHAnsi"/>
          <w:color w:val="000000"/>
          <w:sz w:val="24"/>
          <w:szCs w:val="24"/>
          <w:lang w:eastAsia="ru-RU"/>
        </w:rPr>
      </w:pPr>
      <w:r w:rsidRPr="005660DD">
        <w:rPr>
          <w:rFonts w:eastAsia="Times New Roman" w:cstheme="minorHAnsi"/>
          <w:color w:val="000066"/>
          <w:sz w:val="24"/>
          <w:szCs w:val="24"/>
          <w:lang w:eastAsia="ru-RU"/>
        </w:rPr>
        <w:t>читательские конференции (10-11 классы).</w:t>
      </w:r>
    </w:p>
    <w:p w14:paraId="355510D5" w14:textId="77777777" w:rsidR="00A233F8" w:rsidRDefault="00A233F8" w:rsidP="00A233F8">
      <w:pPr>
        <w:rPr>
          <w:b/>
          <w:bCs/>
          <w:sz w:val="26"/>
          <w:szCs w:val="26"/>
        </w:rPr>
      </w:pPr>
    </w:p>
    <w:p w14:paraId="5A936A06" w14:textId="77777777" w:rsidR="00A233F8" w:rsidRPr="00BF5A88" w:rsidRDefault="00A233F8" w:rsidP="00BF5A88">
      <w:pPr>
        <w:spacing w:after="0"/>
        <w:jc w:val="both"/>
        <w:rPr>
          <w:b/>
          <w:bCs/>
          <w:color w:val="C00000"/>
          <w:sz w:val="26"/>
          <w:szCs w:val="26"/>
        </w:rPr>
      </w:pPr>
      <w:r>
        <w:rPr>
          <w:noProof/>
          <w:lang w:eastAsia="ru-RU"/>
        </w:rPr>
        <w:drawing>
          <wp:inline distT="0" distB="0" distL="0" distR="0" wp14:anchorId="1F35555D" wp14:editId="5C1882E9">
            <wp:extent cx="618565" cy="488537"/>
            <wp:effectExtent l="0" t="0" r="0"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8428" cy="496327"/>
                    </a:xfrm>
                    <a:prstGeom prst="rect">
                      <a:avLst/>
                    </a:prstGeom>
                    <a:noFill/>
                    <a:ln>
                      <a:noFill/>
                    </a:ln>
                  </pic:spPr>
                </pic:pic>
              </a:graphicData>
            </a:graphic>
          </wp:inline>
        </w:drawing>
      </w:r>
      <w:r w:rsidRPr="00BF5A88">
        <w:rPr>
          <w:b/>
          <w:bCs/>
          <w:color w:val="000000" w:themeColor="text1"/>
          <w:sz w:val="26"/>
          <w:szCs w:val="26"/>
        </w:rPr>
        <w:t xml:space="preserve">Из опыта школы №5 им. Н.О.Кривошапкина г.Якутска </w:t>
      </w:r>
      <w:r w:rsidRPr="00BF5A88">
        <w:rPr>
          <w:rFonts w:eastAsia="Times New Roman" w:cstheme="minorHAnsi"/>
          <w:b/>
          <w:bCs/>
          <w:color w:val="000000" w:themeColor="text1"/>
          <w:sz w:val="26"/>
          <w:szCs w:val="26"/>
          <w:lang w:eastAsia="ru-RU"/>
        </w:rPr>
        <w:t>Республики Саха (Якутия)</w:t>
      </w:r>
      <w:r w:rsidRPr="00BF5A88">
        <w:rPr>
          <w:b/>
          <w:bCs/>
          <w:color w:val="000000" w:themeColor="text1"/>
          <w:sz w:val="26"/>
          <w:szCs w:val="26"/>
        </w:rPr>
        <w:t xml:space="preserve"> </w:t>
      </w:r>
    </w:p>
    <w:p w14:paraId="64574BFB" w14:textId="77777777" w:rsidR="00A233F8" w:rsidRPr="005660DD" w:rsidRDefault="00A233F8" w:rsidP="00BF5A88">
      <w:pPr>
        <w:spacing w:after="0"/>
        <w:ind w:firstLine="426"/>
        <w:jc w:val="both"/>
        <w:rPr>
          <w:color w:val="000066"/>
          <w:sz w:val="24"/>
          <w:szCs w:val="24"/>
        </w:rPr>
      </w:pPr>
      <w:r w:rsidRPr="005660DD">
        <w:rPr>
          <w:color w:val="000066"/>
          <w:sz w:val="24"/>
          <w:szCs w:val="24"/>
        </w:rPr>
        <w:t>С 2008 года в средней школе №5 им. Н.О.Кривошапкина реализуется Концепция «Формирование менталитета детей и подростков на духовном наследии А.С.Пушкина».</w:t>
      </w:r>
    </w:p>
    <w:p w14:paraId="040ADA4B" w14:textId="77777777" w:rsidR="00A233F8" w:rsidRPr="005660DD" w:rsidRDefault="00A233F8" w:rsidP="00BF5A88">
      <w:pPr>
        <w:spacing w:after="0"/>
        <w:ind w:firstLine="426"/>
        <w:jc w:val="both"/>
        <w:rPr>
          <w:color w:val="000066"/>
          <w:sz w:val="24"/>
          <w:szCs w:val="24"/>
        </w:rPr>
      </w:pPr>
      <w:r w:rsidRPr="005660DD">
        <w:rPr>
          <w:color w:val="000066"/>
          <w:sz w:val="24"/>
          <w:szCs w:val="24"/>
        </w:rPr>
        <w:t>Традиционно, 19 октября, в день открытия в 1811 году Царскосельского Лицея в школе проводится Праздник «В садах Лицея», различные фестивали. Все содержание и организационные формы реализации Концепции направлены на развитие детского чтения, воспитание духовности, гражданственности и патриотизма.</w:t>
      </w:r>
    </w:p>
    <w:tbl>
      <w:tblPr>
        <w:tblW w:w="9771" w:type="dxa"/>
        <w:tblCellMar>
          <w:left w:w="0" w:type="dxa"/>
          <w:right w:w="0" w:type="dxa"/>
        </w:tblCellMar>
        <w:tblLook w:val="0600" w:firstRow="0" w:lastRow="0" w:firstColumn="0" w:lastColumn="0" w:noHBand="1" w:noVBand="1"/>
      </w:tblPr>
      <w:tblGrid>
        <w:gridCol w:w="4810"/>
        <w:gridCol w:w="4961"/>
      </w:tblGrid>
      <w:tr w:rsidR="00A233F8" w:rsidRPr="008E4EB8" w14:paraId="53D11BDB" w14:textId="77777777" w:rsidTr="009E32D8">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14:paraId="2F651742" w14:textId="77777777" w:rsidR="00A233F8" w:rsidRPr="008E4EB8" w:rsidRDefault="00A233F8" w:rsidP="009E32D8">
            <w:pPr>
              <w:spacing w:after="0" w:line="240" w:lineRule="auto"/>
              <w:ind w:firstLine="426"/>
              <w:rPr>
                <w:b/>
                <w:bCs/>
                <w:color w:val="1F3864" w:themeColor="accent1" w:themeShade="80"/>
              </w:rPr>
            </w:pPr>
            <w:r w:rsidRPr="008E4EB8">
              <w:rPr>
                <w:b/>
                <w:bCs/>
                <w:color w:val="1F3864" w:themeColor="accent1" w:themeShade="80"/>
              </w:rPr>
              <w:t>«В садах Лицея»</w:t>
            </w:r>
            <w:r w:rsidRPr="008F3BAE">
              <w:rPr>
                <w:b/>
                <w:bCs/>
                <w:color w:val="1F3864" w:themeColor="accent1" w:themeShade="80"/>
              </w:rPr>
              <w:t xml:space="preserve"> 2008 г.</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14:paraId="543A18AA" w14:textId="77777777" w:rsidR="00A233F8" w:rsidRPr="008E4EB8" w:rsidRDefault="00A233F8" w:rsidP="009E32D8">
            <w:pPr>
              <w:spacing w:after="0" w:line="240" w:lineRule="auto"/>
              <w:ind w:firstLine="426"/>
              <w:rPr>
                <w:b/>
                <w:bCs/>
                <w:color w:val="1F3864" w:themeColor="accent1" w:themeShade="80"/>
              </w:rPr>
            </w:pPr>
            <w:r w:rsidRPr="008E4EB8">
              <w:rPr>
                <w:b/>
                <w:bCs/>
                <w:color w:val="1F3864" w:themeColor="accent1" w:themeShade="80"/>
              </w:rPr>
              <w:t>Фестиваль «Болдинская осень»</w:t>
            </w:r>
            <w:r w:rsidRPr="008F3BAE">
              <w:rPr>
                <w:b/>
                <w:bCs/>
                <w:color w:val="1F3864" w:themeColor="accent1" w:themeShade="80"/>
              </w:rPr>
              <w:t xml:space="preserve"> 2008г.</w:t>
            </w:r>
          </w:p>
        </w:tc>
      </w:tr>
      <w:tr w:rsidR="00A233F8" w:rsidRPr="008E4EB8" w14:paraId="511CF997" w14:textId="77777777" w:rsidTr="009E32D8">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C6D9F1"/>
            <w:tcMar>
              <w:top w:w="15" w:type="dxa"/>
              <w:left w:w="74" w:type="dxa"/>
              <w:bottom w:w="0" w:type="dxa"/>
              <w:right w:w="74" w:type="dxa"/>
            </w:tcMar>
            <w:hideMark/>
          </w:tcPr>
          <w:p w14:paraId="18268231" w14:textId="77777777" w:rsidR="00A233F8" w:rsidRPr="008E4EB8" w:rsidRDefault="00A233F8" w:rsidP="009E32D8">
            <w:pPr>
              <w:spacing w:after="0" w:line="220" w:lineRule="exact"/>
              <w:ind w:firstLine="57"/>
              <w:rPr>
                <w:color w:val="000000" w:themeColor="text1"/>
              </w:rPr>
            </w:pPr>
            <w:r w:rsidRPr="008E4EB8">
              <w:rPr>
                <w:color w:val="000000" w:themeColor="text1"/>
              </w:rPr>
              <w:t>1. Интерактивные уроки «Пушкинский лицей». 1-11 кл.</w:t>
            </w:r>
          </w:p>
        </w:tc>
        <w:tc>
          <w:tcPr>
            <w:tcW w:w="4961" w:type="dxa"/>
            <w:tcBorders>
              <w:top w:val="single" w:sz="8" w:space="0" w:color="000000"/>
              <w:left w:val="single" w:sz="8" w:space="0" w:color="000000"/>
              <w:bottom w:val="single" w:sz="8" w:space="0" w:color="000000"/>
              <w:right w:val="single" w:sz="8" w:space="0" w:color="000000"/>
            </w:tcBorders>
            <w:shd w:val="clear" w:color="auto" w:fill="C6D9F1"/>
            <w:tcMar>
              <w:top w:w="15" w:type="dxa"/>
              <w:left w:w="74" w:type="dxa"/>
              <w:bottom w:w="0" w:type="dxa"/>
              <w:right w:w="74" w:type="dxa"/>
            </w:tcMar>
            <w:hideMark/>
          </w:tcPr>
          <w:p w14:paraId="185D5F48" w14:textId="77777777" w:rsidR="00A233F8" w:rsidRPr="008E4EB8" w:rsidRDefault="00A233F8" w:rsidP="009E32D8">
            <w:pPr>
              <w:spacing w:after="0" w:line="220" w:lineRule="exact"/>
              <w:ind w:firstLine="57"/>
              <w:rPr>
                <w:color w:val="000000" w:themeColor="text1"/>
              </w:rPr>
            </w:pPr>
            <w:r w:rsidRPr="008E4EB8">
              <w:rPr>
                <w:i/>
                <w:iCs/>
                <w:color w:val="000000" w:themeColor="text1"/>
              </w:rPr>
              <w:t>«Игра сменяется игрою».</w:t>
            </w:r>
            <w:r w:rsidRPr="008E4EB8">
              <w:rPr>
                <w:color w:val="000000" w:themeColor="text1"/>
              </w:rPr>
              <w:t xml:space="preserve"> Народные игры детей пушкинской поры.</w:t>
            </w:r>
          </w:p>
        </w:tc>
      </w:tr>
      <w:tr w:rsidR="00A233F8" w:rsidRPr="008E4EB8" w14:paraId="2A73EC46" w14:textId="77777777" w:rsidTr="009E32D8">
        <w:trPr>
          <w:trHeight w:val="567"/>
        </w:trPr>
        <w:tc>
          <w:tcPr>
            <w:tcW w:w="4810" w:type="dxa"/>
            <w:tcBorders>
              <w:top w:val="single" w:sz="8" w:space="0" w:color="000000"/>
              <w:left w:val="single" w:sz="8" w:space="0" w:color="000000"/>
              <w:bottom w:val="single" w:sz="8" w:space="0" w:color="000000"/>
              <w:right w:val="single" w:sz="8" w:space="0" w:color="000000"/>
            </w:tcBorders>
            <w:shd w:val="clear" w:color="auto" w:fill="E5DFEC"/>
            <w:tcMar>
              <w:top w:w="15" w:type="dxa"/>
              <w:left w:w="74" w:type="dxa"/>
              <w:bottom w:w="0" w:type="dxa"/>
              <w:right w:w="74" w:type="dxa"/>
            </w:tcMar>
            <w:hideMark/>
          </w:tcPr>
          <w:p w14:paraId="5F9FE4AE" w14:textId="77777777" w:rsidR="00A233F8" w:rsidRPr="008E4EB8" w:rsidRDefault="00A233F8" w:rsidP="009E32D8">
            <w:pPr>
              <w:spacing w:after="0" w:line="220" w:lineRule="exact"/>
              <w:ind w:firstLine="57"/>
              <w:rPr>
                <w:color w:val="000000" w:themeColor="text1"/>
              </w:rPr>
            </w:pPr>
            <w:r w:rsidRPr="008E4EB8">
              <w:rPr>
                <w:color w:val="000000" w:themeColor="text1"/>
              </w:rPr>
              <w:t>2. Уроки Пушкинского лицея (5-11 кл):</w:t>
            </w:r>
          </w:p>
        </w:tc>
        <w:tc>
          <w:tcPr>
            <w:tcW w:w="4961" w:type="dxa"/>
            <w:tcBorders>
              <w:top w:val="single" w:sz="8" w:space="0" w:color="000000"/>
              <w:left w:val="single" w:sz="8" w:space="0" w:color="000000"/>
              <w:bottom w:val="single" w:sz="8" w:space="0" w:color="000000"/>
              <w:right w:val="single" w:sz="8" w:space="0" w:color="000000"/>
            </w:tcBorders>
            <w:shd w:val="clear" w:color="auto" w:fill="E5DFEC"/>
            <w:tcMar>
              <w:top w:w="15" w:type="dxa"/>
              <w:left w:w="74" w:type="dxa"/>
              <w:bottom w:w="0" w:type="dxa"/>
              <w:right w:w="74" w:type="dxa"/>
            </w:tcMar>
            <w:hideMark/>
          </w:tcPr>
          <w:p w14:paraId="1414C45A" w14:textId="77777777" w:rsidR="00A233F8" w:rsidRPr="008E4EB8" w:rsidRDefault="00A233F8" w:rsidP="009E32D8">
            <w:pPr>
              <w:spacing w:after="0" w:line="220" w:lineRule="exact"/>
              <w:ind w:firstLine="57"/>
              <w:rPr>
                <w:color w:val="000000" w:themeColor="text1"/>
              </w:rPr>
            </w:pPr>
            <w:r w:rsidRPr="008E4EB8">
              <w:rPr>
                <w:i/>
                <w:iCs/>
                <w:color w:val="000000" w:themeColor="text1"/>
              </w:rPr>
              <w:t>«Слог его могучий</w:t>
            </w:r>
          </w:p>
          <w:p w14:paraId="7BBD5BB3" w14:textId="77777777" w:rsidR="00A233F8" w:rsidRPr="008E4EB8" w:rsidRDefault="00A233F8" w:rsidP="009E32D8">
            <w:pPr>
              <w:spacing w:after="0" w:line="220" w:lineRule="exact"/>
              <w:ind w:firstLine="57"/>
              <w:rPr>
                <w:color w:val="000000" w:themeColor="text1"/>
              </w:rPr>
            </w:pPr>
            <w:r w:rsidRPr="008E4EB8">
              <w:rPr>
                <w:i/>
                <w:iCs/>
                <w:color w:val="000000" w:themeColor="text1"/>
              </w:rPr>
              <w:t>И на языке якутском полнозвучен».</w:t>
            </w:r>
            <w:r w:rsidRPr="008E4EB8">
              <w:rPr>
                <w:color w:val="000000" w:themeColor="text1"/>
              </w:rPr>
              <w:t xml:space="preserve"> Кружок якутского разговорного языка.</w:t>
            </w:r>
          </w:p>
        </w:tc>
      </w:tr>
      <w:tr w:rsidR="00A233F8" w:rsidRPr="008E4EB8" w14:paraId="160823D1" w14:textId="77777777" w:rsidTr="009E32D8">
        <w:trPr>
          <w:trHeight w:val="567"/>
        </w:trPr>
        <w:tc>
          <w:tcPr>
            <w:tcW w:w="4810" w:type="dxa"/>
            <w:tcBorders>
              <w:top w:val="single" w:sz="8" w:space="0" w:color="000000"/>
              <w:left w:val="single" w:sz="8" w:space="0" w:color="000000"/>
              <w:bottom w:val="single" w:sz="8" w:space="0" w:color="000000"/>
              <w:right w:val="single" w:sz="8" w:space="0" w:color="000000"/>
            </w:tcBorders>
            <w:shd w:val="clear" w:color="auto" w:fill="FDE9D9"/>
            <w:tcMar>
              <w:top w:w="15" w:type="dxa"/>
              <w:left w:w="74" w:type="dxa"/>
              <w:bottom w:w="0" w:type="dxa"/>
              <w:right w:w="74" w:type="dxa"/>
            </w:tcMar>
            <w:hideMark/>
          </w:tcPr>
          <w:p w14:paraId="3C3BF1DA" w14:textId="77777777" w:rsidR="00A233F8" w:rsidRPr="008E4EB8" w:rsidRDefault="00A233F8" w:rsidP="009E32D8">
            <w:pPr>
              <w:spacing w:after="0" w:line="220" w:lineRule="exact"/>
              <w:ind w:firstLine="57"/>
              <w:rPr>
                <w:color w:val="000000" w:themeColor="text1"/>
              </w:rPr>
            </w:pPr>
            <w:r w:rsidRPr="008E4EB8">
              <w:rPr>
                <w:i/>
                <w:iCs/>
                <w:color w:val="000000" w:themeColor="text1"/>
              </w:rPr>
              <w:t>Грамматическое изучение языков «Латинский язык»</w:t>
            </w:r>
          </w:p>
        </w:tc>
        <w:tc>
          <w:tcPr>
            <w:tcW w:w="4961" w:type="dxa"/>
            <w:tcBorders>
              <w:top w:val="single" w:sz="8" w:space="0" w:color="000000"/>
              <w:left w:val="single" w:sz="8" w:space="0" w:color="000000"/>
              <w:bottom w:val="single" w:sz="8" w:space="0" w:color="000000"/>
              <w:right w:val="single" w:sz="8" w:space="0" w:color="000000"/>
            </w:tcBorders>
            <w:shd w:val="clear" w:color="auto" w:fill="FDE9D9"/>
            <w:tcMar>
              <w:top w:w="15" w:type="dxa"/>
              <w:left w:w="74" w:type="dxa"/>
              <w:bottom w:w="0" w:type="dxa"/>
              <w:right w:w="74" w:type="dxa"/>
            </w:tcMar>
            <w:hideMark/>
          </w:tcPr>
          <w:p w14:paraId="62BA096A" w14:textId="77777777" w:rsidR="00A233F8" w:rsidRPr="008E4EB8" w:rsidRDefault="00A233F8" w:rsidP="009E32D8">
            <w:pPr>
              <w:spacing w:after="0" w:line="220" w:lineRule="exact"/>
              <w:ind w:firstLine="57"/>
              <w:rPr>
                <w:color w:val="000000" w:themeColor="text1"/>
              </w:rPr>
            </w:pPr>
            <w:r w:rsidRPr="008E4EB8">
              <w:rPr>
                <w:i/>
                <w:iCs/>
                <w:color w:val="000000" w:themeColor="text1"/>
              </w:rPr>
              <w:t>«Космический дизайн и проектирование по Пушкиниане».</w:t>
            </w:r>
            <w:r w:rsidRPr="008E4EB8">
              <w:rPr>
                <w:color w:val="000000" w:themeColor="text1"/>
              </w:rPr>
              <w:t xml:space="preserve"> Занятие элективного курса.</w:t>
            </w:r>
          </w:p>
        </w:tc>
      </w:tr>
      <w:tr w:rsidR="00A233F8" w:rsidRPr="008E4EB8" w14:paraId="3ADDE79D" w14:textId="77777777" w:rsidTr="009E32D8">
        <w:trPr>
          <w:trHeight w:val="467"/>
        </w:trPr>
        <w:tc>
          <w:tcPr>
            <w:tcW w:w="4810" w:type="dxa"/>
            <w:tcBorders>
              <w:top w:val="single" w:sz="8" w:space="0" w:color="000000"/>
              <w:left w:val="single" w:sz="8" w:space="0" w:color="000000"/>
              <w:bottom w:val="single" w:sz="8" w:space="0" w:color="000000"/>
              <w:right w:val="single" w:sz="8" w:space="0" w:color="000000"/>
            </w:tcBorders>
            <w:shd w:val="clear" w:color="auto" w:fill="EAF1DD"/>
            <w:tcMar>
              <w:top w:w="15" w:type="dxa"/>
              <w:left w:w="74" w:type="dxa"/>
              <w:bottom w:w="0" w:type="dxa"/>
              <w:right w:w="74" w:type="dxa"/>
            </w:tcMar>
            <w:hideMark/>
          </w:tcPr>
          <w:p w14:paraId="5152C983" w14:textId="77777777" w:rsidR="00A233F8" w:rsidRPr="008E4EB8" w:rsidRDefault="00A233F8" w:rsidP="009E32D8">
            <w:pPr>
              <w:spacing w:after="0" w:line="220" w:lineRule="exact"/>
              <w:ind w:firstLine="57"/>
              <w:rPr>
                <w:color w:val="000000" w:themeColor="text1"/>
              </w:rPr>
            </w:pPr>
            <w:r w:rsidRPr="008E4EB8">
              <w:rPr>
                <w:i/>
                <w:iCs/>
                <w:color w:val="000000" w:themeColor="text1"/>
              </w:rPr>
              <w:t>Грамматическое изучение языков «Российский язык»</w:t>
            </w:r>
          </w:p>
        </w:tc>
        <w:tc>
          <w:tcPr>
            <w:tcW w:w="4961" w:type="dxa"/>
            <w:tcBorders>
              <w:top w:val="single" w:sz="8" w:space="0" w:color="000000"/>
              <w:left w:val="single" w:sz="8" w:space="0" w:color="000000"/>
              <w:bottom w:val="single" w:sz="8" w:space="0" w:color="000000"/>
              <w:right w:val="single" w:sz="8" w:space="0" w:color="000000"/>
            </w:tcBorders>
            <w:shd w:val="clear" w:color="auto" w:fill="EAF1DD"/>
            <w:tcMar>
              <w:top w:w="15" w:type="dxa"/>
              <w:left w:w="74" w:type="dxa"/>
              <w:bottom w:w="0" w:type="dxa"/>
              <w:right w:w="74" w:type="dxa"/>
            </w:tcMar>
            <w:hideMark/>
          </w:tcPr>
          <w:p w14:paraId="70099675" w14:textId="77777777" w:rsidR="00A233F8" w:rsidRPr="008E4EB8" w:rsidRDefault="00A233F8" w:rsidP="009E32D8">
            <w:pPr>
              <w:spacing w:after="0" w:line="220" w:lineRule="exact"/>
              <w:ind w:firstLine="57"/>
              <w:rPr>
                <w:color w:val="000000" w:themeColor="text1"/>
              </w:rPr>
            </w:pPr>
            <w:r w:rsidRPr="008E4EB8">
              <w:rPr>
                <w:i/>
                <w:iCs/>
                <w:color w:val="000000" w:themeColor="text1"/>
              </w:rPr>
              <w:t>«Литературный турнир».</w:t>
            </w:r>
          </w:p>
        </w:tc>
      </w:tr>
      <w:tr w:rsidR="00A233F8" w:rsidRPr="008E4EB8" w14:paraId="1C39C124" w14:textId="77777777" w:rsidTr="009E32D8">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CCFFFF"/>
            <w:tcMar>
              <w:top w:w="15" w:type="dxa"/>
              <w:left w:w="74" w:type="dxa"/>
              <w:bottom w:w="0" w:type="dxa"/>
              <w:right w:w="74" w:type="dxa"/>
            </w:tcMar>
            <w:hideMark/>
          </w:tcPr>
          <w:p w14:paraId="6E0B3518" w14:textId="77777777" w:rsidR="00A233F8" w:rsidRPr="008E4EB8" w:rsidRDefault="00A233F8" w:rsidP="009E32D8">
            <w:pPr>
              <w:spacing w:after="0" w:line="220" w:lineRule="exact"/>
              <w:ind w:firstLine="57"/>
              <w:rPr>
                <w:color w:val="000000" w:themeColor="text1"/>
              </w:rPr>
            </w:pPr>
            <w:r w:rsidRPr="008E4EB8">
              <w:rPr>
                <w:i/>
                <w:iCs/>
                <w:color w:val="000000" w:themeColor="text1"/>
              </w:rPr>
              <w:t>Науки нравственные «Нравственная философия»</w:t>
            </w:r>
          </w:p>
        </w:tc>
        <w:tc>
          <w:tcPr>
            <w:tcW w:w="4961" w:type="dxa"/>
            <w:tcBorders>
              <w:top w:val="single" w:sz="8" w:space="0" w:color="000000"/>
              <w:left w:val="single" w:sz="8" w:space="0" w:color="000000"/>
              <w:bottom w:val="single" w:sz="8" w:space="0" w:color="000000"/>
              <w:right w:val="single" w:sz="8" w:space="0" w:color="000000"/>
            </w:tcBorders>
            <w:shd w:val="clear" w:color="auto" w:fill="CCFFFF"/>
            <w:tcMar>
              <w:top w:w="15" w:type="dxa"/>
              <w:left w:w="74" w:type="dxa"/>
              <w:bottom w:w="0" w:type="dxa"/>
              <w:right w:w="74" w:type="dxa"/>
            </w:tcMar>
            <w:hideMark/>
          </w:tcPr>
          <w:p w14:paraId="3F00C95D" w14:textId="77777777" w:rsidR="00A233F8" w:rsidRPr="008E4EB8" w:rsidRDefault="00A233F8" w:rsidP="009E32D8">
            <w:pPr>
              <w:spacing w:after="0" w:line="220" w:lineRule="exact"/>
              <w:ind w:firstLine="57"/>
              <w:rPr>
                <w:color w:val="000000" w:themeColor="text1"/>
              </w:rPr>
            </w:pPr>
            <w:r w:rsidRPr="008E4EB8">
              <w:rPr>
                <w:i/>
                <w:iCs/>
                <w:color w:val="000000" w:themeColor="text1"/>
              </w:rPr>
              <w:t>«Сказка за сказкой».</w:t>
            </w:r>
            <w:r w:rsidRPr="008E4EB8">
              <w:rPr>
                <w:color w:val="000000" w:themeColor="text1"/>
              </w:rPr>
              <w:t xml:space="preserve"> Игра.</w:t>
            </w:r>
          </w:p>
        </w:tc>
      </w:tr>
      <w:tr w:rsidR="00A233F8" w:rsidRPr="008E4EB8" w14:paraId="08F2E04E" w14:textId="77777777" w:rsidTr="009E32D8">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FFFF66"/>
            <w:tcMar>
              <w:top w:w="15" w:type="dxa"/>
              <w:left w:w="74" w:type="dxa"/>
              <w:bottom w:w="0" w:type="dxa"/>
              <w:right w:w="74" w:type="dxa"/>
            </w:tcMar>
            <w:hideMark/>
          </w:tcPr>
          <w:p w14:paraId="6EB33913" w14:textId="77777777" w:rsidR="00A233F8" w:rsidRPr="008E4EB8" w:rsidRDefault="00A233F8" w:rsidP="009E32D8">
            <w:pPr>
              <w:spacing w:after="0" w:line="220" w:lineRule="exact"/>
              <w:ind w:firstLine="57"/>
              <w:rPr>
                <w:color w:val="000000" w:themeColor="text1"/>
              </w:rPr>
            </w:pPr>
            <w:r w:rsidRPr="008E4EB8">
              <w:rPr>
                <w:i/>
                <w:iCs/>
                <w:color w:val="000000" w:themeColor="text1"/>
              </w:rPr>
              <w:t>Науки исторические «Нумизматика»</w:t>
            </w:r>
          </w:p>
        </w:tc>
        <w:tc>
          <w:tcPr>
            <w:tcW w:w="4961" w:type="dxa"/>
            <w:tcBorders>
              <w:top w:val="single" w:sz="8" w:space="0" w:color="000000"/>
              <w:left w:val="single" w:sz="8" w:space="0" w:color="000000"/>
              <w:bottom w:val="single" w:sz="8" w:space="0" w:color="000000"/>
              <w:right w:val="single" w:sz="8" w:space="0" w:color="000000"/>
            </w:tcBorders>
            <w:shd w:val="clear" w:color="auto" w:fill="FFFF66"/>
            <w:tcMar>
              <w:top w:w="15" w:type="dxa"/>
              <w:left w:w="74" w:type="dxa"/>
              <w:bottom w:w="0" w:type="dxa"/>
              <w:right w:w="74" w:type="dxa"/>
            </w:tcMar>
            <w:hideMark/>
          </w:tcPr>
          <w:p w14:paraId="6CA1742D" w14:textId="77777777" w:rsidR="00A233F8" w:rsidRPr="008E4EB8" w:rsidRDefault="00A233F8" w:rsidP="009E32D8">
            <w:pPr>
              <w:spacing w:after="0" w:line="220" w:lineRule="exact"/>
              <w:ind w:firstLine="57"/>
              <w:rPr>
                <w:color w:val="000000" w:themeColor="text1"/>
              </w:rPr>
            </w:pPr>
            <w:r w:rsidRPr="008E4EB8">
              <w:rPr>
                <w:i/>
                <w:iCs/>
                <w:color w:val="000000" w:themeColor="text1"/>
              </w:rPr>
              <w:t>«Путешествие к Лукоморью».</w:t>
            </w:r>
          </w:p>
        </w:tc>
      </w:tr>
      <w:tr w:rsidR="00A233F8" w:rsidRPr="008E4EB8" w14:paraId="2575D42A" w14:textId="77777777" w:rsidTr="009E32D8">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FFCCFF"/>
            <w:tcMar>
              <w:top w:w="15" w:type="dxa"/>
              <w:left w:w="74" w:type="dxa"/>
              <w:bottom w:w="0" w:type="dxa"/>
              <w:right w:w="74" w:type="dxa"/>
            </w:tcMar>
            <w:hideMark/>
          </w:tcPr>
          <w:p w14:paraId="6893D0D9" w14:textId="77777777" w:rsidR="00A233F8" w:rsidRPr="008E4EB8" w:rsidRDefault="00A233F8" w:rsidP="009E32D8">
            <w:pPr>
              <w:spacing w:after="0" w:line="220" w:lineRule="exact"/>
              <w:ind w:firstLine="57"/>
              <w:rPr>
                <w:color w:val="000000" w:themeColor="text1"/>
              </w:rPr>
            </w:pPr>
            <w:r w:rsidRPr="008E4EB8">
              <w:rPr>
                <w:i/>
                <w:iCs/>
                <w:color w:val="000000" w:themeColor="text1"/>
              </w:rPr>
              <w:t>Науки исторические «Хронология»</w:t>
            </w:r>
          </w:p>
        </w:tc>
        <w:tc>
          <w:tcPr>
            <w:tcW w:w="4961" w:type="dxa"/>
            <w:tcBorders>
              <w:top w:val="single" w:sz="8" w:space="0" w:color="000000"/>
              <w:left w:val="single" w:sz="8" w:space="0" w:color="000000"/>
              <w:bottom w:val="single" w:sz="8" w:space="0" w:color="000000"/>
              <w:right w:val="single" w:sz="8" w:space="0" w:color="000000"/>
            </w:tcBorders>
            <w:shd w:val="clear" w:color="auto" w:fill="FFCCFF"/>
            <w:tcMar>
              <w:top w:w="15" w:type="dxa"/>
              <w:left w:w="74" w:type="dxa"/>
              <w:bottom w:w="0" w:type="dxa"/>
              <w:right w:w="74" w:type="dxa"/>
            </w:tcMar>
            <w:hideMark/>
          </w:tcPr>
          <w:p w14:paraId="09BFFDBC" w14:textId="77777777" w:rsidR="00A233F8" w:rsidRPr="008E4EB8" w:rsidRDefault="00A233F8" w:rsidP="009E32D8">
            <w:pPr>
              <w:spacing w:after="0" w:line="220" w:lineRule="exact"/>
              <w:ind w:firstLine="57"/>
              <w:rPr>
                <w:color w:val="000000" w:themeColor="text1"/>
              </w:rPr>
            </w:pPr>
            <w:r w:rsidRPr="008E4EB8">
              <w:rPr>
                <w:i/>
                <w:iCs/>
                <w:color w:val="000000" w:themeColor="text1"/>
              </w:rPr>
              <w:t xml:space="preserve">«Пушкинский Петербург и законы физики». </w:t>
            </w:r>
            <w:r w:rsidRPr="008E4EB8">
              <w:rPr>
                <w:color w:val="000000" w:themeColor="text1"/>
              </w:rPr>
              <w:t>Урок физики.</w:t>
            </w:r>
          </w:p>
        </w:tc>
      </w:tr>
      <w:tr w:rsidR="00A233F8" w:rsidRPr="008E4EB8" w14:paraId="4ED6764A" w14:textId="77777777" w:rsidTr="009E32D8">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99FF99"/>
            <w:tcMar>
              <w:top w:w="15" w:type="dxa"/>
              <w:left w:w="74" w:type="dxa"/>
              <w:bottom w:w="0" w:type="dxa"/>
              <w:right w:w="74" w:type="dxa"/>
            </w:tcMar>
            <w:hideMark/>
          </w:tcPr>
          <w:p w14:paraId="345911F2" w14:textId="77777777" w:rsidR="00A233F8" w:rsidRPr="008E4EB8" w:rsidRDefault="00A233F8" w:rsidP="009E32D8">
            <w:pPr>
              <w:spacing w:after="0" w:line="220" w:lineRule="exact"/>
              <w:ind w:firstLine="57"/>
              <w:rPr>
                <w:color w:val="000000" w:themeColor="text1"/>
              </w:rPr>
            </w:pPr>
            <w:r w:rsidRPr="008E4EB8">
              <w:rPr>
                <w:i/>
                <w:iCs/>
                <w:color w:val="000000" w:themeColor="text1"/>
              </w:rPr>
              <w:t>Науки исторические «История Российская»</w:t>
            </w:r>
          </w:p>
        </w:tc>
        <w:tc>
          <w:tcPr>
            <w:tcW w:w="4961" w:type="dxa"/>
            <w:tcBorders>
              <w:top w:val="single" w:sz="8" w:space="0" w:color="000000"/>
              <w:left w:val="single" w:sz="8" w:space="0" w:color="000000"/>
              <w:bottom w:val="single" w:sz="8" w:space="0" w:color="000000"/>
              <w:right w:val="single" w:sz="8" w:space="0" w:color="000000"/>
            </w:tcBorders>
            <w:shd w:val="clear" w:color="auto" w:fill="99FF99"/>
            <w:tcMar>
              <w:top w:w="15" w:type="dxa"/>
              <w:left w:w="74" w:type="dxa"/>
              <w:bottom w:w="0" w:type="dxa"/>
              <w:right w:w="74" w:type="dxa"/>
            </w:tcMar>
            <w:hideMark/>
          </w:tcPr>
          <w:p w14:paraId="58123DB7" w14:textId="77777777" w:rsidR="00A233F8" w:rsidRPr="008E4EB8" w:rsidRDefault="00A233F8" w:rsidP="009E32D8">
            <w:pPr>
              <w:spacing w:after="0" w:line="220" w:lineRule="exact"/>
              <w:ind w:firstLine="57"/>
              <w:rPr>
                <w:color w:val="000000" w:themeColor="text1"/>
              </w:rPr>
            </w:pPr>
            <w:r w:rsidRPr="008E4EB8">
              <w:rPr>
                <w:i/>
                <w:iCs/>
                <w:color w:val="000000" w:themeColor="text1"/>
              </w:rPr>
              <w:t>«Математика пушкинской поры».</w:t>
            </w:r>
            <w:r w:rsidRPr="008E4EB8">
              <w:rPr>
                <w:color w:val="000000" w:themeColor="text1"/>
              </w:rPr>
              <w:t xml:space="preserve"> Кружок математики.</w:t>
            </w:r>
          </w:p>
        </w:tc>
      </w:tr>
      <w:tr w:rsidR="00A233F8" w:rsidRPr="008E4EB8" w14:paraId="32A49B0F" w14:textId="77777777" w:rsidTr="009E32D8">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FFCC66"/>
            <w:tcMar>
              <w:top w:w="15" w:type="dxa"/>
              <w:left w:w="74" w:type="dxa"/>
              <w:bottom w:w="0" w:type="dxa"/>
              <w:right w:w="74" w:type="dxa"/>
            </w:tcMar>
            <w:hideMark/>
          </w:tcPr>
          <w:p w14:paraId="1484C270" w14:textId="77777777" w:rsidR="00A233F8" w:rsidRPr="008E4EB8" w:rsidRDefault="00A233F8" w:rsidP="009E32D8">
            <w:pPr>
              <w:spacing w:after="0" w:line="220" w:lineRule="exact"/>
              <w:ind w:firstLine="57"/>
              <w:rPr>
                <w:color w:val="000000" w:themeColor="text1"/>
              </w:rPr>
            </w:pPr>
            <w:r w:rsidRPr="008E4EB8">
              <w:rPr>
                <w:i/>
                <w:iCs/>
                <w:color w:val="000000" w:themeColor="text1"/>
              </w:rPr>
              <w:t>Военные науки «Навигация и оружие»</w:t>
            </w:r>
          </w:p>
        </w:tc>
        <w:tc>
          <w:tcPr>
            <w:tcW w:w="4961" w:type="dxa"/>
            <w:tcBorders>
              <w:top w:val="single" w:sz="8" w:space="0" w:color="000000"/>
              <w:left w:val="single" w:sz="8" w:space="0" w:color="000000"/>
              <w:bottom w:val="single" w:sz="8" w:space="0" w:color="000000"/>
              <w:right w:val="single" w:sz="8" w:space="0" w:color="000000"/>
            </w:tcBorders>
            <w:shd w:val="clear" w:color="auto" w:fill="FFCC66"/>
            <w:tcMar>
              <w:top w:w="15" w:type="dxa"/>
              <w:left w:w="74" w:type="dxa"/>
              <w:bottom w:w="0" w:type="dxa"/>
              <w:right w:w="74" w:type="dxa"/>
            </w:tcMar>
            <w:hideMark/>
          </w:tcPr>
          <w:p w14:paraId="4423F617" w14:textId="77777777" w:rsidR="00A233F8" w:rsidRPr="008E4EB8" w:rsidRDefault="00A233F8" w:rsidP="009E32D8">
            <w:pPr>
              <w:spacing w:after="0" w:line="220" w:lineRule="exact"/>
              <w:ind w:firstLine="57"/>
              <w:rPr>
                <w:color w:val="000000" w:themeColor="text1"/>
              </w:rPr>
            </w:pPr>
            <w:r w:rsidRPr="008E4EB8">
              <w:rPr>
                <w:i/>
                <w:iCs/>
                <w:color w:val="000000" w:themeColor="text1"/>
              </w:rPr>
              <w:t>«На французском о Пушкине».</w:t>
            </w:r>
            <w:r w:rsidRPr="008E4EB8">
              <w:rPr>
                <w:color w:val="000000" w:themeColor="text1"/>
              </w:rPr>
              <w:t xml:space="preserve"> Урок французского языка (как второго иностранного языка).</w:t>
            </w:r>
          </w:p>
        </w:tc>
      </w:tr>
      <w:tr w:rsidR="00A233F8" w:rsidRPr="008E4EB8" w14:paraId="7D5A55B0" w14:textId="77777777" w:rsidTr="009E32D8">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DAEEF3"/>
            <w:tcMar>
              <w:top w:w="15" w:type="dxa"/>
              <w:left w:w="74" w:type="dxa"/>
              <w:bottom w:w="0" w:type="dxa"/>
              <w:right w:w="74" w:type="dxa"/>
            </w:tcMar>
            <w:hideMark/>
          </w:tcPr>
          <w:p w14:paraId="6FDD6BF5" w14:textId="77777777" w:rsidR="00A233F8" w:rsidRPr="008E4EB8" w:rsidRDefault="00A233F8" w:rsidP="009E32D8">
            <w:pPr>
              <w:spacing w:line="220" w:lineRule="exact"/>
              <w:ind w:firstLine="57"/>
              <w:rPr>
                <w:color w:val="000000" w:themeColor="text1"/>
              </w:rPr>
            </w:pPr>
            <w:r w:rsidRPr="008E4EB8">
              <w:rPr>
                <w:i/>
                <w:iCs/>
                <w:color w:val="000000" w:themeColor="text1"/>
              </w:rPr>
              <w:t>Науки математические и физические «Арифметика и физика»</w:t>
            </w:r>
          </w:p>
        </w:tc>
        <w:tc>
          <w:tcPr>
            <w:tcW w:w="4961" w:type="dxa"/>
            <w:tcBorders>
              <w:top w:val="single" w:sz="8" w:space="0" w:color="000000"/>
              <w:left w:val="single" w:sz="8" w:space="0" w:color="000000"/>
              <w:bottom w:val="single" w:sz="8" w:space="0" w:color="000000"/>
              <w:right w:val="single" w:sz="8" w:space="0" w:color="000000"/>
            </w:tcBorders>
            <w:shd w:val="clear" w:color="auto" w:fill="DAEEF3"/>
            <w:tcMar>
              <w:top w:w="15" w:type="dxa"/>
              <w:left w:w="74" w:type="dxa"/>
              <w:bottom w:w="0" w:type="dxa"/>
              <w:right w:w="74" w:type="dxa"/>
            </w:tcMar>
            <w:hideMark/>
          </w:tcPr>
          <w:p w14:paraId="1C838A38" w14:textId="77777777" w:rsidR="00A233F8" w:rsidRPr="008E4EB8" w:rsidRDefault="00A233F8" w:rsidP="009E32D8">
            <w:pPr>
              <w:spacing w:line="220" w:lineRule="exact"/>
              <w:ind w:firstLine="57"/>
              <w:rPr>
                <w:color w:val="000000" w:themeColor="text1"/>
              </w:rPr>
            </w:pPr>
            <w:r w:rsidRPr="008E4EB8">
              <w:rPr>
                <w:i/>
                <w:iCs/>
                <w:color w:val="000000" w:themeColor="text1"/>
              </w:rPr>
              <w:t>«Выпрямляя спину, выпрямляешь душу».</w:t>
            </w:r>
            <w:r w:rsidRPr="008E4EB8">
              <w:rPr>
                <w:color w:val="000000" w:themeColor="text1"/>
              </w:rPr>
              <w:t xml:space="preserve"> Эти танцы танцевал Пушкин.</w:t>
            </w:r>
          </w:p>
        </w:tc>
      </w:tr>
      <w:tr w:rsidR="00A233F8" w:rsidRPr="008E4EB8" w14:paraId="111CB7E0" w14:textId="77777777" w:rsidTr="009E32D8">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E5DFEC"/>
            <w:tcMar>
              <w:top w:w="15" w:type="dxa"/>
              <w:left w:w="74" w:type="dxa"/>
              <w:bottom w:w="0" w:type="dxa"/>
              <w:right w:w="74" w:type="dxa"/>
            </w:tcMar>
            <w:hideMark/>
          </w:tcPr>
          <w:p w14:paraId="0D964EDB" w14:textId="77777777" w:rsidR="00A233F8" w:rsidRPr="008E4EB8" w:rsidRDefault="00A233F8" w:rsidP="009E32D8">
            <w:pPr>
              <w:spacing w:after="0" w:line="220" w:lineRule="exact"/>
              <w:ind w:firstLine="57"/>
              <w:rPr>
                <w:color w:val="000000" w:themeColor="text1"/>
              </w:rPr>
            </w:pPr>
            <w:r w:rsidRPr="008E4EB8">
              <w:rPr>
                <w:i/>
                <w:iCs/>
                <w:color w:val="000000" w:themeColor="text1"/>
              </w:rPr>
              <w:t>Гражданская архитектура</w:t>
            </w:r>
          </w:p>
        </w:tc>
        <w:tc>
          <w:tcPr>
            <w:tcW w:w="4961" w:type="dxa"/>
            <w:tcBorders>
              <w:top w:val="single" w:sz="8" w:space="0" w:color="000000"/>
              <w:left w:val="single" w:sz="8" w:space="0" w:color="000000"/>
              <w:bottom w:val="single" w:sz="8" w:space="0" w:color="000000"/>
              <w:right w:val="single" w:sz="8" w:space="0" w:color="000000"/>
            </w:tcBorders>
            <w:shd w:val="clear" w:color="auto" w:fill="E5DFEC"/>
            <w:tcMar>
              <w:top w:w="15" w:type="dxa"/>
              <w:left w:w="74" w:type="dxa"/>
              <w:bottom w:w="0" w:type="dxa"/>
              <w:right w:w="74" w:type="dxa"/>
            </w:tcMar>
            <w:hideMark/>
          </w:tcPr>
          <w:p w14:paraId="5A5BDC3B" w14:textId="77777777" w:rsidR="00A233F8" w:rsidRPr="008E4EB8" w:rsidRDefault="00A233F8" w:rsidP="009E32D8">
            <w:pPr>
              <w:spacing w:after="0" w:line="220" w:lineRule="exact"/>
              <w:ind w:firstLine="57"/>
              <w:rPr>
                <w:color w:val="000000" w:themeColor="text1"/>
              </w:rPr>
            </w:pPr>
            <w:r w:rsidRPr="008E4EB8">
              <w:rPr>
                <w:i/>
                <w:iCs/>
                <w:color w:val="000000" w:themeColor="text1"/>
              </w:rPr>
              <w:t>«Мой друг! Отчизне посвятим души прекрасные порывы».</w:t>
            </w:r>
            <w:r w:rsidRPr="008E4EB8">
              <w:rPr>
                <w:color w:val="000000" w:themeColor="text1"/>
              </w:rPr>
              <w:t xml:space="preserve"> Урок обществознания в 10 кл.</w:t>
            </w:r>
          </w:p>
        </w:tc>
      </w:tr>
      <w:tr w:rsidR="00A233F8" w:rsidRPr="008E4EB8" w14:paraId="022035F4" w14:textId="77777777" w:rsidTr="009E32D8">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FDE9D9"/>
            <w:tcMar>
              <w:top w:w="15" w:type="dxa"/>
              <w:left w:w="74" w:type="dxa"/>
              <w:bottom w:w="0" w:type="dxa"/>
              <w:right w:w="74" w:type="dxa"/>
            </w:tcMar>
            <w:hideMark/>
          </w:tcPr>
          <w:p w14:paraId="15C6CA32" w14:textId="77777777" w:rsidR="00A233F8" w:rsidRPr="008E4EB8" w:rsidRDefault="00A233F8" w:rsidP="009E32D8">
            <w:pPr>
              <w:spacing w:after="0" w:line="220" w:lineRule="exact"/>
              <w:ind w:firstLine="57"/>
              <w:rPr>
                <w:color w:val="000000" w:themeColor="text1"/>
              </w:rPr>
            </w:pPr>
            <w:r w:rsidRPr="008E4EB8">
              <w:rPr>
                <w:color w:val="000000" w:themeColor="text1"/>
              </w:rPr>
              <w:t>3. Конкурс чтецов.</w:t>
            </w:r>
          </w:p>
        </w:tc>
        <w:tc>
          <w:tcPr>
            <w:tcW w:w="4961" w:type="dxa"/>
            <w:tcBorders>
              <w:top w:val="single" w:sz="8" w:space="0" w:color="000000"/>
              <w:left w:val="single" w:sz="8" w:space="0" w:color="000000"/>
              <w:bottom w:val="single" w:sz="8" w:space="0" w:color="000000"/>
              <w:right w:val="single" w:sz="8" w:space="0" w:color="000000"/>
            </w:tcBorders>
            <w:shd w:val="clear" w:color="auto" w:fill="FDE9D9"/>
            <w:tcMar>
              <w:top w:w="15" w:type="dxa"/>
              <w:left w:w="74" w:type="dxa"/>
              <w:bottom w:w="0" w:type="dxa"/>
              <w:right w:w="74" w:type="dxa"/>
            </w:tcMar>
            <w:hideMark/>
          </w:tcPr>
          <w:p w14:paraId="06478E06" w14:textId="77777777" w:rsidR="00A233F8" w:rsidRPr="008E4EB8" w:rsidRDefault="00A233F8" w:rsidP="009E32D8">
            <w:pPr>
              <w:spacing w:after="0" w:line="220" w:lineRule="exact"/>
              <w:ind w:firstLine="57"/>
              <w:rPr>
                <w:color w:val="000000" w:themeColor="text1"/>
              </w:rPr>
            </w:pPr>
            <w:r w:rsidRPr="008E4EB8">
              <w:rPr>
                <w:i/>
                <w:iCs/>
                <w:color w:val="000000" w:themeColor="text1"/>
              </w:rPr>
              <w:t>Интерактивное путешествие по Пушкинским местам.</w:t>
            </w:r>
          </w:p>
        </w:tc>
      </w:tr>
      <w:tr w:rsidR="00A233F8" w:rsidRPr="008E4EB8" w14:paraId="428BD1EB" w14:textId="77777777" w:rsidTr="009E32D8">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EAF1DD"/>
            <w:tcMar>
              <w:top w:w="15" w:type="dxa"/>
              <w:left w:w="74" w:type="dxa"/>
              <w:bottom w:w="0" w:type="dxa"/>
              <w:right w:w="74" w:type="dxa"/>
            </w:tcMar>
            <w:hideMark/>
          </w:tcPr>
          <w:p w14:paraId="28C286D7" w14:textId="77777777" w:rsidR="00A233F8" w:rsidRPr="008E4EB8" w:rsidRDefault="00A233F8" w:rsidP="009E32D8">
            <w:pPr>
              <w:spacing w:after="0" w:line="220" w:lineRule="exact"/>
              <w:ind w:firstLine="57"/>
              <w:rPr>
                <w:color w:val="000000" w:themeColor="text1"/>
              </w:rPr>
            </w:pPr>
            <w:r w:rsidRPr="008E4EB8">
              <w:rPr>
                <w:color w:val="000000" w:themeColor="text1"/>
              </w:rPr>
              <w:t>4. Конкурс на лучшую иллюстрацию к произведениям А.С.Пушкина.</w:t>
            </w:r>
          </w:p>
        </w:tc>
        <w:tc>
          <w:tcPr>
            <w:tcW w:w="4961" w:type="dxa"/>
            <w:tcBorders>
              <w:top w:val="single" w:sz="8" w:space="0" w:color="000000"/>
              <w:left w:val="single" w:sz="8" w:space="0" w:color="000000"/>
              <w:bottom w:val="single" w:sz="8" w:space="0" w:color="000000"/>
              <w:right w:val="single" w:sz="8" w:space="0" w:color="000000"/>
            </w:tcBorders>
            <w:shd w:val="clear" w:color="auto" w:fill="EAF1DD"/>
            <w:tcMar>
              <w:top w:w="15" w:type="dxa"/>
              <w:left w:w="74" w:type="dxa"/>
              <w:bottom w:w="0" w:type="dxa"/>
              <w:right w:w="74" w:type="dxa"/>
            </w:tcMar>
            <w:hideMark/>
          </w:tcPr>
          <w:p w14:paraId="49BBBE99" w14:textId="77777777" w:rsidR="00A233F8" w:rsidRPr="008E4EB8" w:rsidRDefault="00A233F8" w:rsidP="009E32D8">
            <w:pPr>
              <w:spacing w:after="0" w:line="220" w:lineRule="exact"/>
              <w:ind w:firstLine="57"/>
              <w:rPr>
                <w:color w:val="000000" w:themeColor="text1"/>
              </w:rPr>
            </w:pPr>
            <w:r w:rsidRPr="008E4EB8">
              <w:rPr>
                <w:i/>
                <w:iCs/>
                <w:color w:val="000000" w:themeColor="text1"/>
              </w:rPr>
              <w:t>«Вечных истин немеркнущий свет: книга как ценность».</w:t>
            </w:r>
            <w:r w:rsidRPr="008E4EB8">
              <w:rPr>
                <w:color w:val="000000" w:themeColor="text1"/>
              </w:rPr>
              <w:t xml:space="preserve"> Ток-шоу.</w:t>
            </w:r>
          </w:p>
        </w:tc>
      </w:tr>
      <w:tr w:rsidR="00A233F8" w:rsidRPr="008E4EB8" w14:paraId="014B6AE1" w14:textId="77777777" w:rsidTr="009E32D8">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FFFF66"/>
            <w:tcMar>
              <w:top w:w="15" w:type="dxa"/>
              <w:left w:w="74" w:type="dxa"/>
              <w:bottom w:w="0" w:type="dxa"/>
              <w:right w:w="74" w:type="dxa"/>
            </w:tcMar>
            <w:hideMark/>
          </w:tcPr>
          <w:p w14:paraId="0900F226" w14:textId="77777777" w:rsidR="00A233F8" w:rsidRPr="008E4EB8" w:rsidRDefault="00A233F8" w:rsidP="009E32D8">
            <w:pPr>
              <w:spacing w:after="0" w:line="220" w:lineRule="exact"/>
              <w:ind w:firstLine="57"/>
              <w:rPr>
                <w:color w:val="000000" w:themeColor="text1"/>
              </w:rPr>
            </w:pPr>
            <w:r w:rsidRPr="008E4EB8">
              <w:rPr>
                <w:color w:val="000000" w:themeColor="text1"/>
              </w:rPr>
              <w:t>5. Конкурс сочинений.</w:t>
            </w:r>
          </w:p>
        </w:tc>
        <w:tc>
          <w:tcPr>
            <w:tcW w:w="4961" w:type="dxa"/>
            <w:tcBorders>
              <w:top w:val="single" w:sz="8" w:space="0" w:color="000000"/>
              <w:left w:val="single" w:sz="8" w:space="0" w:color="000000"/>
              <w:bottom w:val="single" w:sz="8" w:space="0" w:color="000000"/>
              <w:right w:val="single" w:sz="8" w:space="0" w:color="000000"/>
            </w:tcBorders>
            <w:shd w:val="clear" w:color="auto" w:fill="FFFF66"/>
            <w:tcMar>
              <w:top w:w="15" w:type="dxa"/>
              <w:left w:w="74" w:type="dxa"/>
              <w:bottom w:w="0" w:type="dxa"/>
              <w:right w:w="74" w:type="dxa"/>
            </w:tcMar>
            <w:hideMark/>
          </w:tcPr>
          <w:p w14:paraId="0456641D" w14:textId="77777777" w:rsidR="00A233F8" w:rsidRPr="008E4EB8" w:rsidRDefault="00A233F8" w:rsidP="009E32D8">
            <w:pPr>
              <w:spacing w:after="0" w:line="220" w:lineRule="exact"/>
              <w:ind w:firstLine="57"/>
              <w:rPr>
                <w:color w:val="000000" w:themeColor="text1"/>
              </w:rPr>
            </w:pPr>
            <w:r w:rsidRPr="008E4EB8">
              <w:rPr>
                <w:i/>
                <w:iCs/>
                <w:color w:val="000000" w:themeColor="text1"/>
              </w:rPr>
              <w:t>«Кто – на бал, а кто – на посиделки».</w:t>
            </w:r>
            <w:r w:rsidRPr="008E4EB8">
              <w:rPr>
                <w:color w:val="000000" w:themeColor="text1"/>
              </w:rPr>
              <w:t xml:space="preserve"> Кружок технологии.</w:t>
            </w:r>
          </w:p>
        </w:tc>
      </w:tr>
    </w:tbl>
    <w:p w14:paraId="122A658A" w14:textId="77777777" w:rsidR="00A233F8" w:rsidRDefault="00A233F8" w:rsidP="00A233F8">
      <w:pPr>
        <w:spacing w:after="0"/>
        <w:rPr>
          <w:b/>
          <w:bCs/>
          <w:color w:val="000066"/>
          <w:sz w:val="24"/>
          <w:szCs w:val="24"/>
        </w:rPr>
      </w:pPr>
    </w:p>
    <w:p w14:paraId="27042061" w14:textId="7F8609EA" w:rsidR="00A233F8" w:rsidRDefault="00A233F8" w:rsidP="00A233F8">
      <w:pPr>
        <w:spacing w:after="0"/>
        <w:rPr>
          <w:b/>
          <w:bCs/>
          <w:color w:val="000066"/>
          <w:sz w:val="24"/>
          <w:szCs w:val="24"/>
        </w:rPr>
      </w:pPr>
      <w:r w:rsidRPr="005660DD">
        <w:rPr>
          <w:b/>
          <w:bCs/>
          <w:color w:val="000066"/>
          <w:sz w:val="24"/>
          <w:szCs w:val="24"/>
        </w:rPr>
        <w:lastRenderedPageBreak/>
        <w:t>2011 г. «В садах Лицея». 200-летие Царскосельского Лицея.</w:t>
      </w:r>
    </w:p>
    <w:tbl>
      <w:tblPr>
        <w:tblStyle w:val="a8"/>
        <w:tblW w:w="0" w:type="auto"/>
        <w:tblLook w:val="04A0" w:firstRow="1" w:lastRow="0" w:firstColumn="1" w:lastColumn="0" w:noHBand="0" w:noVBand="1"/>
      </w:tblPr>
      <w:tblGrid>
        <w:gridCol w:w="4814"/>
        <w:gridCol w:w="4814"/>
      </w:tblGrid>
      <w:tr w:rsidR="00A233F8" w:rsidRPr="005660DD" w14:paraId="0F30AEDE" w14:textId="77777777" w:rsidTr="009E32D8">
        <w:tc>
          <w:tcPr>
            <w:tcW w:w="9628" w:type="dxa"/>
            <w:gridSpan w:val="2"/>
          </w:tcPr>
          <w:p w14:paraId="645AEC86" w14:textId="77777777" w:rsidR="00A233F8" w:rsidRPr="005660DD" w:rsidRDefault="00A233F8" w:rsidP="009E32D8">
            <w:pPr>
              <w:rPr>
                <w:color w:val="000066"/>
              </w:rPr>
            </w:pPr>
            <w:r w:rsidRPr="008F3BAE">
              <w:rPr>
                <w:color w:val="000066"/>
              </w:rPr>
              <w:t>Тожественное открытие</w:t>
            </w:r>
          </w:p>
        </w:tc>
      </w:tr>
      <w:tr w:rsidR="00A233F8" w:rsidRPr="005660DD" w14:paraId="2E41A3F6" w14:textId="77777777" w:rsidTr="009E32D8">
        <w:tc>
          <w:tcPr>
            <w:tcW w:w="4814" w:type="dxa"/>
          </w:tcPr>
          <w:p w14:paraId="59B13A7C" w14:textId="77777777" w:rsidR="00A233F8" w:rsidRPr="005660DD" w:rsidRDefault="00A233F8" w:rsidP="009E32D8">
            <w:pPr>
              <w:rPr>
                <w:color w:val="000066"/>
              </w:rPr>
            </w:pPr>
            <w:r w:rsidRPr="008F3BAE">
              <w:rPr>
                <w:color w:val="000066"/>
              </w:rPr>
              <w:t>Класс чистописания</w:t>
            </w:r>
          </w:p>
        </w:tc>
        <w:tc>
          <w:tcPr>
            <w:tcW w:w="4814" w:type="dxa"/>
          </w:tcPr>
          <w:p w14:paraId="7F1D9DF4" w14:textId="77777777" w:rsidR="00A233F8" w:rsidRPr="005660DD" w:rsidRDefault="00A233F8" w:rsidP="009E32D8">
            <w:pPr>
              <w:rPr>
                <w:color w:val="000066"/>
              </w:rPr>
            </w:pPr>
            <w:r w:rsidRPr="008F3BAE">
              <w:rPr>
                <w:color w:val="000066"/>
              </w:rPr>
              <w:t>Конкурс каллиграфии «Буквица»</w:t>
            </w:r>
          </w:p>
        </w:tc>
      </w:tr>
      <w:tr w:rsidR="00A233F8" w:rsidRPr="005660DD" w14:paraId="04791BFA" w14:textId="77777777" w:rsidTr="009E32D8">
        <w:tc>
          <w:tcPr>
            <w:tcW w:w="4814" w:type="dxa"/>
          </w:tcPr>
          <w:p w14:paraId="273BD3D5" w14:textId="77777777" w:rsidR="00A233F8" w:rsidRPr="005660DD" w:rsidRDefault="00A233F8" w:rsidP="009E32D8">
            <w:pPr>
              <w:rPr>
                <w:color w:val="000066"/>
              </w:rPr>
            </w:pPr>
            <w:r w:rsidRPr="008F3BAE">
              <w:rPr>
                <w:color w:val="000066"/>
              </w:rPr>
              <w:t>Газетная комната</w:t>
            </w:r>
          </w:p>
        </w:tc>
        <w:tc>
          <w:tcPr>
            <w:tcW w:w="4814" w:type="dxa"/>
          </w:tcPr>
          <w:p w14:paraId="3D3A6673" w14:textId="77777777" w:rsidR="00A233F8" w:rsidRPr="005660DD" w:rsidRDefault="00A233F8" w:rsidP="009E32D8">
            <w:pPr>
              <w:rPr>
                <w:color w:val="000066"/>
              </w:rPr>
            </w:pPr>
          </w:p>
        </w:tc>
      </w:tr>
      <w:tr w:rsidR="00A233F8" w:rsidRPr="005660DD" w14:paraId="03306902" w14:textId="77777777" w:rsidTr="009E32D8">
        <w:tc>
          <w:tcPr>
            <w:tcW w:w="4814" w:type="dxa"/>
          </w:tcPr>
          <w:p w14:paraId="35330343" w14:textId="77777777" w:rsidR="00A233F8" w:rsidRPr="005660DD" w:rsidRDefault="00A233F8" w:rsidP="009E32D8">
            <w:pPr>
              <w:rPr>
                <w:color w:val="000066"/>
              </w:rPr>
            </w:pPr>
            <w:r w:rsidRPr="008F3BAE">
              <w:rPr>
                <w:color w:val="000066"/>
              </w:rPr>
              <w:t>Рисовальня</w:t>
            </w:r>
          </w:p>
        </w:tc>
        <w:tc>
          <w:tcPr>
            <w:tcW w:w="4814" w:type="dxa"/>
          </w:tcPr>
          <w:p w14:paraId="0110F916" w14:textId="77777777" w:rsidR="00A233F8" w:rsidRPr="005660DD" w:rsidRDefault="00A233F8" w:rsidP="009E32D8">
            <w:pPr>
              <w:rPr>
                <w:color w:val="000066"/>
              </w:rPr>
            </w:pPr>
            <w:r w:rsidRPr="008F3BAE">
              <w:rPr>
                <w:color w:val="000066"/>
              </w:rPr>
              <w:t>Конкурс портретов Пушкина, иллюстраций к произведениям</w:t>
            </w:r>
          </w:p>
        </w:tc>
      </w:tr>
      <w:tr w:rsidR="00A233F8" w:rsidRPr="005660DD" w14:paraId="6922782D" w14:textId="77777777" w:rsidTr="009E32D8">
        <w:tc>
          <w:tcPr>
            <w:tcW w:w="4814" w:type="dxa"/>
          </w:tcPr>
          <w:p w14:paraId="7339250D" w14:textId="77777777" w:rsidR="00A233F8" w:rsidRPr="005660DD" w:rsidRDefault="00A233F8" w:rsidP="009E32D8">
            <w:pPr>
              <w:rPr>
                <w:color w:val="000066"/>
              </w:rPr>
            </w:pPr>
            <w:r w:rsidRPr="008F3BAE">
              <w:rPr>
                <w:color w:val="000066"/>
              </w:rPr>
              <w:t>Длинная комната</w:t>
            </w:r>
          </w:p>
        </w:tc>
        <w:tc>
          <w:tcPr>
            <w:tcW w:w="4814" w:type="dxa"/>
          </w:tcPr>
          <w:p w14:paraId="724F5951" w14:textId="77777777" w:rsidR="00A233F8" w:rsidRPr="005660DD" w:rsidRDefault="00A233F8" w:rsidP="009E32D8">
            <w:pPr>
              <w:rPr>
                <w:color w:val="000066"/>
              </w:rPr>
            </w:pPr>
            <w:r w:rsidRPr="008F3BAE">
              <w:rPr>
                <w:color w:val="000066"/>
              </w:rPr>
              <w:t>Конкурс рукописных газет</w:t>
            </w:r>
          </w:p>
        </w:tc>
      </w:tr>
      <w:tr w:rsidR="00A233F8" w:rsidRPr="005660DD" w14:paraId="2546E76C" w14:textId="77777777" w:rsidTr="009E32D8">
        <w:tc>
          <w:tcPr>
            <w:tcW w:w="4814" w:type="dxa"/>
          </w:tcPr>
          <w:p w14:paraId="6A694B02" w14:textId="77777777" w:rsidR="00A233F8" w:rsidRPr="005660DD" w:rsidRDefault="00A233F8" w:rsidP="009E32D8">
            <w:pPr>
              <w:rPr>
                <w:color w:val="000066"/>
              </w:rPr>
            </w:pPr>
            <w:r w:rsidRPr="008F3BAE">
              <w:rPr>
                <w:color w:val="000066"/>
              </w:rPr>
              <w:t>Библиотека</w:t>
            </w:r>
          </w:p>
        </w:tc>
        <w:tc>
          <w:tcPr>
            <w:tcW w:w="4814" w:type="dxa"/>
          </w:tcPr>
          <w:p w14:paraId="646F84CF" w14:textId="77777777" w:rsidR="00A233F8" w:rsidRPr="005660DD" w:rsidRDefault="00A233F8" w:rsidP="009E32D8">
            <w:pPr>
              <w:rPr>
                <w:color w:val="000066"/>
              </w:rPr>
            </w:pPr>
            <w:r w:rsidRPr="008F3BAE">
              <w:rPr>
                <w:color w:val="000066"/>
              </w:rPr>
              <w:t>История библиотеки Лицея, КВН, викторина</w:t>
            </w:r>
          </w:p>
        </w:tc>
      </w:tr>
      <w:tr w:rsidR="00A233F8" w:rsidRPr="005660DD" w14:paraId="4FC261F3" w14:textId="77777777" w:rsidTr="009E32D8">
        <w:tc>
          <w:tcPr>
            <w:tcW w:w="4814" w:type="dxa"/>
          </w:tcPr>
          <w:p w14:paraId="2C28D521" w14:textId="77777777" w:rsidR="00A233F8" w:rsidRPr="005660DD" w:rsidRDefault="00A233F8" w:rsidP="009E32D8">
            <w:pPr>
              <w:rPr>
                <w:color w:val="000066"/>
              </w:rPr>
            </w:pPr>
            <w:r w:rsidRPr="008F3BAE">
              <w:rPr>
                <w:color w:val="000066"/>
              </w:rPr>
              <w:t>Физические классы</w:t>
            </w:r>
          </w:p>
        </w:tc>
        <w:tc>
          <w:tcPr>
            <w:tcW w:w="4814" w:type="dxa"/>
          </w:tcPr>
          <w:p w14:paraId="358523FD" w14:textId="77777777" w:rsidR="00A233F8" w:rsidRPr="005660DD" w:rsidRDefault="00A233F8" w:rsidP="009E32D8">
            <w:pPr>
              <w:rPr>
                <w:color w:val="000066"/>
              </w:rPr>
            </w:pPr>
            <w:r w:rsidRPr="008F3BAE">
              <w:rPr>
                <w:color w:val="000066"/>
              </w:rPr>
              <w:t>Конкурс опытов</w:t>
            </w:r>
          </w:p>
        </w:tc>
      </w:tr>
      <w:tr w:rsidR="00A233F8" w:rsidRPr="005660DD" w14:paraId="3D73EE63" w14:textId="77777777" w:rsidTr="009E32D8">
        <w:tc>
          <w:tcPr>
            <w:tcW w:w="4814" w:type="dxa"/>
          </w:tcPr>
          <w:p w14:paraId="6F34743A" w14:textId="77777777" w:rsidR="00A233F8" w:rsidRPr="005660DD" w:rsidRDefault="00A233F8" w:rsidP="009E32D8">
            <w:pPr>
              <w:rPr>
                <w:color w:val="000066"/>
              </w:rPr>
            </w:pPr>
            <w:r w:rsidRPr="008F3BAE">
              <w:rPr>
                <w:color w:val="000066"/>
              </w:rPr>
              <w:t>Певческий класс</w:t>
            </w:r>
          </w:p>
        </w:tc>
        <w:tc>
          <w:tcPr>
            <w:tcW w:w="4814" w:type="dxa"/>
          </w:tcPr>
          <w:p w14:paraId="4A5BC3D0" w14:textId="77777777" w:rsidR="00A233F8" w:rsidRPr="005660DD" w:rsidRDefault="00A233F8" w:rsidP="009E32D8">
            <w:pPr>
              <w:rPr>
                <w:color w:val="000066"/>
              </w:rPr>
            </w:pPr>
            <w:r w:rsidRPr="008F3BAE">
              <w:rPr>
                <w:color w:val="000066"/>
              </w:rPr>
              <w:t>Час поэзии и музыки</w:t>
            </w:r>
          </w:p>
        </w:tc>
      </w:tr>
      <w:tr w:rsidR="00A233F8" w:rsidRPr="005660DD" w14:paraId="22113247" w14:textId="77777777" w:rsidTr="009E32D8">
        <w:tc>
          <w:tcPr>
            <w:tcW w:w="4814" w:type="dxa"/>
          </w:tcPr>
          <w:p w14:paraId="238D0E0E" w14:textId="77777777" w:rsidR="00A233F8" w:rsidRPr="005660DD" w:rsidRDefault="00A233F8" w:rsidP="009E32D8">
            <w:pPr>
              <w:rPr>
                <w:color w:val="000066"/>
              </w:rPr>
            </w:pPr>
            <w:r w:rsidRPr="008F3BAE">
              <w:rPr>
                <w:color w:val="000066"/>
              </w:rPr>
              <w:t>Парадный зал</w:t>
            </w:r>
          </w:p>
        </w:tc>
        <w:tc>
          <w:tcPr>
            <w:tcW w:w="4814" w:type="dxa"/>
          </w:tcPr>
          <w:p w14:paraId="7560EA80" w14:textId="77777777" w:rsidR="00A233F8" w:rsidRPr="005660DD" w:rsidRDefault="00A233F8" w:rsidP="009E32D8">
            <w:pPr>
              <w:rPr>
                <w:color w:val="000066"/>
              </w:rPr>
            </w:pPr>
            <w:r w:rsidRPr="008F3BAE">
              <w:rPr>
                <w:color w:val="000066"/>
              </w:rPr>
              <w:t>Конкурс чтецов (по 1 мальчику с каждого класса, 5-11)</w:t>
            </w:r>
          </w:p>
        </w:tc>
      </w:tr>
      <w:tr w:rsidR="00A233F8" w:rsidRPr="005660DD" w14:paraId="482E6360" w14:textId="77777777" w:rsidTr="009E32D8">
        <w:tc>
          <w:tcPr>
            <w:tcW w:w="4814" w:type="dxa"/>
          </w:tcPr>
          <w:p w14:paraId="08C2985A" w14:textId="77777777" w:rsidR="00A233F8" w:rsidRPr="005660DD" w:rsidRDefault="00A233F8" w:rsidP="009E32D8">
            <w:pPr>
              <w:rPr>
                <w:color w:val="000066"/>
              </w:rPr>
            </w:pPr>
            <w:r w:rsidRPr="008F3BAE">
              <w:rPr>
                <w:color w:val="000066"/>
              </w:rPr>
              <w:t xml:space="preserve">Класс современных технологий         </w:t>
            </w:r>
          </w:p>
        </w:tc>
        <w:tc>
          <w:tcPr>
            <w:tcW w:w="4814" w:type="dxa"/>
          </w:tcPr>
          <w:p w14:paraId="2C5B5DE8" w14:textId="77777777" w:rsidR="00A233F8" w:rsidRPr="005660DD" w:rsidRDefault="00A233F8" w:rsidP="009E32D8">
            <w:pPr>
              <w:rPr>
                <w:color w:val="000066"/>
              </w:rPr>
            </w:pPr>
            <w:r w:rsidRPr="008F3BAE">
              <w:rPr>
                <w:color w:val="000066"/>
              </w:rPr>
              <w:t xml:space="preserve">Конкурс </w:t>
            </w:r>
            <w:r w:rsidRPr="008F3BAE">
              <w:rPr>
                <w:color w:val="000066"/>
                <w:lang w:val="en-US"/>
              </w:rPr>
              <w:t>web</w:t>
            </w:r>
            <w:r w:rsidRPr="008F3BAE">
              <w:rPr>
                <w:color w:val="000066"/>
              </w:rPr>
              <w:t>-страниц, презентаций, посвященных А.С. Пушкину</w:t>
            </w:r>
          </w:p>
        </w:tc>
      </w:tr>
      <w:tr w:rsidR="00A233F8" w:rsidRPr="005660DD" w14:paraId="4D4ACD11" w14:textId="77777777" w:rsidTr="009E32D8">
        <w:tc>
          <w:tcPr>
            <w:tcW w:w="4814" w:type="dxa"/>
          </w:tcPr>
          <w:p w14:paraId="36A72867" w14:textId="77777777" w:rsidR="00A233F8" w:rsidRPr="005660DD" w:rsidRDefault="00A233F8" w:rsidP="009E32D8">
            <w:pPr>
              <w:rPr>
                <w:color w:val="000066"/>
              </w:rPr>
            </w:pPr>
            <w:r w:rsidRPr="008F3BAE">
              <w:rPr>
                <w:color w:val="000066"/>
              </w:rPr>
              <w:t>Экскурсия в национальную библиотеку имени А.С. Пушкина</w:t>
            </w:r>
          </w:p>
        </w:tc>
        <w:tc>
          <w:tcPr>
            <w:tcW w:w="4814" w:type="dxa"/>
          </w:tcPr>
          <w:p w14:paraId="45C5B8AE" w14:textId="77777777" w:rsidR="00A233F8" w:rsidRPr="005660DD" w:rsidRDefault="00A233F8" w:rsidP="009E32D8">
            <w:pPr>
              <w:rPr>
                <w:color w:val="000066"/>
              </w:rPr>
            </w:pPr>
          </w:p>
        </w:tc>
      </w:tr>
    </w:tbl>
    <w:p w14:paraId="49A9E78E" w14:textId="77777777" w:rsidR="00A233F8" w:rsidRPr="005660DD" w:rsidRDefault="00A233F8" w:rsidP="00A233F8">
      <w:pPr>
        <w:spacing w:after="0"/>
        <w:rPr>
          <w:b/>
          <w:bCs/>
          <w:color w:val="000066"/>
          <w:sz w:val="24"/>
          <w:szCs w:val="24"/>
        </w:rPr>
      </w:pPr>
    </w:p>
    <w:p w14:paraId="16251F62" w14:textId="527DD00F" w:rsidR="00A233F8" w:rsidRPr="005660DD" w:rsidRDefault="00A233F8" w:rsidP="00A233F8">
      <w:pPr>
        <w:spacing w:after="0"/>
        <w:rPr>
          <w:b/>
          <w:bCs/>
          <w:color w:val="000066"/>
          <w:sz w:val="24"/>
          <w:szCs w:val="24"/>
        </w:rPr>
      </w:pPr>
      <w:r w:rsidRPr="005660DD">
        <w:rPr>
          <w:b/>
          <w:bCs/>
          <w:color w:val="000066"/>
          <w:sz w:val="24"/>
          <w:szCs w:val="24"/>
        </w:rPr>
        <w:t>День Чтения:</w:t>
      </w:r>
      <w:r w:rsidRPr="005660DD">
        <w:rPr>
          <w:b/>
          <w:bCs/>
          <w:color w:val="000066"/>
          <w:sz w:val="24"/>
          <w:szCs w:val="24"/>
        </w:rPr>
        <w:tab/>
      </w:r>
    </w:p>
    <w:p w14:paraId="2931C28D" w14:textId="77777777" w:rsidR="00A233F8" w:rsidRPr="005660DD" w:rsidRDefault="00A233F8" w:rsidP="00A233F8">
      <w:pPr>
        <w:spacing w:after="0"/>
        <w:rPr>
          <w:color w:val="000066"/>
          <w:sz w:val="24"/>
          <w:szCs w:val="24"/>
        </w:rPr>
      </w:pPr>
      <w:r w:rsidRPr="005660DD">
        <w:rPr>
          <w:color w:val="000066"/>
          <w:sz w:val="24"/>
          <w:szCs w:val="24"/>
        </w:rPr>
        <w:t>Утро: 09-11 час. – 1-2 классы.</w:t>
      </w:r>
    </w:p>
    <w:p w14:paraId="75016DCA" w14:textId="77777777" w:rsidR="00A233F8" w:rsidRPr="005660DD" w:rsidRDefault="00A233F8" w:rsidP="00A233F8">
      <w:pPr>
        <w:spacing w:after="0"/>
        <w:rPr>
          <w:color w:val="000066"/>
          <w:sz w:val="24"/>
          <w:szCs w:val="24"/>
        </w:rPr>
      </w:pPr>
      <w:r w:rsidRPr="005660DD">
        <w:rPr>
          <w:color w:val="000066"/>
          <w:sz w:val="24"/>
          <w:szCs w:val="24"/>
        </w:rPr>
        <w:t>День: 12-14 час. – 3-5 классы.</w:t>
      </w:r>
    </w:p>
    <w:p w14:paraId="52DDE507" w14:textId="77777777" w:rsidR="00A233F8" w:rsidRPr="005660DD" w:rsidRDefault="00A233F8" w:rsidP="00A233F8">
      <w:pPr>
        <w:spacing w:after="0"/>
        <w:rPr>
          <w:color w:val="000066"/>
          <w:sz w:val="24"/>
          <w:szCs w:val="24"/>
        </w:rPr>
      </w:pPr>
      <w:r w:rsidRPr="005660DD">
        <w:rPr>
          <w:color w:val="000066"/>
          <w:sz w:val="24"/>
          <w:szCs w:val="24"/>
        </w:rPr>
        <w:t>Вечер: 16-18 час. – 6-8 классы.</w:t>
      </w:r>
    </w:p>
    <w:p w14:paraId="25A8271E" w14:textId="77777777" w:rsidR="00A233F8" w:rsidRDefault="00A233F8" w:rsidP="00A233F8">
      <w:pPr>
        <w:spacing w:after="0"/>
        <w:rPr>
          <w:color w:val="000066"/>
          <w:sz w:val="24"/>
          <w:szCs w:val="24"/>
        </w:rPr>
      </w:pPr>
      <w:r w:rsidRPr="005660DD">
        <w:rPr>
          <w:color w:val="000066"/>
          <w:sz w:val="24"/>
          <w:szCs w:val="24"/>
        </w:rPr>
        <w:t>Ночь: 20-08 час. – 9-11 классы.</w:t>
      </w:r>
    </w:p>
    <w:p w14:paraId="3EF1811E" w14:textId="7551DB5A" w:rsidR="00A233F8" w:rsidRPr="005660DD" w:rsidRDefault="00A233F8" w:rsidP="00A233F8">
      <w:pPr>
        <w:spacing w:after="0"/>
        <w:rPr>
          <w:b/>
          <w:bCs/>
          <w:color w:val="000066"/>
          <w:sz w:val="24"/>
          <w:szCs w:val="24"/>
        </w:rPr>
      </w:pPr>
      <w:r w:rsidRPr="005660DD">
        <w:rPr>
          <w:b/>
          <w:bCs/>
          <w:color w:val="000066"/>
          <w:sz w:val="24"/>
          <w:szCs w:val="24"/>
        </w:rPr>
        <w:t>Ночь чтения</w:t>
      </w:r>
    </w:p>
    <w:tbl>
      <w:tblPr>
        <w:tblW w:w="9520" w:type="dxa"/>
        <w:tblLook w:val="0420" w:firstRow="1" w:lastRow="0" w:firstColumn="0" w:lastColumn="0" w:noHBand="0" w:noVBand="1"/>
      </w:tblPr>
      <w:tblGrid>
        <w:gridCol w:w="1920"/>
        <w:gridCol w:w="7600"/>
      </w:tblGrid>
      <w:tr w:rsidR="00A233F8" w:rsidRPr="00A927D4" w14:paraId="3D287F32" w14:textId="77777777" w:rsidTr="009E32D8">
        <w:trPr>
          <w:trHeight w:val="251"/>
        </w:trPr>
        <w:tc>
          <w:tcPr>
            <w:tcW w:w="1920" w:type="dxa"/>
            <w:hideMark/>
          </w:tcPr>
          <w:p w14:paraId="51F31FDC" w14:textId="77777777" w:rsidR="00A233F8" w:rsidRPr="00A927D4" w:rsidRDefault="00A233F8" w:rsidP="009E32D8">
            <w:pPr>
              <w:spacing w:after="0"/>
              <w:ind w:firstLine="426"/>
              <w:rPr>
                <w:b/>
                <w:bCs/>
                <w:color w:val="000066"/>
              </w:rPr>
            </w:pPr>
            <w:r w:rsidRPr="00A927D4">
              <w:rPr>
                <w:color w:val="000066"/>
              </w:rPr>
              <w:t xml:space="preserve">Время </w:t>
            </w:r>
          </w:p>
        </w:tc>
        <w:tc>
          <w:tcPr>
            <w:tcW w:w="7600" w:type="dxa"/>
            <w:hideMark/>
          </w:tcPr>
          <w:p w14:paraId="771A0B18" w14:textId="77777777" w:rsidR="00A233F8" w:rsidRPr="00A927D4" w:rsidRDefault="00A233F8" w:rsidP="009E32D8">
            <w:pPr>
              <w:spacing w:after="0"/>
              <w:ind w:firstLine="426"/>
              <w:rPr>
                <w:b/>
                <w:bCs/>
                <w:color w:val="000066"/>
              </w:rPr>
            </w:pPr>
            <w:r w:rsidRPr="00A927D4">
              <w:rPr>
                <w:color w:val="000066"/>
              </w:rPr>
              <w:t xml:space="preserve">Мероприятие </w:t>
            </w:r>
          </w:p>
        </w:tc>
      </w:tr>
      <w:tr w:rsidR="00A233F8" w:rsidRPr="00A927D4" w14:paraId="34139A30" w14:textId="77777777" w:rsidTr="009E32D8">
        <w:trPr>
          <w:trHeight w:val="20"/>
        </w:trPr>
        <w:tc>
          <w:tcPr>
            <w:tcW w:w="1920" w:type="dxa"/>
            <w:hideMark/>
          </w:tcPr>
          <w:p w14:paraId="55A47528" w14:textId="77777777" w:rsidR="00A233F8" w:rsidRPr="00A927D4" w:rsidRDefault="00A233F8" w:rsidP="009E32D8">
            <w:pPr>
              <w:spacing w:after="0"/>
              <w:ind w:firstLine="426"/>
              <w:rPr>
                <w:color w:val="000066"/>
              </w:rPr>
            </w:pPr>
            <w:r w:rsidRPr="00A927D4">
              <w:rPr>
                <w:color w:val="000066"/>
              </w:rPr>
              <w:t>20.00</w:t>
            </w:r>
          </w:p>
        </w:tc>
        <w:tc>
          <w:tcPr>
            <w:tcW w:w="7600" w:type="dxa"/>
            <w:hideMark/>
          </w:tcPr>
          <w:p w14:paraId="212F7120" w14:textId="77777777" w:rsidR="00A233F8" w:rsidRPr="00A927D4" w:rsidRDefault="00A233F8" w:rsidP="009E32D8">
            <w:pPr>
              <w:spacing w:after="0"/>
              <w:ind w:firstLine="426"/>
              <w:rPr>
                <w:color w:val="000066"/>
              </w:rPr>
            </w:pPr>
            <w:r w:rsidRPr="00A927D4">
              <w:rPr>
                <w:color w:val="000066"/>
              </w:rPr>
              <w:t>Игра по станциям</w:t>
            </w:r>
          </w:p>
        </w:tc>
      </w:tr>
      <w:tr w:rsidR="00A233F8" w:rsidRPr="00A927D4" w14:paraId="3D7C2E4E" w14:textId="77777777" w:rsidTr="009E32D8">
        <w:trPr>
          <w:trHeight w:val="20"/>
        </w:trPr>
        <w:tc>
          <w:tcPr>
            <w:tcW w:w="1920" w:type="dxa"/>
            <w:hideMark/>
          </w:tcPr>
          <w:p w14:paraId="6F0EFACD" w14:textId="77777777" w:rsidR="00A233F8" w:rsidRPr="00A927D4" w:rsidRDefault="00A233F8" w:rsidP="009E32D8">
            <w:pPr>
              <w:spacing w:after="0"/>
              <w:ind w:firstLine="426"/>
              <w:rPr>
                <w:color w:val="000066"/>
              </w:rPr>
            </w:pPr>
            <w:r w:rsidRPr="00A927D4">
              <w:rPr>
                <w:color w:val="000066"/>
              </w:rPr>
              <w:t>21.00</w:t>
            </w:r>
          </w:p>
        </w:tc>
        <w:tc>
          <w:tcPr>
            <w:tcW w:w="7600" w:type="dxa"/>
            <w:hideMark/>
          </w:tcPr>
          <w:p w14:paraId="2CB882BC" w14:textId="77777777" w:rsidR="00A233F8" w:rsidRPr="00A927D4" w:rsidRDefault="00A233F8" w:rsidP="009E32D8">
            <w:pPr>
              <w:spacing w:after="0"/>
              <w:ind w:firstLine="426"/>
              <w:rPr>
                <w:color w:val="000066"/>
              </w:rPr>
            </w:pPr>
            <w:r w:rsidRPr="00A927D4">
              <w:rPr>
                <w:color w:val="000066"/>
              </w:rPr>
              <w:t xml:space="preserve">Званый ужин </w:t>
            </w:r>
          </w:p>
        </w:tc>
      </w:tr>
      <w:tr w:rsidR="00A233F8" w:rsidRPr="00A927D4" w14:paraId="0B9C4407" w14:textId="77777777" w:rsidTr="009E32D8">
        <w:trPr>
          <w:trHeight w:val="20"/>
        </w:trPr>
        <w:tc>
          <w:tcPr>
            <w:tcW w:w="1920" w:type="dxa"/>
            <w:hideMark/>
          </w:tcPr>
          <w:p w14:paraId="60092F2A" w14:textId="77777777" w:rsidR="00A233F8" w:rsidRPr="00A927D4" w:rsidRDefault="00A233F8" w:rsidP="009E32D8">
            <w:pPr>
              <w:spacing w:after="0"/>
              <w:ind w:firstLine="426"/>
              <w:rPr>
                <w:color w:val="000066"/>
              </w:rPr>
            </w:pPr>
            <w:r w:rsidRPr="00A927D4">
              <w:rPr>
                <w:color w:val="000066"/>
              </w:rPr>
              <w:t>21.30</w:t>
            </w:r>
          </w:p>
        </w:tc>
        <w:tc>
          <w:tcPr>
            <w:tcW w:w="7600" w:type="dxa"/>
            <w:hideMark/>
          </w:tcPr>
          <w:p w14:paraId="5B634D60" w14:textId="77777777" w:rsidR="00A233F8" w:rsidRPr="00A927D4" w:rsidRDefault="00A233F8" w:rsidP="009E32D8">
            <w:pPr>
              <w:spacing w:after="0"/>
              <w:ind w:firstLine="426"/>
              <w:rPr>
                <w:color w:val="000066"/>
              </w:rPr>
            </w:pPr>
            <w:r w:rsidRPr="00A927D4">
              <w:rPr>
                <w:color w:val="000066"/>
              </w:rPr>
              <w:t>Час чтения про себя</w:t>
            </w:r>
          </w:p>
        </w:tc>
      </w:tr>
      <w:tr w:rsidR="00A233F8" w:rsidRPr="00A927D4" w14:paraId="69F616E7" w14:textId="77777777" w:rsidTr="009E32D8">
        <w:trPr>
          <w:trHeight w:val="20"/>
        </w:trPr>
        <w:tc>
          <w:tcPr>
            <w:tcW w:w="1920" w:type="dxa"/>
            <w:hideMark/>
          </w:tcPr>
          <w:p w14:paraId="04EA8674" w14:textId="77777777" w:rsidR="00A233F8" w:rsidRPr="00A927D4" w:rsidRDefault="00A233F8" w:rsidP="009E32D8">
            <w:pPr>
              <w:spacing w:after="0"/>
              <w:ind w:firstLine="426"/>
              <w:rPr>
                <w:color w:val="000066"/>
              </w:rPr>
            </w:pPr>
            <w:r w:rsidRPr="00A927D4">
              <w:rPr>
                <w:color w:val="000066"/>
              </w:rPr>
              <w:t>22.30</w:t>
            </w:r>
          </w:p>
        </w:tc>
        <w:tc>
          <w:tcPr>
            <w:tcW w:w="7600" w:type="dxa"/>
            <w:hideMark/>
          </w:tcPr>
          <w:p w14:paraId="3434D5AD" w14:textId="77777777" w:rsidR="00A233F8" w:rsidRPr="00A927D4" w:rsidRDefault="00A233F8" w:rsidP="009E32D8">
            <w:pPr>
              <w:spacing w:after="0"/>
              <w:ind w:firstLine="426"/>
              <w:rPr>
                <w:color w:val="000066"/>
              </w:rPr>
            </w:pPr>
            <w:r w:rsidRPr="00A927D4">
              <w:rPr>
                <w:color w:val="000066"/>
              </w:rPr>
              <w:t>Конкурс видеоклипов</w:t>
            </w:r>
            <w:r w:rsidRPr="005660DD">
              <w:rPr>
                <w:color w:val="000066"/>
              </w:rPr>
              <w:t xml:space="preserve"> </w:t>
            </w:r>
            <w:r w:rsidRPr="00A927D4">
              <w:rPr>
                <w:color w:val="000066"/>
              </w:rPr>
              <w:t>«Я рекомендую»</w:t>
            </w:r>
            <w:r w:rsidRPr="005660DD">
              <w:rPr>
                <w:color w:val="000066"/>
              </w:rPr>
              <w:t xml:space="preserve"> (рекомендация для чтения)</w:t>
            </w:r>
          </w:p>
        </w:tc>
      </w:tr>
      <w:tr w:rsidR="00A233F8" w:rsidRPr="00A927D4" w14:paraId="4A47549E" w14:textId="77777777" w:rsidTr="009E32D8">
        <w:trPr>
          <w:trHeight w:val="20"/>
        </w:trPr>
        <w:tc>
          <w:tcPr>
            <w:tcW w:w="1920" w:type="dxa"/>
            <w:hideMark/>
          </w:tcPr>
          <w:p w14:paraId="20D97995" w14:textId="77777777" w:rsidR="00A233F8" w:rsidRPr="00A927D4" w:rsidRDefault="00A233F8" w:rsidP="009E32D8">
            <w:pPr>
              <w:spacing w:after="0"/>
              <w:ind w:firstLine="426"/>
              <w:rPr>
                <w:color w:val="000066"/>
              </w:rPr>
            </w:pPr>
            <w:r w:rsidRPr="00A927D4">
              <w:rPr>
                <w:color w:val="000066"/>
              </w:rPr>
              <w:t>23.00</w:t>
            </w:r>
          </w:p>
        </w:tc>
        <w:tc>
          <w:tcPr>
            <w:tcW w:w="7600" w:type="dxa"/>
            <w:hideMark/>
          </w:tcPr>
          <w:p w14:paraId="5219FE8D" w14:textId="77777777" w:rsidR="00A233F8" w:rsidRPr="00A927D4" w:rsidRDefault="00A233F8" w:rsidP="009E32D8">
            <w:pPr>
              <w:spacing w:after="0"/>
              <w:ind w:firstLine="426"/>
              <w:rPr>
                <w:color w:val="000066"/>
              </w:rPr>
            </w:pPr>
            <w:r w:rsidRPr="00A927D4">
              <w:rPr>
                <w:color w:val="000066"/>
              </w:rPr>
              <w:t>Конкурс фотографий</w:t>
            </w:r>
            <w:r w:rsidRPr="005660DD">
              <w:rPr>
                <w:color w:val="000066"/>
              </w:rPr>
              <w:t xml:space="preserve"> </w:t>
            </w:r>
            <w:r w:rsidRPr="00A927D4">
              <w:rPr>
                <w:color w:val="000066"/>
              </w:rPr>
              <w:t>«Я рекомендую»</w:t>
            </w:r>
            <w:r w:rsidRPr="005660DD">
              <w:rPr>
                <w:color w:val="000066"/>
              </w:rPr>
              <w:t xml:space="preserve"> (рекомендация для чтения)</w:t>
            </w:r>
          </w:p>
        </w:tc>
      </w:tr>
      <w:tr w:rsidR="00A233F8" w:rsidRPr="00A927D4" w14:paraId="3163C5D6" w14:textId="77777777" w:rsidTr="009E32D8">
        <w:trPr>
          <w:trHeight w:val="20"/>
        </w:trPr>
        <w:tc>
          <w:tcPr>
            <w:tcW w:w="1920" w:type="dxa"/>
            <w:hideMark/>
          </w:tcPr>
          <w:p w14:paraId="2D8612BB" w14:textId="77777777" w:rsidR="00A233F8" w:rsidRPr="00A927D4" w:rsidRDefault="00A233F8" w:rsidP="009E32D8">
            <w:pPr>
              <w:spacing w:after="0"/>
              <w:ind w:firstLine="426"/>
              <w:rPr>
                <w:color w:val="000066"/>
              </w:rPr>
            </w:pPr>
            <w:r w:rsidRPr="00A927D4">
              <w:rPr>
                <w:color w:val="000066"/>
              </w:rPr>
              <w:t>00.00</w:t>
            </w:r>
          </w:p>
        </w:tc>
        <w:tc>
          <w:tcPr>
            <w:tcW w:w="7600" w:type="dxa"/>
            <w:hideMark/>
          </w:tcPr>
          <w:p w14:paraId="0B8967E7" w14:textId="77777777" w:rsidR="00A233F8" w:rsidRPr="00A927D4" w:rsidRDefault="00A233F8" w:rsidP="009E32D8">
            <w:pPr>
              <w:spacing w:after="0"/>
              <w:ind w:firstLine="426"/>
              <w:rPr>
                <w:color w:val="000066"/>
              </w:rPr>
            </w:pPr>
            <w:r w:rsidRPr="00A927D4">
              <w:rPr>
                <w:color w:val="000066"/>
              </w:rPr>
              <w:t>Бал литературных героев</w:t>
            </w:r>
          </w:p>
        </w:tc>
      </w:tr>
      <w:tr w:rsidR="00A233F8" w:rsidRPr="00A927D4" w14:paraId="5B1D4B1F" w14:textId="77777777" w:rsidTr="009E32D8">
        <w:trPr>
          <w:trHeight w:val="20"/>
        </w:trPr>
        <w:tc>
          <w:tcPr>
            <w:tcW w:w="1920" w:type="dxa"/>
            <w:hideMark/>
          </w:tcPr>
          <w:p w14:paraId="5BA97011" w14:textId="77777777" w:rsidR="00A233F8" w:rsidRPr="00A927D4" w:rsidRDefault="00A233F8" w:rsidP="009E32D8">
            <w:pPr>
              <w:spacing w:after="0"/>
              <w:ind w:firstLine="426"/>
              <w:rPr>
                <w:color w:val="000066"/>
              </w:rPr>
            </w:pPr>
            <w:r w:rsidRPr="00A927D4">
              <w:rPr>
                <w:color w:val="000066"/>
              </w:rPr>
              <w:t>1.00</w:t>
            </w:r>
          </w:p>
        </w:tc>
        <w:tc>
          <w:tcPr>
            <w:tcW w:w="7600" w:type="dxa"/>
            <w:hideMark/>
          </w:tcPr>
          <w:p w14:paraId="0E3D2767" w14:textId="77777777" w:rsidR="00A233F8" w:rsidRPr="00A927D4" w:rsidRDefault="00A233F8" w:rsidP="009E32D8">
            <w:pPr>
              <w:spacing w:after="0"/>
              <w:ind w:firstLine="426"/>
              <w:rPr>
                <w:color w:val="000066"/>
              </w:rPr>
            </w:pPr>
            <w:r w:rsidRPr="00A927D4">
              <w:rPr>
                <w:color w:val="000066"/>
              </w:rPr>
              <w:t>Чтение вслух</w:t>
            </w:r>
          </w:p>
        </w:tc>
      </w:tr>
      <w:tr w:rsidR="00A233F8" w:rsidRPr="00A927D4" w14:paraId="78521191" w14:textId="77777777" w:rsidTr="009E32D8">
        <w:trPr>
          <w:trHeight w:val="20"/>
        </w:trPr>
        <w:tc>
          <w:tcPr>
            <w:tcW w:w="1920" w:type="dxa"/>
            <w:hideMark/>
          </w:tcPr>
          <w:p w14:paraId="0DD7C0A7" w14:textId="77777777" w:rsidR="00A233F8" w:rsidRPr="00A927D4" w:rsidRDefault="00A233F8" w:rsidP="009E32D8">
            <w:pPr>
              <w:spacing w:after="0"/>
              <w:ind w:firstLine="426"/>
              <w:rPr>
                <w:color w:val="000066"/>
              </w:rPr>
            </w:pPr>
            <w:r w:rsidRPr="00A927D4">
              <w:rPr>
                <w:color w:val="000066"/>
              </w:rPr>
              <w:t>2.00</w:t>
            </w:r>
          </w:p>
        </w:tc>
        <w:tc>
          <w:tcPr>
            <w:tcW w:w="7600" w:type="dxa"/>
            <w:hideMark/>
          </w:tcPr>
          <w:p w14:paraId="290678B9" w14:textId="77777777" w:rsidR="00A233F8" w:rsidRPr="00A927D4" w:rsidRDefault="00A233F8" w:rsidP="009E32D8">
            <w:pPr>
              <w:spacing w:after="0"/>
              <w:ind w:firstLine="426"/>
              <w:rPr>
                <w:color w:val="000066"/>
              </w:rPr>
            </w:pPr>
            <w:r w:rsidRPr="00A927D4">
              <w:rPr>
                <w:color w:val="000066"/>
              </w:rPr>
              <w:t>Конкурс издательских проектов</w:t>
            </w:r>
          </w:p>
        </w:tc>
      </w:tr>
      <w:tr w:rsidR="00A233F8" w:rsidRPr="00A927D4" w14:paraId="0AF8ADB7" w14:textId="77777777" w:rsidTr="009E32D8">
        <w:trPr>
          <w:trHeight w:val="20"/>
        </w:trPr>
        <w:tc>
          <w:tcPr>
            <w:tcW w:w="1920" w:type="dxa"/>
            <w:hideMark/>
          </w:tcPr>
          <w:p w14:paraId="7F78E900" w14:textId="77777777" w:rsidR="00A233F8" w:rsidRPr="00A927D4" w:rsidRDefault="00A233F8" w:rsidP="009E32D8">
            <w:pPr>
              <w:spacing w:after="0"/>
              <w:ind w:firstLine="426"/>
              <w:rPr>
                <w:color w:val="000066"/>
              </w:rPr>
            </w:pPr>
            <w:r w:rsidRPr="00A927D4">
              <w:rPr>
                <w:color w:val="000066"/>
              </w:rPr>
              <w:t>3.00</w:t>
            </w:r>
          </w:p>
        </w:tc>
        <w:tc>
          <w:tcPr>
            <w:tcW w:w="7600" w:type="dxa"/>
            <w:hideMark/>
          </w:tcPr>
          <w:p w14:paraId="5C8F929E" w14:textId="77777777" w:rsidR="00A233F8" w:rsidRPr="00A927D4" w:rsidRDefault="00A233F8" w:rsidP="009E32D8">
            <w:pPr>
              <w:spacing w:after="0"/>
              <w:ind w:firstLine="426"/>
              <w:rPr>
                <w:color w:val="000066"/>
              </w:rPr>
            </w:pPr>
            <w:r w:rsidRPr="00A927D4">
              <w:rPr>
                <w:color w:val="000066"/>
              </w:rPr>
              <w:t>Конкурс выразительного чтения</w:t>
            </w:r>
          </w:p>
        </w:tc>
      </w:tr>
      <w:tr w:rsidR="00A233F8" w:rsidRPr="00A927D4" w14:paraId="350DC6D8" w14:textId="77777777" w:rsidTr="009E32D8">
        <w:trPr>
          <w:trHeight w:val="20"/>
        </w:trPr>
        <w:tc>
          <w:tcPr>
            <w:tcW w:w="1920" w:type="dxa"/>
            <w:hideMark/>
          </w:tcPr>
          <w:p w14:paraId="012CF1B1" w14:textId="77777777" w:rsidR="00A233F8" w:rsidRPr="00A927D4" w:rsidRDefault="00A233F8" w:rsidP="009E32D8">
            <w:pPr>
              <w:spacing w:after="0"/>
              <w:ind w:firstLine="426"/>
              <w:rPr>
                <w:color w:val="000066"/>
              </w:rPr>
            </w:pPr>
            <w:r w:rsidRPr="00A927D4">
              <w:rPr>
                <w:color w:val="000066"/>
              </w:rPr>
              <w:t>4-6.00</w:t>
            </w:r>
          </w:p>
        </w:tc>
        <w:tc>
          <w:tcPr>
            <w:tcW w:w="7600" w:type="dxa"/>
            <w:hideMark/>
          </w:tcPr>
          <w:p w14:paraId="3440CD39" w14:textId="77777777" w:rsidR="00A233F8" w:rsidRPr="00A927D4" w:rsidRDefault="00A233F8" w:rsidP="009E32D8">
            <w:pPr>
              <w:spacing w:after="0"/>
              <w:ind w:firstLine="426"/>
              <w:rPr>
                <w:color w:val="000066"/>
              </w:rPr>
            </w:pPr>
            <w:r w:rsidRPr="00A927D4">
              <w:rPr>
                <w:color w:val="000066"/>
              </w:rPr>
              <w:t>НОН-стоп Фильмы по мотивам произведений</w:t>
            </w:r>
          </w:p>
        </w:tc>
      </w:tr>
      <w:tr w:rsidR="00A233F8" w:rsidRPr="00A927D4" w14:paraId="16D18027" w14:textId="77777777" w:rsidTr="009E32D8">
        <w:trPr>
          <w:trHeight w:val="20"/>
        </w:trPr>
        <w:tc>
          <w:tcPr>
            <w:tcW w:w="1920" w:type="dxa"/>
            <w:hideMark/>
          </w:tcPr>
          <w:p w14:paraId="6C922837" w14:textId="77777777" w:rsidR="00A233F8" w:rsidRPr="00A927D4" w:rsidRDefault="00A233F8" w:rsidP="009E32D8">
            <w:pPr>
              <w:spacing w:after="0"/>
              <w:ind w:firstLine="426"/>
              <w:rPr>
                <w:color w:val="000066"/>
              </w:rPr>
            </w:pPr>
            <w:r w:rsidRPr="00A927D4">
              <w:rPr>
                <w:color w:val="000066"/>
              </w:rPr>
              <w:t>7.00</w:t>
            </w:r>
          </w:p>
        </w:tc>
        <w:tc>
          <w:tcPr>
            <w:tcW w:w="7600" w:type="dxa"/>
            <w:hideMark/>
          </w:tcPr>
          <w:p w14:paraId="3E1DC313" w14:textId="77777777" w:rsidR="00A233F8" w:rsidRPr="00A927D4" w:rsidRDefault="00A233F8" w:rsidP="009E32D8">
            <w:pPr>
              <w:spacing w:after="0"/>
              <w:ind w:firstLine="426"/>
              <w:rPr>
                <w:color w:val="000066"/>
              </w:rPr>
            </w:pPr>
            <w:r w:rsidRPr="00A927D4">
              <w:rPr>
                <w:color w:val="000066"/>
              </w:rPr>
              <w:t>Торжественное награждение</w:t>
            </w:r>
          </w:p>
        </w:tc>
      </w:tr>
    </w:tbl>
    <w:p w14:paraId="4A98070C" w14:textId="77777777" w:rsidR="00A233F8" w:rsidRPr="005660DD" w:rsidRDefault="00A233F8" w:rsidP="00A233F8">
      <w:pPr>
        <w:spacing w:after="0"/>
        <w:jc w:val="both"/>
        <w:rPr>
          <w:color w:val="000066"/>
          <w:sz w:val="24"/>
          <w:szCs w:val="24"/>
        </w:rPr>
      </w:pPr>
      <w:r w:rsidRPr="005660DD">
        <w:rPr>
          <w:b/>
          <w:bCs/>
          <w:color w:val="000066"/>
          <w:sz w:val="26"/>
          <w:szCs w:val="26"/>
        </w:rPr>
        <w:t>Детские проекты «Под знаком Пушкина»</w:t>
      </w:r>
      <w:r>
        <w:rPr>
          <w:b/>
          <w:bCs/>
          <w:color w:val="000066"/>
          <w:sz w:val="26"/>
          <w:szCs w:val="26"/>
        </w:rPr>
        <w:t xml:space="preserve">: </w:t>
      </w:r>
      <w:r w:rsidRPr="005660DD">
        <w:rPr>
          <w:color w:val="000066"/>
          <w:sz w:val="24"/>
          <w:szCs w:val="24"/>
        </w:rPr>
        <w:t>Рукописный журнал «Проба пера»</w:t>
      </w:r>
      <w:r>
        <w:rPr>
          <w:color w:val="000066"/>
          <w:sz w:val="24"/>
          <w:szCs w:val="24"/>
        </w:rPr>
        <w:t xml:space="preserve">; </w:t>
      </w:r>
      <w:r w:rsidRPr="005660DD">
        <w:rPr>
          <w:color w:val="000066"/>
          <w:sz w:val="24"/>
          <w:szCs w:val="24"/>
        </w:rPr>
        <w:t>Пушкинский календарь</w:t>
      </w:r>
      <w:r>
        <w:rPr>
          <w:color w:val="000066"/>
          <w:sz w:val="24"/>
          <w:szCs w:val="24"/>
        </w:rPr>
        <w:t>;</w:t>
      </w:r>
    </w:p>
    <w:p w14:paraId="4553426F" w14:textId="77777777" w:rsidR="00A233F8" w:rsidRPr="005660DD" w:rsidRDefault="00A233F8" w:rsidP="00A233F8">
      <w:pPr>
        <w:spacing w:after="0" w:line="240" w:lineRule="auto"/>
        <w:rPr>
          <w:color w:val="000066"/>
          <w:sz w:val="26"/>
          <w:szCs w:val="26"/>
        </w:rPr>
      </w:pPr>
      <w:r w:rsidRPr="005660DD">
        <w:rPr>
          <w:color w:val="000066"/>
          <w:sz w:val="24"/>
          <w:szCs w:val="24"/>
        </w:rPr>
        <w:t xml:space="preserve">Создание полиграфической продукции на основе </w:t>
      </w:r>
      <w:r w:rsidRPr="005660DD">
        <w:rPr>
          <w:color w:val="000066"/>
          <w:sz w:val="26"/>
          <w:szCs w:val="26"/>
        </w:rPr>
        <w:t>фотографий с космоса.</w:t>
      </w:r>
    </w:p>
    <w:p w14:paraId="26286575" w14:textId="77777777" w:rsidR="00A233F8" w:rsidRPr="005660DD" w:rsidRDefault="00A233F8" w:rsidP="00A233F8">
      <w:pPr>
        <w:spacing w:after="0" w:line="240" w:lineRule="auto"/>
        <w:rPr>
          <w:color w:val="000066"/>
          <w:sz w:val="26"/>
          <w:szCs w:val="26"/>
        </w:rPr>
      </w:pPr>
      <w:r w:rsidRPr="005660DD">
        <w:rPr>
          <w:color w:val="000066"/>
          <w:sz w:val="26"/>
          <w:szCs w:val="26"/>
        </w:rPr>
        <w:t>Сборник анимэ и манга по сказкам А.С.Пушкина.</w:t>
      </w:r>
    </w:p>
    <w:p w14:paraId="76C8F7C4" w14:textId="77777777" w:rsidR="00A233F8" w:rsidRPr="005660DD" w:rsidRDefault="00A233F8" w:rsidP="00A233F8">
      <w:pPr>
        <w:spacing w:after="0" w:line="240" w:lineRule="auto"/>
        <w:rPr>
          <w:color w:val="000066"/>
          <w:sz w:val="26"/>
          <w:szCs w:val="26"/>
        </w:rPr>
      </w:pPr>
      <w:r w:rsidRPr="005660DD">
        <w:rPr>
          <w:color w:val="000066"/>
          <w:sz w:val="26"/>
          <w:szCs w:val="26"/>
        </w:rPr>
        <w:t>Пластилиновый мир сказок А.С.Пушкина.</w:t>
      </w:r>
    </w:p>
    <w:p w14:paraId="16D6183C" w14:textId="77777777" w:rsidR="00A233F8" w:rsidRPr="005660DD" w:rsidRDefault="00A233F8" w:rsidP="00A233F8">
      <w:pPr>
        <w:spacing w:after="0" w:line="240" w:lineRule="auto"/>
        <w:rPr>
          <w:color w:val="000066"/>
          <w:sz w:val="26"/>
          <w:szCs w:val="26"/>
        </w:rPr>
      </w:pPr>
      <w:r w:rsidRPr="005660DD">
        <w:rPr>
          <w:color w:val="000066"/>
          <w:sz w:val="26"/>
          <w:szCs w:val="26"/>
        </w:rPr>
        <w:t>Интервью с литературным героем.</w:t>
      </w:r>
    </w:p>
    <w:p w14:paraId="2E6C7D5B" w14:textId="77777777" w:rsidR="00A233F8" w:rsidRPr="005660DD" w:rsidRDefault="00A233F8" w:rsidP="00A233F8">
      <w:pPr>
        <w:spacing w:after="0" w:line="240" w:lineRule="auto"/>
        <w:rPr>
          <w:color w:val="000066"/>
          <w:sz w:val="26"/>
          <w:szCs w:val="26"/>
        </w:rPr>
      </w:pPr>
      <w:r w:rsidRPr="005660DD">
        <w:rPr>
          <w:color w:val="000066"/>
          <w:sz w:val="26"/>
          <w:szCs w:val="26"/>
        </w:rPr>
        <w:t>Конкурс открыток и визитных карточек.</w:t>
      </w:r>
    </w:p>
    <w:p w14:paraId="1311D172" w14:textId="77777777" w:rsidR="00A233F8" w:rsidRPr="005660DD" w:rsidRDefault="00A233F8" w:rsidP="00A233F8">
      <w:pPr>
        <w:spacing w:after="0" w:line="240" w:lineRule="auto"/>
        <w:rPr>
          <w:color w:val="000066"/>
          <w:sz w:val="26"/>
          <w:szCs w:val="26"/>
        </w:rPr>
      </w:pPr>
      <w:r w:rsidRPr="005660DD">
        <w:rPr>
          <w:color w:val="000066"/>
          <w:sz w:val="26"/>
          <w:szCs w:val="26"/>
        </w:rPr>
        <w:t>Конкурс писем героям А.С.Пушкина.</w:t>
      </w:r>
    </w:p>
    <w:p w14:paraId="2D9CBD89" w14:textId="77777777" w:rsidR="00A233F8" w:rsidRPr="005660DD" w:rsidRDefault="00A233F8" w:rsidP="00A233F8">
      <w:pPr>
        <w:spacing w:after="0" w:line="240" w:lineRule="auto"/>
        <w:rPr>
          <w:color w:val="000066"/>
          <w:sz w:val="26"/>
          <w:szCs w:val="26"/>
        </w:rPr>
      </w:pPr>
      <w:r w:rsidRPr="005660DD">
        <w:rPr>
          <w:color w:val="000066"/>
          <w:sz w:val="26"/>
          <w:szCs w:val="26"/>
        </w:rPr>
        <w:t>Поэтические перемены.</w:t>
      </w:r>
    </w:p>
    <w:p w14:paraId="711FF04E" w14:textId="77777777" w:rsidR="00A233F8" w:rsidRPr="005660DD" w:rsidRDefault="00A233F8" w:rsidP="00A233F8">
      <w:pPr>
        <w:spacing w:after="0" w:line="240" w:lineRule="auto"/>
        <w:rPr>
          <w:color w:val="000066"/>
          <w:sz w:val="24"/>
          <w:szCs w:val="24"/>
        </w:rPr>
      </w:pPr>
      <w:r w:rsidRPr="005660DD">
        <w:rPr>
          <w:color w:val="000066"/>
          <w:sz w:val="26"/>
          <w:szCs w:val="26"/>
        </w:rPr>
        <w:t>Пушкинский бал.</w:t>
      </w:r>
    </w:p>
    <w:p w14:paraId="7152E1BC" w14:textId="77777777" w:rsidR="00A233F8" w:rsidRDefault="00A233F8" w:rsidP="00A233F8">
      <w:pPr>
        <w:spacing w:after="0" w:line="240" w:lineRule="auto"/>
        <w:rPr>
          <w:b/>
          <w:bCs/>
          <w:color w:val="000066"/>
          <w:sz w:val="24"/>
          <w:szCs w:val="24"/>
        </w:rPr>
      </w:pPr>
    </w:p>
    <w:p w14:paraId="6D707971" w14:textId="13AADDD0" w:rsidR="00061342" w:rsidRDefault="00A233F8" w:rsidP="00A233F8">
      <w:pPr>
        <w:rPr>
          <w:noProof/>
          <w:sz w:val="26"/>
          <w:szCs w:val="26"/>
        </w:rPr>
      </w:pPr>
      <w:r w:rsidRPr="005660DD">
        <w:rPr>
          <w:b/>
          <w:bCs/>
          <w:color w:val="000066"/>
          <w:sz w:val="24"/>
          <w:szCs w:val="24"/>
        </w:rPr>
        <w:t>Традиционное мероприятие – «Час чтения» по всем предметам.</w:t>
      </w:r>
      <w:r w:rsidR="00061342">
        <w:rPr>
          <w:noProof/>
          <w:sz w:val="26"/>
          <w:szCs w:val="26"/>
        </w:rPr>
        <w:br w:type="page"/>
      </w:r>
    </w:p>
    <w:p w14:paraId="4677CAC6" w14:textId="439F5D76" w:rsidR="00273A4B" w:rsidRDefault="00273A4B">
      <w:pPr>
        <w:rPr>
          <w:b/>
          <w:bCs/>
          <w:sz w:val="26"/>
          <w:szCs w:val="26"/>
        </w:rPr>
      </w:pPr>
    </w:p>
    <w:p w14:paraId="53D141BF" w14:textId="15DF525A" w:rsidR="00061342" w:rsidRDefault="00061342">
      <w:pPr>
        <w:rPr>
          <w:b/>
          <w:bCs/>
          <w:sz w:val="26"/>
          <w:szCs w:val="26"/>
        </w:rPr>
      </w:pPr>
    </w:p>
    <w:p w14:paraId="64DB68B0" w14:textId="78AD64BC" w:rsidR="001E7D43" w:rsidRPr="006942FD" w:rsidRDefault="001E7D43" w:rsidP="001E7D43">
      <w:pPr>
        <w:shd w:val="clear" w:color="auto" w:fill="FFFFFF" w:themeFill="background1"/>
        <w:spacing w:after="0" w:line="240" w:lineRule="auto"/>
        <w:jc w:val="right"/>
        <w:rPr>
          <w:rFonts w:ascii="Bookman Old Style" w:hAnsi="Bookman Old Style"/>
          <w:b/>
          <w:color w:val="1F3864" w:themeColor="accent1" w:themeShade="80"/>
          <w:sz w:val="36"/>
          <w:szCs w:val="36"/>
        </w:rPr>
      </w:pPr>
      <w:r>
        <w:rPr>
          <w:rFonts w:ascii="Bookman Old Style" w:hAnsi="Bookman Old Style"/>
          <w:b/>
          <w:noProof/>
          <w:color w:val="4472C4" w:themeColor="accent1"/>
          <w:sz w:val="36"/>
          <w:szCs w:val="36"/>
          <w:lang w:eastAsia="ru-RU"/>
        </w:rPr>
        <mc:AlternateContent>
          <mc:Choice Requires="wps">
            <w:drawing>
              <wp:anchor distT="0" distB="0" distL="114300" distR="114300" simplePos="0" relativeHeight="251726848" behindDoc="0" locked="0" layoutInCell="1" allowOverlap="1" wp14:anchorId="2DEE0215" wp14:editId="1ED2A5D7">
                <wp:simplePos x="0" y="0"/>
                <wp:positionH relativeFrom="column">
                  <wp:posOffset>43586</wp:posOffset>
                </wp:positionH>
                <wp:positionV relativeFrom="paragraph">
                  <wp:posOffset>1026837</wp:posOffset>
                </wp:positionV>
                <wp:extent cx="6188898" cy="0"/>
                <wp:effectExtent l="0" t="0" r="0" b="0"/>
                <wp:wrapNone/>
                <wp:docPr id="121859" name="Прямая соединительная линия 121859"/>
                <wp:cNvGraphicFramePr/>
                <a:graphic xmlns:a="http://schemas.openxmlformats.org/drawingml/2006/main">
                  <a:graphicData uri="http://schemas.microsoft.com/office/word/2010/wordprocessingShape">
                    <wps:wsp>
                      <wps:cNvCnPr/>
                      <wps:spPr>
                        <a:xfrm>
                          <a:off x="0" y="0"/>
                          <a:ext cx="61888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DF3EB6" id="Прямая соединительная линия 121859"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80.85pt" to="490.75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" strokecolor="black [3200]" strokeweight=".5pt">
                <v:stroke joinstyle="miter"/>
              </v:line>
            </w:pict>
          </mc:Fallback>
        </mc:AlternateContent>
      </w:r>
      <w:r w:rsidRPr="006942FD">
        <w:rPr>
          <w:rFonts w:ascii="Bookman Old Style" w:hAnsi="Bookman Old Style"/>
          <w:b/>
          <w:color w:val="1F3864" w:themeColor="accent1" w:themeShade="80"/>
          <w:sz w:val="36"/>
          <w:szCs w:val="36"/>
        </w:rPr>
        <w:t xml:space="preserve">ГЛАВА </w:t>
      </w:r>
      <w:r>
        <w:rPr>
          <w:rFonts w:ascii="Bookman Old Style" w:hAnsi="Bookman Old Style"/>
          <w:bCs/>
          <w:color w:val="1F3864" w:themeColor="accent1" w:themeShade="80"/>
          <w:sz w:val="144"/>
          <w:szCs w:val="144"/>
        </w:rPr>
        <w:t>4</w:t>
      </w:r>
    </w:p>
    <w:p w14:paraId="504C1ACD" w14:textId="77777777" w:rsidR="001E7D43" w:rsidRDefault="001E7D43" w:rsidP="001E7D43">
      <w:pPr>
        <w:shd w:val="clear" w:color="auto" w:fill="FFFFFF" w:themeFill="background1"/>
        <w:spacing w:after="0" w:line="240" w:lineRule="auto"/>
        <w:jc w:val="center"/>
        <w:rPr>
          <w:rFonts w:ascii="Century Gothic" w:hAnsi="Century Gothic"/>
          <w:b/>
          <w:color w:val="1F3864" w:themeColor="accent1" w:themeShade="80"/>
          <w:sz w:val="36"/>
          <w:szCs w:val="36"/>
        </w:rPr>
      </w:pPr>
    </w:p>
    <w:p w14:paraId="12AD15C6" w14:textId="77777777" w:rsidR="001E7D43" w:rsidRDefault="001E7D43" w:rsidP="001E7D43">
      <w:pPr>
        <w:shd w:val="clear" w:color="auto" w:fill="FFFFFF" w:themeFill="background1"/>
        <w:spacing w:after="0" w:line="240" w:lineRule="auto"/>
        <w:jc w:val="center"/>
        <w:rPr>
          <w:rFonts w:ascii="Century Gothic" w:hAnsi="Century Gothic"/>
          <w:b/>
          <w:color w:val="1F3864" w:themeColor="accent1" w:themeShade="80"/>
          <w:sz w:val="36"/>
          <w:szCs w:val="36"/>
        </w:rPr>
      </w:pPr>
    </w:p>
    <w:p w14:paraId="1529049B" w14:textId="77777777" w:rsidR="001E7D43" w:rsidRDefault="001E7D43" w:rsidP="001E7D43">
      <w:pPr>
        <w:shd w:val="clear" w:color="auto" w:fill="FFFFFF" w:themeFill="background1"/>
        <w:spacing w:after="0" w:line="240" w:lineRule="auto"/>
        <w:jc w:val="center"/>
        <w:rPr>
          <w:rFonts w:ascii="Century Gothic" w:hAnsi="Century Gothic"/>
          <w:b/>
          <w:color w:val="1F3864" w:themeColor="accent1" w:themeShade="80"/>
          <w:sz w:val="36"/>
          <w:szCs w:val="36"/>
        </w:rPr>
      </w:pPr>
    </w:p>
    <w:p w14:paraId="61A26036" w14:textId="77777777" w:rsidR="001E7D43" w:rsidRDefault="001E7D43" w:rsidP="001E7D43">
      <w:pPr>
        <w:shd w:val="clear" w:color="auto" w:fill="FFFFFF" w:themeFill="background1"/>
        <w:spacing w:after="0" w:line="240" w:lineRule="auto"/>
        <w:jc w:val="center"/>
        <w:rPr>
          <w:rFonts w:ascii="Century Gothic" w:hAnsi="Century Gothic"/>
          <w:b/>
          <w:color w:val="1F3864" w:themeColor="accent1" w:themeShade="80"/>
          <w:sz w:val="36"/>
          <w:szCs w:val="36"/>
        </w:rPr>
      </w:pPr>
    </w:p>
    <w:p w14:paraId="2D51D069" w14:textId="77777777" w:rsidR="001E7D43" w:rsidRDefault="001E7D43" w:rsidP="001E7D43">
      <w:pPr>
        <w:shd w:val="clear" w:color="auto" w:fill="FFFFFF" w:themeFill="background1"/>
        <w:spacing w:after="0" w:line="240" w:lineRule="auto"/>
        <w:jc w:val="center"/>
        <w:rPr>
          <w:rFonts w:ascii="Century Gothic" w:hAnsi="Century Gothic"/>
          <w:b/>
          <w:color w:val="1F3864" w:themeColor="accent1" w:themeShade="80"/>
          <w:sz w:val="36"/>
          <w:szCs w:val="36"/>
        </w:rPr>
      </w:pPr>
    </w:p>
    <w:p w14:paraId="36B508FD" w14:textId="77777777" w:rsidR="001E7D43" w:rsidRDefault="001E7D43" w:rsidP="001E7D43">
      <w:pPr>
        <w:shd w:val="clear" w:color="auto" w:fill="FFFFFF" w:themeFill="background1"/>
        <w:spacing w:after="0" w:line="240" w:lineRule="auto"/>
        <w:jc w:val="center"/>
        <w:rPr>
          <w:rFonts w:ascii="Century Gothic" w:hAnsi="Century Gothic"/>
          <w:b/>
          <w:color w:val="1F3864" w:themeColor="accent1" w:themeShade="80"/>
          <w:sz w:val="36"/>
          <w:szCs w:val="36"/>
        </w:rPr>
      </w:pPr>
    </w:p>
    <w:tbl>
      <w:tblPr>
        <w:tblStyle w:val="a8"/>
        <w:tblW w:w="0" w:type="auto"/>
        <w:tblInd w:w="396"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8930"/>
      </w:tblGrid>
      <w:tr w:rsidR="001E7D43" w14:paraId="65A60A82" w14:textId="77777777" w:rsidTr="009E32D8">
        <w:tc>
          <w:tcPr>
            <w:tcW w:w="8930" w:type="dxa"/>
            <w:tcBorders>
              <w:left w:val="single" w:sz="48" w:space="0" w:color="C00000"/>
              <w:right w:val="nil"/>
            </w:tcBorders>
          </w:tcPr>
          <w:p w14:paraId="5A269844" w14:textId="77777777" w:rsidR="001E7D43" w:rsidRDefault="001E7D43" w:rsidP="009E32D8">
            <w:pPr>
              <w:shd w:val="clear" w:color="auto" w:fill="FFFFFF" w:themeFill="background1"/>
              <w:ind w:right="436" w:firstLine="570"/>
              <w:jc w:val="center"/>
              <w:rPr>
                <w:rFonts w:ascii="Century Gothic" w:hAnsi="Century Gothic"/>
                <w:b/>
                <w:color w:val="1F3864" w:themeColor="accent1" w:themeShade="80"/>
                <w:sz w:val="52"/>
                <w:szCs w:val="52"/>
              </w:rPr>
            </w:pPr>
          </w:p>
          <w:p w14:paraId="0FBA9B0E" w14:textId="60B560FC" w:rsidR="001E7D43" w:rsidRPr="00F30335" w:rsidRDefault="001E7D43" w:rsidP="009E32D8">
            <w:pPr>
              <w:shd w:val="clear" w:color="auto" w:fill="FFFFFF" w:themeFill="background1"/>
              <w:ind w:right="436"/>
              <w:rPr>
                <w:rFonts w:ascii="Century Gothic" w:hAnsi="Century Gothic"/>
                <w:b/>
                <w:color w:val="1F4E79" w:themeColor="accent5" w:themeShade="80"/>
                <w:sz w:val="50"/>
                <w:szCs w:val="50"/>
              </w:rPr>
            </w:pPr>
            <w:r w:rsidRPr="00F30335">
              <w:rPr>
                <w:rFonts w:ascii="Century Gothic" w:hAnsi="Century Gothic"/>
                <w:b/>
                <w:color w:val="1F4E79" w:themeColor="accent5" w:themeShade="80"/>
                <w:sz w:val="50"/>
                <w:szCs w:val="50"/>
              </w:rPr>
              <w:t>КОНСТРУИРОВАНИЕ</w:t>
            </w:r>
          </w:p>
          <w:p w14:paraId="29569EE1" w14:textId="6D5B90FC" w:rsidR="001E7D43" w:rsidRDefault="001E7D43" w:rsidP="009E32D8">
            <w:pPr>
              <w:shd w:val="clear" w:color="auto" w:fill="FFFFFF" w:themeFill="background1"/>
              <w:ind w:right="436"/>
              <w:rPr>
                <w:rFonts w:ascii="Century Gothic" w:hAnsi="Century Gothic"/>
                <w:b/>
                <w:color w:val="1F4E79" w:themeColor="accent5" w:themeShade="80"/>
                <w:sz w:val="50"/>
                <w:szCs w:val="50"/>
              </w:rPr>
            </w:pPr>
            <w:r w:rsidRPr="00F30335">
              <w:rPr>
                <w:rFonts w:ascii="Century Gothic" w:hAnsi="Century Gothic"/>
                <w:b/>
                <w:color w:val="1F4E79" w:themeColor="accent5" w:themeShade="80"/>
                <w:sz w:val="50"/>
                <w:szCs w:val="50"/>
              </w:rPr>
              <w:t>УРОКА</w:t>
            </w:r>
          </w:p>
          <w:p w14:paraId="04DB21A3" w14:textId="77777777" w:rsidR="001E7D43" w:rsidRDefault="001E7D43" w:rsidP="009E32D8">
            <w:pPr>
              <w:ind w:right="436" w:firstLine="570"/>
              <w:jc w:val="center"/>
              <w:rPr>
                <w:rFonts w:ascii="Century Gothic" w:hAnsi="Century Gothic"/>
                <w:b/>
                <w:color w:val="1F3864" w:themeColor="accent1" w:themeShade="80"/>
                <w:sz w:val="36"/>
                <w:szCs w:val="36"/>
              </w:rPr>
            </w:pPr>
          </w:p>
        </w:tc>
      </w:tr>
    </w:tbl>
    <w:p w14:paraId="300A5835" w14:textId="68525A30" w:rsidR="00061342" w:rsidRDefault="00061342">
      <w:pPr>
        <w:rPr>
          <w:b/>
          <w:bCs/>
          <w:sz w:val="26"/>
          <w:szCs w:val="26"/>
        </w:rPr>
      </w:pPr>
    </w:p>
    <w:p w14:paraId="3A5AE0DE" w14:textId="77777777" w:rsidR="00A233F8" w:rsidRDefault="00A233F8">
      <w:pPr>
        <w:rPr>
          <w:b/>
          <w:bCs/>
          <w:sz w:val="26"/>
          <w:szCs w:val="26"/>
        </w:rPr>
      </w:pPr>
    </w:p>
    <w:p w14:paraId="07704895" w14:textId="799D1DD8" w:rsidR="00061342" w:rsidRDefault="00061342">
      <w:pPr>
        <w:rPr>
          <w:b/>
          <w:bCs/>
          <w:sz w:val="26"/>
          <w:szCs w:val="26"/>
        </w:rPr>
      </w:pPr>
    </w:p>
    <w:p w14:paraId="1B8EDDA2" w14:textId="52D9548F" w:rsidR="00061342" w:rsidRDefault="00061342">
      <w:pPr>
        <w:rPr>
          <w:b/>
          <w:bCs/>
          <w:sz w:val="26"/>
          <w:szCs w:val="26"/>
        </w:rPr>
      </w:pPr>
    </w:p>
    <w:p w14:paraId="04CBCC5E" w14:textId="77777777" w:rsidR="00061342" w:rsidRDefault="00061342" w:rsidP="00061342">
      <w:pPr>
        <w:shd w:val="clear" w:color="auto" w:fill="FFFFFF" w:themeFill="background1"/>
        <w:ind w:right="436" w:firstLine="570"/>
        <w:rPr>
          <w:rFonts w:ascii="Century Gothic" w:hAnsi="Century Gothic"/>
          <w:b/>
          <w:color w:val="1F3864" w:themeColor="accent1" w:themeShade="80"/>
          <w:sz w:val="52"/>
          <w:szCs w:val="52"/>
        </w:rPr>
      </w:pPr>
    </w:p>
    <w:p w14:paraId="6CF53A46" w14:textId="77777777" w:rsidR="00061342" w:rsidRDefault="00061342">
      <w:pPr>
        <w:rPr>
          <w:b/>
          <w:bCs/>
          <w:sz w:val="26"/>
          <w:szCs w:val="26"/>
        </w:rPr>
      </w:pPr>
    </w:p>
    <w:p w14:paraId="15D13AF4" w14:textId="77777777" w:rsidR="00061342" w:rsidRDefault="00061342">
      <w:pPr>
        <w:rPr>
          <w:b/>
          <w:bCs/>
          <w:color w:val="006666"/>
          <w:sz w:val="26"/>
          <w:szCs w:val="26"/>
        </w:rPr>
      </w:pPr>
      <w:r>
        <w:rPr>
          <w:b/>
          <w:bCs/>
          <w:color w:val="006666"/>
          <w:sz w:val="26"/>
          <w:szCs w:val="26"/>
        </w:rPr>
        <w:br w:type="page"/>
      </w:r>
    </w:p>
    <w:p w14:paraId="02D9BDE7" w14:textId="77777777" w:rsidR="00FA71AC" w:rsidRDefault="00FA71AC" w:rsidP="00FA71AC">
      <w:pPr>
        <w:spacing w:after="0"/>
        <w:jc w:val="center"/>
        <w:rPr>
          <w:b/>
          <w:bCs/>
          <w:color w:val="006666"/>
          <w:sz w:val="26"/>
          <w:szCs w:val="26"/>
        </w:rPr>
      </w:pPr>
      <w:r>
        <w:rPr>
          <w:b/>
          <w:bCs/>
          <w:color w:val="006666"/>
          <w:sz w:val="26"/>
          <w:szCs w:val="26"/>
        </w:rPr>
        <w:lastRenderedPageBreak/>
        <w:t xml:space="preserve">ОСНОВНЫЕ ПОДХОДЫ </w:t>
      </w:r>
    </w:p>
    <w:p w14:paraId="0166BE1F" w14:textId="2DA73645" w:rsidR="00FA71AC" w:rsidRDefault="00FA71AC" w:rsidP="00FA71AC">
      <w:pPr>
        <w:spacing w:after="0"/>
        <w:jc w:val="center"/>
        <w:rPr>
          <w:b/>
          <w:bCs/>
          <w:color w:val="006666"/>
          <w:sz w:val="26"/>
          <w:szCs w:val="26"/>
        </w:rPr>
      </w:pPr>
      <w:r>
        <w:rPr>
          <w:b/>
          <w:bCs/>
          <w:color w:val="006666"/>
          <w:sz w:val="26"/>
          <w:szCs w:val="26"/>
        </w:rPr>
        <w:t>к формированию читательской грамотности</w:t>
      </w:r>
    </w:p>
    <w:p w14:paraId="41AC419B" w14:textId="77777777" w:rsidR="00FA71AC" w:rsidRDefault="00FA71AC" w:rsidP="00FA71AC">
      <w:pPr>
        <w:spacing w:after="0"/>
        <w:jc w:val="both"/>
        <w:rPr>
          <w:b/>
          <w:bCs/>
          <w:color w:val="006666"/>
          <w:sz w:val="26"/>
          <w:szCs w:val="26"/>
        </w:rPr>
      </w:pPr>
    </w:p>
    <w:p w14:paraId="383DF86E" w14:textId="20DC621A" w:rsidR="00FA71AC" w:rsidRDefault="00FA71AC" w:rsidP="00FA71AC">
      <w:pPr>
        <w:spacing w:after="0"/>
        <w:jc w:val="both"/>
        <w:rPr>
          <w:b/>
          <w:bCs/>
          <w:color w:val="006666"/>
          <w:sz w:val="26"/>
          <w:szCs w:val="26"/>
        </w:rPr>
      </w:pPr>
      <w:r>
        <w:rPr>
          <w:b/>
          <w:bCs/>
          <w:color w:val="006666"/>
          <w:sz w:val="26"/>
          <w:szCs w:val="26"/>
        </w:rPr>
        <w:t>Эффективно использование:</w:t>
      </w:r>
    </w:p>
    <w:p w14:paraId="3ECC68C4" w14:textId="77777777" w:rsidR="00FA71AC" w:rsidRPr="00FA71AC" w:rsidRDefault="00FA71AC" w:rsidP="00ED53B1">
      <w:pPr>
        <w:pStyle w:val="a7"/>
        <w:numPr>
          <w:ilvl w:val="0"/>
          <w:numId w:val="38"/>
        </w:numPr>
        <w:spacing w:line="240" w:lineRule="auto"/>
        <w:rPr>
          <w:sz w:val="26"/>
          <w:szCs w:val="26"/>
        </w:rPr>
      </w:pPr>
      <w:r w:rsidRPr="00FA71AC">
        <w:rPr>
          <w:sz w:val="26"/>
          <w:szCs w:val="26"/>
        </w:rPr>
        <w:t xml:space="preserve">контекстных задач, заданий, построенных на </w:t>
      </w:r>
      <w:r w:rsidRPr="00FA71AC">
        <w:rPr>
          <w:sz w:val="26"/>
          <w:szCs w:val="26"/>
          <w:u w:val="single" w:color="000066"/>
        </w:rPr>
        <w:t>реальных жизненных сюжетах</w:t>
      </w:r>
      <w:r w:rsidRPr="00FA71AC">
        <w:rPr>
          <w:sz w:val="26"/>
          <w:szCs w:val="26"/>
        </w:rPr>
        <w:t xml:space="preserve"> для мотивирования учащихся к осознанному освоению знаний, для формирования умений, связанных с применением знаний в различных контекстах и ситуациях.;</w:t>
      </w:r>
    </w:p>
    <w:p w14:paraId="42DC0FBA" w14:textId="085DC010" w:rsidR="00FA71AC" w:rsidRPr="00FA71AC" w:rsidRDefault="00FA71AC" w:rsidP="00ED53B1">
      <w:pPr>
        <w:pStyle w:val="a7"/>
        <w:numPr>
          <w:ilvl w:val="0"/>
          <w:numId w:val="38"/>
        </w:numPr>
        <w:spacing w:line="240" w:lineRule="auto"/>
        <w:rPr>
          <w:sz w:val="26"/>
          <w:szCs w:val="26"/>
        </w:rPr>
      </w:pPr>
      <w:r w:rsidRPr="00FA71AC">
        <w:rPr>
          <w:sz w:val="26"/>
          <w:szCs w:val="26"/>
        </w:rPr>
        <w:t xml:space="preserve">учебных исследований, проектов и заданий </w:t>
      </w:r>
      <w:r w:rsidRPr="00FA71AC">
        <w:rPr>
          <w:sz w:val="26"/>
          <w:szCs w:val="26"/>
          <w:u w:val="single" w:color="000066"/>
        </w:rPr>
        <w:t>проектного</w:t>
      </w:r>
      <w:r w:rsidRPr="00FA71AC">
        <w:rPr>
          <w:sz w:val="26"/>
          <w:szCs w:val="26"/>
        </w:rPr>
        <w:t xml:space="preserve"> типа; </w:t>
      </w:r>
    </w:p>
    <w:p w14:paraId="0F543B53" w14:textId="044048CE" w:rsidR="00FA71AC" w:rsidRPr="00FA71AC" w:rsidRDefault="00FA71AC" w:rsidP="00ED53B1">
      <w:pPr>
        <w:pStyle w:val="a7"/>
        <w:numPr>
          <w:ilvl w:val="0"/>
          <w:numId w:val="38"/>
        </w:numPr>
        <w:spacing w:line="240" w:lineRule="auto"/>
        <w:rPr>
          <w:sz w:val="26"/>
          <w:szCs w:val="26"/>
        </w:rPr>
      </w:pPr>
      <w:r w:rsidRPr="00FA71AC">
        <w:rPr>
          <w:sz w:val="26"/>
          <w:szCs w:val="26"/>
        </w:rPr>
        <w:t xml:space="preserve">кейсов, ролевых и деловых игр, </w:t>
      </w:r>
      <w:r>
        <w:rPr>
          <w:sz w:val="26"/>
          <w:szCs w:val="26"/>
        </w:rPr>
        <w:t>ситуаций с моральным выбором</w:t>
      </w:r>
      <w:r w:rsidRPr="00FA71AC">
        <w:rPr>
          <w:sz w:val="26"/>
          <w:szCs w:val="26"/>
        </w:rPr>
        <w:t xml:space="preserve"> и других заданий, способствующие </w:t>
      </w:r>
      <w:r w:rsidRPr="00FA71AC">
        <w:rPr>
          <w:sz w:val="26"/>
          <w:szCs w:val="26"/>
          <w:u w:val="single" w:color="000066"/>
        </w:rPr>
        <w:t>приобретению опыта</w:t>
      </w:r>
      <w:r w:rsidRPr="00FA71AC">
        <w:rPr>
          <w:sz w:val="26"/>
          <w:szCs w:val="26"/>
        </w:rPr>
        <w:t xml:space="preserve"> позитивных действий; </w:t>
      </w:r>
    </w:p>
    <w:p w14:paraId="2D749015" w14:textId="77777777" w:rsidR="00FA71AC" w:rsidRPr="00FA71AC" w:rsidRDefault="00FA71AC" w:rsidP="00ED53B1">
      <w:pPr>
        <w:pStyle w:val="a7"/>
        <w:numPr>
          <w:ilvl w:val="0"/>
          <w:numId w:val="38"/>
        </w:numPr>
        <w:spacing w:line="240" w:lineRule="auto"/>
        <w:rPr>
          <w:sz w:val="26"/>
          <w:szCs w:val="26"/>
        </w:rPr>
      </w:pPr>
      <w:r w:rsidRPr="00FA71AC">
        <w:rPr>
          <w:sz w:val="26"/>
          <w:szCs w:val="26"/>
        </w:rPr>
        <w:t xml:space="preserve">заданий на демонстрацию </w:t>
      </w:r>
      <w:r w:rsidRPr="00FA71AC">
        <w:rPr>
          <w:sz w:val="26"/>
          <w:szCs w:val="26"/>
          <w:u w:val="single" w:color="000066"/>
        </w:rPr>
        <w:t>понимания смыслов</w:t>
      </w:r>
      <w:r w:rsidRPr="00FA71AC">
        <w:rPr>
          <w:sz w:val="26"/>
          <w:szCs w:val="26"/>
        </w:rPr>
        <w:t xml:space="preserve"> (понятий, утверждений, фразеологизмов, математических выражений, многозначных терминов в разных предметах и т.п.); </w:t>
      </w:r>
    </w:p>
    <w:p w14:paraId="6BC8408E" w14:textId="77777777" w:rsidR="00FA71AC" w:rsidRPr="00FA71AC" w:rsidRDefault="00FA71AC" w:rsidP="00ED53B1">
      <w:pPr>
        <w:pStyle w:val="a7"/>
        <w:numPr>
          <w:ilvl w:val="0"/>
          <w:numId w:val="38"/>
        </w:numPr>
        <w:spacing w:line="240" w:lineRule="auto"/>
        <w:rPr>
          <w:sz w:val="26"/>
          <w:szCs w:val="26"/>
        </w:rPr>
      </w:pPr>
      <w:r w:rsidRPr="00FA71AC">
        <w:rPr>
          <w:sz w:val="26"/>
          <w:szCs w:val="26"/>
        </w:rPr>
        <w:t xml:space="preserve">заданий на </w:t>
      </w:r>
      <w:r w:rsidRPr="00FA71AC">
        <w:rPr>
          <w:sz w:val="26"/>
          <w:szCs w:val="26"/>
          <w:u w:val="single" w:color="000066"/>
        </w:rPr>
        <w:t>выявление главного</w:t>
      </w:r>
      <w:r w:rsidRPr="00FA71AC">
        <w:rPr>
          <w:sz w:val="26"/>
          <w:szCs w:val="26"/>
        </w:rPr>
        <w:t xml:space="preserve">, на выявление сущностных свойств, черт и характеристик; </w:t>
      </w:r>
    </w:p>
    <w:p w14:paraId="7C617A00" w14:textId="77777777" w:rsidR="00FA71AC" w:rsidRPr="00FA71AC" w:rsidRDefault="00FA71AC" w:rsidP="00ED53B1">
      <w:pPr>
        <w:pStyle w:val="a7"/>
        <w:numPr>
          <w:ilvl w:val="0"/>
          <w:numId w:val="38"/>
        </w:numPr>
        <w:spacing w:line="240" w:lineRule="auto"/>
        <w:rPr>
          <w:sz w:val="26"/>
          <w:szCs w:val="26"/>
        </w:rPr>
      </w:pPr>
      <w:r w:rsidRPr="00FA71AC">
        <w:rPr>
          <w:sz w:val="26"/>
          <w:szCs w:val="26"/>
        </w:rPr>
        <w:t xml:space="preserve">заданий </w:t>
      </w:r>
      <w:r w:rsidRPr="00FA71AC">
        <w:rPr>
          <w:sz w:val="26"/>
          <w:szCs w:val="26"/>
          <w:u w:val="single" w:color="000066"/>
        </w:rPr>
        <w:t>метапредметного характера</w:t>
      </w:r>
      <w:r w:rsidRPr="00FA71AC">
        <w:rPr>
          <w:sz w:val="26"/>
          <w:szCs w:val="26"/>
        </w:rPr>
        <w:t>.</w:t>
      </w:r>
    </w:p>
    <w:p w14:paraId="3088E4CC" w14:textId="77777777" w:rsidR="00FA71AC" w:rsidRDefault="00FA71AC" w:rsidP="00FA71AC">
      <w:pPr>
        <w:spacing w:after="0"/>
        <w:jc w:val="both"/>
        <w:rPr>
          <w:b/>
          <w:bCs/>
          <w:color w:val="006666"/>
          <w:sz w:val="26"/>
          <w:szCs w:val="26"/>
        </w:rPr>
      </w:pPr>
    </w:p>
    <w:p w14:paraId="30C19A46" w14:textId="77777777" w:rsidR="00F30335" w:rsidRDefault="00F30335" w:rsidP="00273A4B">
      <w:pPr>
        <w:jc w:val="center"/>
        <w:rPr>
          <w:b/>
          <w:bCs/>
          <w:color w:val="006666"/>
          <w:sz w:val="26"/>
          <w:szCs w:val="26"/>
        </w:rPr>
      </w:pPr>
    </w:p>
    <w:p w14:paraId="0848C23E" w14:textId="7445B1C4" w:rsidR="00273A4B" w:rsidRDefault="00273A4B" w:rsidP="00273A4B">
      <w:pPr>
        <w:jc w:val="center"/>
        <w:rPr>
          <w:b/>
          <w:bCs/>
          <w:color w:val="006666"/>
          <w:sz w:val="26"/>
          <w:szCs w:val="26"/>
        </w:rPr>
      </w:pPr>
      <w:r w:rsidRPr="00273A4B">
        <w:rPr>
          <w:b/>
          <w:bCs/>
          <w:color w:val="006666"/>
          <w:sz w:val="26"/>
          <w:szCs w:val="26"/>
        </w:rPr>
        <w:t>ВИДЫ ЧТЕНИЯ на уроке</w:t>
      </w:r>
    </w:p>
    <w:p w14:paraId="4B57052A" w14:textId="1AF3EF89" w:rsidR="00023602" w:rsidRPr="00273A4B" w:rsidRDefault="00273A4B" w:rsidP="00ED53B1">
      <w:pPr>
        <w:pStyle w:val="a7"/>
        <w:numPr>
          <w:ilvl w:val="0"/>
          <w:numId w:val="38"/>
        </w:numPr>
        <w:spacing w:line="240" w:lineRule="auto"/>
        <w:rPr>
          <w:sz w:val="26"/>
          <w:szCs w:val="26"/>
        </w:rPr>
      </w:pPr>
      <w:r w:rsidRPr="00273A4B">
        <w:rPr>
          <w:sz w:val="26"/>
          <w:szCs w:val="26"/>
        </w:rPr>
        <w:t>Просмотровое</w:t>
      </w:r>
      <w:r>
        <w:rPr>
          <w:sz w:val="26"/>
          <w:szCs w:val="26"/>
        </w:rPr>
        <w:t>;</w:t>
      </w:r>
    </w:p>
    <w:p w14:paraId="1DBAF71B" w14:textId="79347DEA" w:rsidR="00273A4B" w:rsidRPr="00273A4B" w:rsidRDefault="00273A4B" w:rsidP="00ED53B1">
      <w:pPr>
        <w:pStyle w:val="a7"/>
        <w:numPr>
          <w:ilvl w:val="0"/>
          <w:numId w:val="38"/>
        </w:numPr>
        <w:spacing w:line="240" w:lineRule="auto"/>
        <w:rPr>
          <w:sz w:val="26"/>
          <w:szCs w:val="26"/>
        </w:rPr>
      </w:pPr>
      <w:r>
        <w:rPr>
          <w:sz w:val="26"/>
          <w:szCs w:val="26"/>
        </w:rPr>
        <w:t>о</w:t>
      </w:r>
      <w:r w:rsidRPr="00273A4B">
        <w:rPr>
          <w:sz w:val="26"/>
          <w:szCs w:val="26"/>
        </w:rPr>
        <w:t>знакомительное</w:t>
      </w:r>
    </w:p>
    <w:p w14:paraId="3B595496" w14:textId="4AC144AD" w:rsidR="00273A4B" w:rsidRPr="00273A4B" w:rsidRDefault="00273A4B" w:rsidP="00ED53B1">
      <w:pPr>
        <w:pStyle w:val="a7"/>
        <w:numPr>
          <w:ilvl w:val="0"/>
          <w:numId w:val="38"/>
        </w:numPr>
        <w:spacing w:line="240" w:lineRule="auto"/>
        <w:rPr>
          <w:sz w:val="26"/>
          <w:szCs w:val="26"/>
        </w:rPr>
      </w:pPr>
      <w:r>
        <w:rPr>
          <w:sz w:val="26"/>
          <w:szCs w:val="26"/>
        </w:rPr>
        <w:t>и</w:t>
      </w:r>
      <w:r w:rsidRPr="00273A4B">
        <w:rPr>
          <w:sz w:val="26"/>
          <w:szCs w:val="26"/>
        </w:rPr>
        <w:t>зучающее</w:t>
      </w:r>
    </w:p>
    <w:p w14:paraId="70FE9174" w14:textId="0D331CC5" w:rsidR="00273A4B" w:rsidRDefault="00273A4B" w:rsidP="00ED53B1">
      <w:pPr>
        <w:pStyle w:val="a7"/>
        <w:numPr>
          <w:ilvl w:val="0"/>
          <w:numId w:val="38"/>
        </w:numPr>
        <w:spacing w:line="240" w:lineRule="auto"/>
        <w:rPr>
          <w:sz w:val="26"/>
          <w:szCs w:val="26"/>
        </w:rPr>
      </w:pPr>
      <w:r w:rsidRPr="00273A4B">
        <w:rPr>
          <w:sz w:val="26"/>
          <w:szCs w:val="26"/>
        </w:rPr>
        <w:t>поисковое</w:t>
      </w:r>
      <w:r>
        <w:rPr>
          <w:sz w:val="26"/>
          <w:szCs w:val="26"/>
        </w:rPr>
        <w:t>.</w:t>
      </w:r>
    </w:p>
    <w:p w14:paraId="053878DD" w14:textId="77777777" w:rsidR="00F30335" w:rsidRDefault="00F30335" w:rsidP="00C0632C">
      <w:pPr>
        <w:spacing w:line="240" w:lineRule="auto"/>
        <w:jc w:val="center"/>
        <w:rPr>
          <w:b/>
          <w:bCs/>
          <w:color w:val="006666"/>
          <w:sz w:val="26"/>
          <w:szCs w:val="26"/>
        </w:rPr>
      </w:pPr>
    </w:p>
    <w:p w14:paraId="7CE3773F" w14:textId="0E4842D4" w:rsidR="00C0632C" w:rsidRPr="00C0632C" w:rsidRDefault="00C0632C" w:rsidP="00C0632C">
      <w:pPr>
        <w:spacing w:line="240" w:lineRule="auto"/>
        <w:jc w:val="center"/>
        <w:rPr>
          <w:b/>
          <w:bCs/>
          <w:color w:val="006666"/>
          <w:sz w:val="26"/>
          <w:szCs w:val="26"/>
        </w:rPr>
      </w:pPr>
      <w:r w:rsidRPr="00C0632C">
        <w:rPr>
          <w:b/>
          <w:bCs/>
          <w:color w:val="006666"/>
          <w:sz w:val="26"/>
          <w:szCs w:val="26"/>
        </w:rPr>
        <w:t>ПРИЕМЫ И ПЕДАГОГИЧЕСКИЕ ТЕХНИКИ</w:t>
      </w:r>
    </w:p>
    <w:tbl>
      <w:tblPr>
        <w:tblStyle w:val="-55"/>
        <w:tblW w:w="0" w:type="auto"/>
        <w:tblLook w:val="04A0" w:firstRow="1" w:lastRow="0" w:firstColumn="1" w:lastColumn="0" w:noHBand="0" w:noVBand="1"/>
      </w:tblPr>
      <w:tblGrid>
        <w:gridCol w:w="562"/>
        <w:gridCol w:w="2835"/>
        <w:gridCol w:w="6231"/>
      </w:tblGrid>
      <w:tr w:rsidR="00C0632C" w14:paraId="2A9672D4" w14:textId="77777777" w:rsidTr="00C06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049E7CC" w14:textId="3DCA2F47" w:rsidR="00C0632C" w:rsidRDefault="00C0632C" w:rsidP="00C0632C">
            <w:pPr>
              <w:jc w:val="center"/>
              <w:rPr>
                <w:b w:val="0"/>
                <w:bCs w:val="0"/>
                <w:sz w:val="26"/>
                <w:szCs w:val="26"/>
              </w:rPr>
            </w:pPr>
            <w:r>
              <w:rPr>
                <w:b w:val="0"/>
                <w:bCs w:val="0"/>
                <w:sz w:val="26"/>
                <w:szCs w:val="26"/>
              </w:rPr>
              <w:t>№</w:t>
            </w:r>
          </w:p>
        </w:tc>
        <w:tc>
          <w:tcPr>
            <w:tcW w:w="2835" w:type="dxa"/>
          </w:tcPr>
          <w:p w14:paraId="6E4E5DB0" w14:textId="2F75A5FF" w:rsidR="00C0632C" w:rsidRDefault="00C0632C" w:rsidP="00C0632C">
            <w:pPr>
              <w:jc w:val="center"/>
              <w:cnfStyle w:val="100000000000" w:firstRow="1" w:lastRow="0" w:firstColumn="0" w:lastColumn="0" w:oddVBand="0" w:evenVBand="0" w:oddHBand="0" w:evenHBand="0" w:firstRowFirstColumn="0" w:firstRowLastColumn="0" w:lastRowFirstColumn="0" w:lastRowLastColumn="0"/>
              <w:rPr>
                <w:b w:val="0"/>
                <w:bCs w:val="0"/>
                <w:sz w:val="26"/>
                <w:szCs w:val="26"/>
              </w:rPr>
            </w:pPr>
            <w:r>
              <w:rPr>
                <w:b w:val="0"/>
                <w:bCs w:val="0"/>
                <w:sz w:val="26"/>
                <w:szCs w:val="26"/>
              </w:rPr>
              <w:t>Этапы урока</w:t>
            </w:r>
          </w:p>
        </w:tc>
        <w:tc>
          <w:tcPr>
            <w:tcW w:w="6231" w:type="dxa"/>
          </w:tcPr>
          <w:p w14:paraId="4F6D2E4F" w14:textId="378256FC" w:rsidR="00C0632C" w:rsidRDefault="00C0632C" w:rsidP="00C0632C">
            <w:pPr>
              <w:jc w:val="center"/>
              <w:cnfStyle w:val="100000000000" w:firstRow="1" w:lastRow="0" w:firstColumn="0" w:lastColumn="0" w:oddVBand="0" w:evenVBand="0" w:oddHBand="0" w:evenHBand="0" w:firstRowFirstColumn="0" w:firstRowLastColumn="0" w:lastRowFirstColumn="0" w:lastRowLastColumn="0"/>
              <w:rPr>
                <w:b w:val="0"/>
                <w:bCs w:val="0"/>
                <w:sz w:val="26"/>
                <w:szCs w:val="26"/>
              </w:rPr>
            </w:pPr>
            <w:r>
              <w:rPr>
                <w:b w:val="0"/>
                <w:bCs w:val="0"/>
                <w:sz w:val="26"/>
                <w:szCs w:val="26"/>
              </w:rPr>
              <w:t>Приемы и педагогические техники</w:t>
            </w:r>
          </w:p>
        </w:tc>
      </w:tr>
      <w:tr w:rsidR="00C0632C" w14:paraId="2DA983E1" w14:textId="77777777" w:rsidTr="00C0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8BFF898" w14:textId="1E4FE49B" w:rsidR="00C0632C" w:rsidRDefault="00C0632C" w:rsidP="00A30BB2">
            <w:pPr>
              <w:rPr>
                <w:b w:val="0"/>
                <w:bCs w:val="0"/>
                <w:sz w:val="26"/>
                <w:szCs w:val="26"/>
              </w:rPr>
            </w:pPr>
            <w:r>
              <w:rPr>
                <w:b w:val="0"/>
                <w:bCs w:val="0"/>
                <w:sz w:val="26"/>
                <w:szCs w:val="26"/>
              </w:rPr>
              <w:t>1</w:t>
            </w:r>
          </w:p>
        </w:tc>
        <w:tc>
          <w:tcPr>
            <w:tcW w:w="2835" w:type="dxa"/>
          </w:tcPr>
          <w:p w14:paraId="27B0C74C" w14:textId="20E3D64F" w:rsidR="00C0632C" w:rsidRPr="00C0632C" w:rsidRDefault="00C0632C" w:rsidP="00A30BB2">
            <w:pPr>
              <w:cnfStyle w:val="000000100000" w:firstRow="0" w:lastRow="0" w:firstColumn="0" w:lastColumn="0" w:oddVBand="0" w:evenVBand="0" w:oddHBand="1" w:evenHBand="0" w:firstRowFirstColumn="0" w:firstRowLastColumn="0" w:lastRowFirstColumn="0" w:lastRowLastColumn="0"/>
              <w:rPr>
                <w:sz w:val="26"/>
                <w:szCs w:val="26"/>
              </w:rPr>
            </w:pPr>
            <w:r w:rsidRPr="00C0632C">
              <w:rPr>
                <w:sz w:val="26"/>
                <w:szCs w:val="26"/>
              </w:rPr>
              <w:t>Целеполагание и мотивация</w:t>
            </w:r>
          </w:p>
        </w:tc>
        <w:tc>
          <w:tcPr>
            <w:tcW w:w="6231" w:type="dxa"/>
          </w:tcPr>
          <w:p w14:paraId="36D97743" w14:textId="60F78AE5" w:rsidR="00C0632C" w:rsidRDefault="005C0D7A" w:rsidP="00ED53B1">
            <w:pPr>
              <w:pStyle w:val="a7"/>
              <w:numPr>
                <w:ilvl w:val="0"/>
                <w:numId w:val="39"/>
              </w:numPr>
              <w:ind w:left="315" w:hanging="284"/>
              <w:cnfStyle w:val="000000100000" w:firstRow="0" w:lastRow="0" w:firstColumn="0" w:lastColumn="0" w:oddVBand="0" w:evenVBand="0" w:oddHBand="1" w:evenHBand="0" w:firstRowFirstColumn="0" w:firstRowLastColumn="0" w:lastRowFirstColumn="0" w:lastRowLastColumn="0"/>
              <w:rPr>
                <w:sz w:val="26"/>
                <w:szCs w:val="26"/>
              </w:rPr>
            </w:pPr>
            <w:r>
              <w:rPr>
                <w:sz w:val="26"/>
                <w:szCs w:val="26"/>
              </w:rPr>
              <w:t>«</w:t>
            </w:r>
            <w:r w:rsidR="00C0632C">
              <w:rPr>
                <w:sz w:val="26"/>
                <w:szCs w:val="26"/>
              </w:rPr>
              <w:t>Верите ли вы…</w:t>
            </w:r>
            <w:r>
              <w:rPr>
                <w:sz w:val="26"/>
                <w:szCs w:val="26"/>
              </w:rPr>
              <w:t>»</w:t>
            </w:r>
          </w:p>
          <w:p w14:paraId="43C59F92" w14:textId="69A64AAB" w:rsidR="00C0632C" w:rsidRDefault="005C0D7A" w:rsidP="00ED53B1">
            <w:pPr>
              <w:pStyle w:val="a7"/>
              <w:numPr>
                <w:ilvl w:val="0"/>
                <w:numId w:val="39"/>
              </w:numPr>
              <w:ind w:left="315" w:hanging="284"/>
              <w:cnfStyle w:val="000000100000" w:firstRow="0" w:lastRow="0" w:firstColumn="0" w:lastColumn="0" w:oddVBand="0" w:evenVBand="0" w:oddHBand="1" w:evenHBand="0" w:firstRowFirstColumn="0" w:firstRowLastColumn="0" w:lastRowFirstColumn="0" w:lastRowLastColumn="0"/>
              <w:rPr>
                <w:sz w:val="26"/>
                <w:szCs w:val="26"/>
              </w:rPr>
            </w:pPr>
            <w:r>
              <w:rPr>
                <w:sz w:val="26"/>
                <w:szCs w:val="26"/>
              </w:rPr>
              <w:t>«</w:t>
            </w:r>
            <w:r w:rsidR="00C0632C">
              <w:rPr>
                <w:sz w:val="26"/>
                <w:szCs w:val="26"/>
              </w:rPr>
              <w:t>Проблемный вопрос</w:t>
            </w:r>
            <w:r>
              <w:rPr>
                <w:sz w:val="26"/>
                <w:szCs w:val="26"/>
              </w:rPr>
              <w:t>»</w:t>
            </w:r>
          </w:p>
          <w:p w14:paraId="6FF89FF9" w14:textId="6793D373" w:rsidR="00C0632C" w:rsidRDefault="005C0D7A" w:rsidP="00ED53B1">
            <w:pPr>
              <w:pStyle w:val="a7"/>
              <w:numPr>
                <w:ilvl w:val="0"/>
                <w:numId w:val="39"/>
              </w:numPr>
              <w:ind w:left="315" w:hanging="284"/>
              <w:cnfStyle w:val="000000100000" w:firstRow="0" w:lastRow="0" w:firstColumn="0" w:lastColumn="0" w:oddVBand="0" w:evenVBand="0" w:oddHBand="1" w:evenHBand="0" w:firstRowFirstColumn="0" w:firstRowLastColumn="0" w:lastRowFirstColumn="0" w:lastRowLastColumn="0"/>
              <w:rPr>
                <w:sz w:val="26"/>
                <w:szCs w:val="26"/>
              </w:rPr>
            </w:pPr>
            <w:r>
              <w:rPr>
                <w:sz w:val="26"/>
                <w:szCs w:val="26"/>
              </w:rPr>
              <w:t>«</w:t>
            </w:r>
            <w:r w:rsidR="00C0632C">
              <w:rPr>
                <w:sz w:val="26"/>
                <w:szCs w:val="26"/>
              </w:rPr>
              <w:t>Фантастическая добавка</w:t>
            </w:r>
            <w:r>
              <w:rPr>
                <w:sz w:val="26"/>
                <w:szCs w:val="26"/>
              </w:rPr>
              <w:t>»</w:t>
            </w:r>
          </w:p>
          <w:p w14:paraId="3C640487" w14:textId="354157E8" w:rsidR="00C0632C" w:rsidRDefault="005C0D7A" w:rsidP="00ED53B1">
            <w:pPr>
              <w:pStyle w:val="a7"/>
              <w:numPr>
                <w:ilvl w:val="0"/>
                <w:numId w:val="39"/>
              </w:numPr>
              <w:ind w:left="315" w:hanging="284"/>
              <w:cnfStyle w:val="000000100000" w:firstRow="0" w:lastRow="0" w:firstColumn="0" w:lastColumn="0" w:oddVBand="0" w:evenVBand="0" w:oddHBand="1" w:evenHBand="0" w:firstRowFirstColumn="0" w:firstRowLastColumn="0" w:lastRowFirstColumn="0" w:lastRowLastColumn="0"/>
              <w:rPr>
                <w:sz w:val="26"/>
                <w:szCs w:val="26"/>
              </w:rPr>
            </w:pPr>
            <w:r>
              <w:rPr>
                <w:sz w:val="26"/>
                <w:szCs w:val="26"/>
              </w:rPr>
              <w:t>«</w:t>
            </w:r>
            <w:r w:rsidR="00C0632C">
              <w:rPr>
                <w:sz w:val="26"/>
                <w:szCs w:val="26"/>
              </w:rPr>
              <w:t>Интересный факт</w:t>
            </w:r>
            <w:r>
              <w:rPr>
                <w:sz w:val="26"/>
                <w:szCs w:val="26"/>
              </w:rPr>
              <w:t>»</w:t>
            </w:r>
          </w:p>
          <w:p w14:paraId="43DA6D8D" w14:textId="099FBF02" w:rsidR="00C0632C" w:rsidRPr="00C0632C" w:rsidRDefault="005C0D7A" w:rsidP="00ED53B1">
            <w:pPr>
              <w:pStyle w:val="a7"/>
              <w:numPr>
                <w:ilvl w:val="0"/>
                <w:numId w:val="39"/>
              </w:numPr>
              <w:ind w:left="315" w:hanging="284"/>
              <w:cnfStyle w:val="000000100000" w:firstRow="0" w:lastRow="0" w:firstColumn="0" w:lastColumn="0" w:oddVBand="0" w:evenVBand="0" w:oddHBand="1" w:evenHBand="0" w:firstRowFirstColumn="0" w:firstRowLastColumn="0" w:lastRowFirstColumn="0" w:lastRowLastColumn="0"/>
              <w:rPr>
                <w:sz w:val="26"/>
                <w:szCs w:val="26"/>
              </w:rPr>
            </w:pPr>
            <w:r>
              <w:rPr>
                <w:sz w:val="26"/>
                <w:szCs w:val="26"/>
              </w:rPr>
              <w:t>«</w:t>
            </w:r>
            <w:r w:rsidR="00C0632C">
              <w:rPr>
                <w:sz w:val="26"/>
                <w:szCs w:val="26"/>
              </w:rPr>
              <w:t>Ассоциативный ряд</w:t>
            </w:r>
            <w:r>
              <w:rPr>
                <w:sz w:val="26"/>
                <w:szCs w:val="26"/>
              </w:rPr>
              <w:t>»</w:t>
            </w:r>
          </w:p>
        </w:tc>
      </w:tr>
      <w:tr w:rsidR="002D0A80" w14:paraId="72A85D02" w14:textId="77777777" w:rsidTr="002D0A80">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4A870068" w14:textId="77777777" w:rsidR="002D0A80" w:rsidRDefault="002D0A80" w:rsidP="00A30BB2">
            <w:pPr>
              <w:rPr>
                <w:sz w:val="26"/>
                <w:szCs w:val="26"/>
              </w:rPr>
            </w:pPr>
          </w:p>
        </w:tc>
        <w:tc>
          <w:tcPr>
            <w:tcW w:w="2835" w:type="dxa"/>
            <w:shd w:val="clear" w:color="auto" w:fill="FFFFFF" w:themeFill="background1"/>
          </w:tcPr>
          <w:p w14:paraId="382772D8" w14:textId="77777777" w:rsidR="002D0A80" w:rsidRPr="00C0632C" w:rsidRDefault="002D0A80" w:rsidP="00A30BB2">
            <w:pPr>
              <w:cnfStyle w:val="000000000000" w:firstRow="0" w:lastRow="0" w:firstColumn="0" w:lastColumn="0" w:oddVBand="0" w:evenVBand="0" w:oddHBand="0" w:evenHBand="0" w:firstRowFirstColumn="0" w:firstRowLastColumn="0" w:lastRowFirstColumn="0" w:lastRowLastColumn="0"/>
              <w:rPr>
                <w:sz w:val="26"/>
                <w:szCs w:val="26"/>
              </w:rPr>
            </w:pPr>
          </w:p>
        </w:tc>
        <w:tc>
          <w:tcPr>
            <w:tcW w:w="6231" w:type="dxa"/>
            <w:shd w:val="clear" w:color="auto" w:fill="FFFFFF" w:themeFill="background1"/>
          </w:tcPr>
          <w:p w14:paraId="5C6D92DF" w14:textId="77777777" w:rsidR="002D0A80" w:rsidRDefault="002D0A80" w:rsidP="002D0A80">
            <w:pPr>
              <w:pStyle w:val="a7"/>
              <w:ind w:left="315"/>
              <w:cnfStyle w:val="000000000000" w:firstRow="0" w:lastRow="0" w:firstColumn="0" w:lastColumn="0" w:oddVBand="0" w:evenVBand="0" w:oddHBand="0" w:evenHBand="0" w:firstRowFirstColumn="0" w:firstRowLastColumn="0" w:lastRowFirstColumn="0" w:lastRowLastColumn="0"/>
              <w:rPr>
                <w:sz w:val="26"/>
                <w:szCs w:val="26"/>
              </w:rPr>
            </w:pPr>
          </w:p>
        </w:tc>
      </w:tr>
      <w:tr w:rsidR="00C0632C" w14:paraId="14A2E80F" w14:textId="77777777" w:rsidTr="00C0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B35176B" w14:textId="4D2ADC46" w:rsidR="00C0632C" w:rsidRDefault="00C47B24" w:rsidP="00A30BB2">
            <w:pPr>
              <w:rPr>
                <w:b w:val="0"/>
                <w:bCs w:val="0"/>
                <w:sz w:val="26"/>
                <w:szCs w:val="26"/>
              </w:rPr>
            </w:pPr>
            <w:r>
              <w:rPr>
                <w:b w:val="0"/>
                <w:bCs w:val="0"/>
                <w:sz w:val="26"/>
                <w:szCs w:val="26"/>
              </w:rPr>
              <w:t>2</w:t>
            </w:r>
          </w:p>
        </w:tc>
        <w:tc>
          <w:tcPr>
            <w:tcW w:w="2835" w:type="dxa"/>
          </w:tcPr>
          <w:p w14:paraId="1ED0450E" w14:textId="23611657" w:rsidR="00C0632C" w:rsidRPr="00C0632C" w:rsidRDefault="00C47B24" w:rsidP="00A30BB2">
            <w:pPr>
              <w:cnfStyle w:val="000000100000" w:firstRow="0" w:lastRow="0" w:firstColumn="0" w:lastColumn="0" w:oddVBand="0" w:evenVBand="0" w:oddHBand="1" w:evenHBand="0" w:firstRowFirstColumn="0" w:firstRowLastColumn="0" w:lastRowFirstColumn="0" w:lastRowLastColumn="0"/>
              <w:rPr>
                <w:sz w:val="26"/>
                <w:szCs w:val="26"/>
              </w:rPr>
            </w:pPr>
            <w:r>
              <w:rPr>
                <w:sz w:val="26"/>
                <w:szCs w:val="26"/>
              </w:rPr>
              <w:t>Актуализация знаний</w:t>
            </w:r>
          </w:p>
        </w:tc>
        <w:tc>
          <w:tcPr>
            <w:tcW w:w="6231" w:type="dxa"/>
          </w:tcPr>
          <w:p w14:paraId="4CDD4BA2" w14:textId="482EA9DD" w:rsidR="00C47B24" w:rsidRDefault="005C0D7A" w:rsidP="00ED53B1">
            <w:pPr>
              <w:pStyle w:val="a7"/>
              <w:numPr>
                <w:ilvl w:val="0"/>
                <w:numId w:val="39"/>
              </w:numPr>
              <w:ind w:left="315" w:hanging="284"/>
              <w:cnfStyle w:val="000000100000" w:firstRow="0" w:lastRow="0" w:firstColumn="0" w:lastColumn="0" w:oddVBand="0" w:evenVBand="0" w:oddHBand="1" w:evenHBand="0" w:firstRowFirstColumn="0" w:firstRowLastColumn="0" w:lastRowFirstColumn="0" w:lastRowLastColumn="0"/>
              <w:rPr>
                <w:sz w:val="26"/>
                <w:szCs w:val="26"/>
              </w:rPr>
            </w:pPr>
            <w:r>
              <w:rPr>
                <w:sz w:val="26"/>
                <w:szCs w:val="26"/>
              </w:rPr>
              <w:t>«</w:t>
            </w:r>
            <w:r w:rsidR="00C47B24">
              <w:rPr>
                <w:sz w:val="26"/>
                <w:szCs w:val="26"/>
              </w:rPr>
              <w:t>Ознакомительное чтение</w:t>
            </w:r>
            <w:r>
              <w:rPr>
                <w:sz w:val="26"/>
                <w:szCs w:val="26"/>
              </w:rPr>
              <w:t>»</w:t>
            </w:r>
          </w:p>
          <w:p w14:paraId="01D37ECA" w14:textId="573C999B" w:rsidR="00C0632C" w:rsidRDefault="005C0D7A" w:rsidP="00ED53B1">
            <w:pPr>
              <w:pStyle w:val="a7"/>
              <w:numPr>
                <w:ilvl w:val="0"/>
                <w:numId w:val="39"/>
              </w:numPr>
              <w:ind w:left="315" w:hanging="284"/>
              <w:cnfStyle w:val="000000100000" w:firstRow="0" w:lastRow="0" w:firstColumn="0" w:lastColumn="0" w:oddVBand="0" w:evenVBand="0" w:oddHBand="1" w:evenHBand="0" w:firstRowFirstColumn="0" w:firstRowLastColumn="0" w:lastRowFirstColumn="0" w:lastRowLastColumn="0"/>
              <w:rPr>
                <w:sz w:val="26"/>
                <w:szCs w:val="26"/>
              </w:rPr>
            </w:pPr>
            <w:r>
              <w:rPr>
                <w:sz w:val="26"/>
                <w:szCs w:val="26"/>
              </w:rPr>
              <w:t>«</w:t>
            </w:r>
            <w:r w:rsidR="00C47B24">
              <w:rPr>
                <w:sz w:val="26"/>
                <w:szCs w:val="26"/>
              </w:rPr>
              <w:t>Тонкие и толстые вопросы</w:t>
            </w:r>
            <w:r>
              <w:rPr>
                <w:sz w:val="26"/>
                <w:szCs w:val="26"/>
              </w:rPr>
              <w:t>»</w:t>
            </w:r>
          </w:p>
          <w:p w14:paraId="3F354C31" w14:textId="340A22DF" w:rsidR="00C47B24" w:rsidRDefault="005C0D7A" w:rsidP="00ED53B1">
            <w:pPr>
              <w:pStyle w:val="a7"/>
              <w:numPr>
                <w:ilvl w:val="0"/>
                <w:numId w:val="39"/>
              </w:numPr>
              <w:ind w:left="315" w:hanging="284"/>
              <w:cnfStyle w:val="000000100000" w:firstRow="0" w:lastRow="0" w:firstColumn="0" w:lastColumn="0" w:oddVBand="0" w:evenVBand="0" w:oddHBand="1" w:evenHBand="0" w:firstRowFirstColumn="0" w:firstRowLastColumn="0" w:lastRowFirstColumn="0" w:lastRowLastColumn="0"/>
              <w:rPr>
                <w:sz w:val="26"/>
                <w:szCs w:val="26"/>
              </w:rPr>
            </w:pPr>
            <w:r>
              <w:rPr>
                <w:sz w:val="26"/>
                <w:szCs w:val="26"/>
              </w:rPr>
              <w:t>«</w:t>
            </w:r>
            <w:r w:rsidR="00C47B24">
              <w:rPr>
                <w:sz w:val="26"/>
                <w:szCs w:val="26"/>
              </w:rPr>
              <w:t>Ложная альтернатива</w:t>
            </w:r>
            <w:r>
              <w:rPr>
                <w:sz w:val="26"/>
                <w:szCs w:val="26"/>
              </w:rPr>
              <w:t>»</w:t>
            </w:r>
          </w:p>
          <w:p w14:paraId="4096F055" w14:textId="3357A2A4" w:rsidR="00C47B24" w:rsidRDefault="005C0D7A" w:rsidP="00ED53B1">
            <w:pPr>
              <w:pStyle w:val="a7"/>
              <w:numPr>
                <w:ilvl w:val="0"/>
                <w:numId w:val="39"/>
              </w:numPr>
              <w:ind w:left="315" w:hanging="284"/>
              <w:cnfStyle w:val="000000100000" w:firstRow="0" w:lastRow="0" w:firstColumn="0" w:lastColumn="0" w:oddVBand="0" w:evenVBand="0" w:oddHBand="1" w:evenHBand="0" w:firstRowFirstColumn="0" w:firstRowLastColumn="0" w:lastRowFirstColumn="0" w:lastRowLastColumn="0"/>
              <w:rPr>
                <w:sz w:val="26"/>
                <w:szCs w:val="26"/>
              </w:rPr>
            </w:pPr>
            <w:r>
              <w:rPr>
                <w:sz w:val="26"/>
                <w:szCs w:val="26"/>
              </w:rPr>
              <w:t>«</w:t>
            </w:r>
            <w:r w:rsidR="00C47B24">
              <w:rPr>
                <w:sz w:val="26"/>
                <w:szCs w:val="26"/>
              </w:rPr>
              <w:t>Перепутанное предложение</w:t>
            </w:r>
            <w:r>
              <w:rPr>
                <w:sz w:val="26"/>
                <w:szCs w:val="26"/>
              </w:rPr>
              <w:t>»</w:t>
            </w:r>
          </w:p>
          <w:p w14:paraId="3A772B08" w14:textId="59D5A9BD" w:rsidR="00C47B24" w:rsidRDefault="005C0D7A" w:rsidP="00ED53B1">
            <w:pPr>
              <w:pStyle w:val="a7"/>
              <w:numPr>
                <w:ilvl w:val="0"/>
                <w:numId w:val="39"/>
              </w:numPr>
              <w:ind w:left="315" w:hanging="284"/>
              <w:cnfStyle w:val="000000100000" w:firstRow="0" w:lastRow="0" w:firstColumn="0" w:lastColumn="0" w:oddVBand="0" w:evenVBand="0" w:oddHBand="1" w:evenHBand="0" w:firstRowFirstColumn="0" w:firstRowLastColumn="0" w:lastRowFirstColumn="0" w:lastRowLastColumn="0"/>
              <w:rPr>
                <w:sz w:val="26"/>
                <w:szCs w:val="26"/>
              </w:rPr>
            </w:pPr>
            <w:r>
              <w:rPr>
                <w:sz w:val="26"/>
                <w:szCs w:val="26"/>
              </w:rPr>
              <w:t>«</w:t>
            </w:r>
            <w:r w:rsidR="00C47B24">
              <w:rPr>
                <w:sz w:val="26"/>
                <w:szCs w:val="26"/>
              </w:rPr>
              <w:t>Мозаика</w:t>
            </w:r>
            <w:r w:rsidR="001512C5">
              <w:rPr>
                <w:sz w:val="26"/>
                <w:szCs w:val="26"/>
              </w:rPr>
              <w:t>»</w:t>
            </w:r>
          </w:p>
          <w:p w14:paraId="36F5F41E" w14:textId="3D0D4DF6" w:rsidR="00C47B24" w:rsidRPr="00C0632C" w:rsidRDefault="001512C5" w:rsidP="00ED53B1">
            <w:pPr>
              <w:pStyle w:val="a7"/>
              <w:numPr>
                <w:ilvl w:val="0"/>
                <w:numId w:val="39"/>
              </w:numPr>
              <w:ind w:left="315" w:hanging="284"/>
              <w:cnfStyle w:val="000000100000" w:firstRow="0" w:lastRow="0" w:firstColumn="0" w:lastColumn="0" w:oddVBand="0" w:evenVBand="0" w:oddHBand="1" w:evenHBand="0" w:firstRowFirstColumn="0" w:firstRowLastColumn="0" w:lastRowFirstColumn="0" w:lastRowLastColumn="0"/>
              <w:rPr>
                <w:sz w:val="26"/>
                <w:szCs w:val="26"/>
              </w:rPr>
            </w:pPr>
            <w:r>
              <w:rPr>
                <w:sz w:val="26"/>
                <w:szCs w:val="26"/>
              </w:rPr>
              <w:t>«</w:t>
            </w:r>
            <w:r w:rsidR="00C47B24">
              <w:rPr>
                <w:sz w:val="26"/>
                <w:szCs w:val="26"/>
              </w:rPr>
              <w:t>Необычное обычное</w:t>
            </w:r>
            <w:r>
              <w:rPr>
                <w:sz w:val="26"/>
                <w:szCs w:val="26"/>
              </w:rPr>
              <w:t>»</w:t>
            </w:r>
          </w:p>
        </w:tc>
      </w:tr>
      <w:tr w:rsidR="00C0632C" w14:paraId="15CC7E29" w14:textId="77777777" w:rsidTr="00C0632C">
        <w:tc>
          <w:tcPr>
            <w:cnfStyle w:val="001000000000" w:firstRow="0" w:lastRow="0" w:firstColumn="1" w:lastColumn="0" w:oddVBand="0" w:evenVBand="0" w:oddHBand="0" w:evenHBand="0" w:firstRowFirstColumn="0" w:firstRowLastColumn="0" w:lastRowFirstColumn="0" w:lastRowLastColumn="0"/>
            <w:tcW w:w="562" w:type="dxa"/>
          </w:tcPr>
          <w:p w14:paraId="48AD5407" w14:textId="0051460C" w:rsidR="00C0632C" w:rsidRDefault="00C47B24" w:rsidP="00A30BB2">
            <w:pPr>
              <w:rPr>
                <w:b w:val="0"/>
                <w:bCs w:val="0"/>
                <w:sz w:val="26"/>
                <w:szCs w:val="26"/>
              </w:rPr>
            </w:pPr>
            <w:r>
              <w:rPr>
                <w:b w:val="0"/>
                <w:bCs w:val="0"/>
                <w:sz w:val="26"/>
                <w:szCs w:val="26"/>
              </w:rPr>
              <w:lastRenderedPageBreak/>
              <w:t>3</w:t>
            </w:r>
          </w:p>
        </w:tc>
        <w:tc>
          <w:tcPr>
            <w:tcW w:w="2835" w:type="dxa"/>
          </w:tcPr>
          <w:p w14:paraId="3C7D5C72" w14:textId="0E4516F8" w:rsidR="00C0632C" w:rsidRPr="00C0632C" w:rsidRDefault="00C47B24" w:rsidP="00A30BB2">
            <w:pPr>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Изучение нового материала</w:t>
            </w:r>
          </w:p>
        </w:tc>
        <w:tc>
          <w:tcPr>
            <w:tcW w:w="6231" w:type="dxa"/>
          </w:tcPr>
          <w:p w14:paraId="200D8BAD" w14:textId="409384CE" w:rsidR="00C0632C" w:rsidRDefault="001512C5"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w:t>
            </w:r>
            <w:r w:rsidR="00C47B24">
              <w:rPr>
                <w:sz w:val="26"/>
                <w:szCs w:val="26"/>
              </w:rPr>
              <w:t>Чтение с вопросами, остановками</w:t>
            </w:r>
            <w:r>
              <w:rPr>
                <w:sz w:val="26"/>
                <w:szCs w:val="26"/>
              </w:rPr>
              <w:t>»</w:t>
            </w:r>
          </w:p>
          <w:p w14:paraId="36616570" w14:textId="77777777" w:rsidR="00C47B24" w:rsidRDefault="00C47B24"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Таблицы: концептуальные, линии сравнения, предписания, «ЗХУ»</w:t>
            </w:r>
          </w:p>
          <w:p w14:paraId="7D84C98C" w14:textId="77777777" w:rsidR="00C47B24" w:rsidRDefault="00C47B24"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«Идеал», «Зигзаг», «Событие»</w:t>
            </w:r>
          </w:p>
          <w:p w14:paraId="57F4511D" w14:textId="6C8C4278" w:rsidR="00C47B24" w:rsidRDefault="001512C5"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w:t>
            </w:r>
            <w:r w:rsidR="00C47B24">
              <w:rPr>
                <w:sz w:val="26"/>
                <w:szCs w:val="26"/>
              </w:rPr>
              <w:t>Кластер</w:t>
            </w:r>
            <w:r>
              <w:rPr>
                <w:sz w:val="26"/>
                <w:szCs w:val="26"/>
              </w:rPr>
              <w:t>»</w:t>
            </w:r>
          </w:p>
          <w:p w14:paraId="1CC48A3B" w14:textId="1DE913AF" w:rsidR="00C47B24" w:rsidRDefault="001512C5"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w:t>
            </w:r>
            <w:r w:rsidR="00C47B24">
              <w:rPr>
                <w:sz w:val="26"/>
                <w:szCs w:val="26"/>
              </w:rPr>
              <w:t>Опорный конспект</w:t>
            </w:r>
            <w:r>
              <w:rPr>
                <w:sz w:val="26"/>
                <w:szCs w:val="26"/>
              </w:rPr>
              <w:t>»</w:t>
            </w:r>
          </w:p>
          <w:p w14:paraId="30505B54" w14:textId="216F1015" w:rsidR="00C47B24" w:rsidRPr="00C0632C" w:rsidRDefault="00C47B24"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Схема «Своя опора»</w:t>
            </w:r>
          </w:p>
        </w:tc>
      </w:tr>
      <w:tr w:rsidR="002D0A80" w14:paraId="6E51E7E5" w14:textId="77777777" w:rsidTr="002D0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32889019" w14:textId="77777777" w:rsidR="002D0A80" w:rsidRDefault="002D0A80" w:rsidP="00A30BB2">
            <w:pPr>
              <w:rPr>
                <w:sz w:val="26"/>
                <w:szCs w:val="26"/>
              </w:rPr>
            </w:pPr>
          </w:p>
        </w:tc>
        <w:tc>
          <w:tcPr>
            <w:tcW w:w="2835" w:type="dxa"/>
            <w:shd w:val="clear" w:color="auto" w:fill="FFFFFF" w:themeFill="background1"/>
          </w:tcPr>
          <w:p w14:paraId="3C0CD8AA" w14:textId="77777777" w:rsidR="002D0A80" w:rsidRDefault="002D0A80" w:rsidP="00A30BB2">
            <w:pPr>
              <w:cnfStyle w:val="000000100000" w:firstRow="0" w:lastRow="0" w:firstColumn="0" w:lastColumn="0" w:oddVBand="0" w:evenVBand="0" w:oddHBand="1" w:evenHBand="0" w:firstRowFirstColumn="0" w:firstRowLastColumn="0" w:lastRowFirstColumn="0" w:lastRowLastColumn="0"/>
              <w:rPr>
                <w:sz w:val="26"/>
                <w:szCs w:val="26"/>
              </w:rPr>
            </w:pPr>
          </w:p>
        </w:tc>
        <w:tc>
          <w:tcPr>
            <w:tcW w:w="6231" w:type="dxa"/>
            <w:shd w:val="clear" w:color="auto" w:fill="FFFFFF" w:themeFill="background1"/>
          </w:tcPr>
          <w:p w14:paraId="53E0B378" w14:textId="77777777" w:rsidR="002D0A80" w:rsidRDefault="002D0A80" w:rsidP="002D0A80">
            <w:pPr>
              <w:pStyle w:val="a7"/>
              <w:ind w:left="315"/>
              <w:cnfStyle w:val="000000100000" w:firstRow="0" w:lastRow="0" w:firstColumn="0" w:lastColumn="0" w:oddVBand="0" w:evenVBand="0" w:oddHBand="1" w:evenHBand="0" w:firstRowFirstColumn="0" w:firstRowLastColumn="0" w:lastRowFirstColumn="0" w:lastRowLastColumn="0"/>
              <w:rPr>
                <w:sz w:val="26"/>
                <w:szCs w:val="26"/>
              </w:rPr>
            </w:pPr>
          </w:p>
        </w:tc>
      </w:tr>
      <w:tr w:rsidR="00C0632C" w14:paraId="6A586F16" w14:textId="77777777" w:rsidTr="00C0632C">
        <w:tc>
          <w:tcPr>
            <w:cnfStyle w:val="001000000000" w:firstRow="0" w:lastRow="0" w:firstColumn="1" w:lastColumn="0" w:oddVBand="0" w:evenVBand="0" w:oddHBand="0" w:evenHBand="0" w:firstRowFirstColumn="0" w:firstRowLastColumn="0" w:lastRowFirstColumn="0" w:lastRowLastColumn="0"/>
            <w:tcW w:w="562" w:type="dxa"/>
          </w:tcPr>
          <w:p w14:paraId="611099CC" w14:textId="3CC8B099" w:rsidR="00C0632C" w:rsidRDefault="00C47B24" w:rsidP="00A30BB2">
            <w:pPr>
              <w:rPr>
                <w:b w:val="0"/>
                <w:bCs w:val="0"/>
                <w:sz w:val="26"/>
                <w:szCs w:val="26"/>
              </w:rPr>
            </w:pPr>
            <w:r>
              <w:rPr>
                <w:b w:val="0"/>
                <w:bCs w:val="0"/>
                <w:sz w:val="26"/>
                <w:szCs w:val="26"/>
              </w:rPr>
              <w:t>4</w:t>
            </w:r>
          </w:p>
        </w:tc>
        <w:tc>
          <w:tcPr>
            <w:tcW w:w="2835" w:type="dxa"/>
          </w:tcPr>
          <w:p w14:paraId="54E91C12" w14:textId="27015113" w:rsidR="00C0632C" w:rsidRPr="00C0632C" w:rsidRDefault="00C47B24" w:rsidP="00A30BB2">
            <w:pPr>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Закрепление: решение проблем и решение учебных задач</w:t>
            </w:r>
          </w:p>
        </w:tc>
        <w:tc>
          <w:tcPr>
            <w:tcW w:w="6231" w:type="dxa"/>
          </w:tcPr>
          <w:p w14:paraId="40B4B401" w14:textId="77777777" w:rsidR="00C0632C" w:rsidRDefault="00C47B24"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Стратегия «Фишбоун»</w:t>
            </w:r>
          </w:p>
          <w:p w14:paraId="29661F83" w14:textId="0F36B08C" w:rsidR="005C0D7A" w:rsidRDefault="001512C5"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w:t>
            </w:r>
            <w:r w:rsidR="005C0D7A">
              <w:rPr>
                <w:sz w:val="26"/>
                <w:szCs w:val="26"/>
              </w:rPr>
              <w:t>Мозговой штурм</w:t>
            </w:r>
            <w:r>
              <w:rPr>
                <w:sz w:val="26"/>
                <w:szCs w:val="26"/>
              </w:rPr>
              <w:t>»</w:t>
            </w:r>
          </w:p>
          <w:p w14:paraId="1C19EC57" w14:textId="77777777" w:rsidR="005C0D7A" w:rsidRDefault="005C0D7A"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Таблицы: концептуальные, линии сравнения, предписания, «ЗХУ», «До – После», «Что? Где? Когда?»</w:t>
            </w:r>
          </w:p>
          <w:p w14:paraId="515A9F33" w14:textId="77777777" w:rsidR="005C0D7A" w:rsidRDefault="005C0D7A"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«Ментальные карты»</w:t>
            </w:r>
          </w:p>
          <w:p w14:paraId="61E85855" w14:textId="77777777" w:rsidR="005C0D7A" w:rsidRDefault="005C0D7A"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«Интеллект-карты»</w:t>
            </w:r>
          </w:p>
          <w:p w14:paraId="6764A03D" w14:textId="77777777" w:rsidR="005C0D7A" w:rsidRDefault="005C0D7A"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«Ромашка Блума»</w:t>
            </w:r>
          </w:p>
          <w:p w14:paraId="4E4077B8" w14:textId="77777777" w:rsidR="005C0D7A" w:rsidRDefault="005C0D7A"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«Толстые и тонкие вопросы»</w:t>
            </w:r>
          </w:p>
          <w:p w14:paraId="435A7247" w14:textId="77777777" w:rsidR="005C0D7A" w:rsidRDefault="005C0D7A"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«Простые и творческие вопросы»</w:t>
            </w:r>
          </w:p>
          <w:p w14:paraId="45D5D897" w14:textId="77777777" w:rsidR="005C0D7A" w:rsidRDefault="005C0D7A"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«Да – Нет»</w:t>
            </w:r>
          </w:p>
          <w:p w14:paraId="7B326700" w14:textId="77777777" w:rsidR="005C0D7A" w:rsidRDefault="005C0D7A"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«Тексты с пропусками»</w:t>
            </w:r>
          </w:p>
          <w:p w14:paraId="0DE6CD23" w14:textId="46A3EB48" w:rsidR="005C0D7A" w:rsidRPr="00C0632C" w:rsidRDefault="005C0D7A"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«Корзина идей, понятий, терминов»</w:t>
            </w:r>
          </w:p>
        </w:tc>
      </w:tr>
      <w:tr w:rsidR="002D0A80" w14:paraId="538AC00F" w14:textId="77777777" w:rsidTr="002D0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32A10FD1" w14:textId="77777777" w:rsidR="002D0A80" w:rsidRDefault="002D0A80" w:rsidP="00A30BB2">
            <w:pPr>
              <w:rPr>
                <w:sz w:val="26"/>
                <w:szCs w:val="26"/>
              </w:rPr>
            </w:pPr>
          </w:p>
        </w:tc>
        <w:tc>
          <w:tcPr>
            <w:tcW w:w="2835" w:type="dxa"/>
            <w:shd w:val="clear" w:color="auto" w:fill="FFFFFF" w:themeFill="background1"/>
          </w:tcPr>
          <w:p w14:paraId="67E89865" w14:textId="77777777" w:rsidR="002D0A80" w:rsidRDefault="002D0A80" w:rsidP="00A30BB2">
            <w:pPr>
              <w:cnfStyle w:val="000000100000" w:firstRow="0" w:lastRow="0" w:firstColumn="0" w:lastColumn="0" w:oddVBand="0" w:evenVBand="0" w:oddHBand="1" w:evenHBand="0" w:firstRowFirstColumn="0" w:firstRowLastColumn="0" w:lastRowFirstColumn="0" w:lastRowLastColumn="0"/>
              <w:rPr>
                <w:sz w:val="26"/>
                <w:szCs w:val="26"/>
              </w:rPr>
            </w:pPr>
          </w:p>
        </w:tc>
        <w:tc>
          <w:tcPr>
            <w:tcW w:w="6231" w:type="dxa"/>
            <w:shd w:val="clear" w:color="auto" w:fill="FFFFFF" w:themeFill="background1"/>
          </w:tcPr>
          <w:p w14:paraId="612B41DE" w14:textId="77777777" w:rsidR="002D0A80" w:rsidRDefault="002D0A80" w:rsidP="002D0A80">
            <w:pPr>
              <w:pStyle w:val="a7"/>
              <w:ind w:left="315"/>
              <w:cnfStyle w:val="000000100000" w:firstRow="0" w:lastRow="0" w:firstColumn="0" w:lastColumn="0" w:oddVBand="0" w:evenVBand="0" w:oddHBand="1" w:evenHBand="0" w:firstRowFirstColumn="0" w:firstRowLastColumn="0" w:lastRowFirstColumn="0" w:lastRowLastColumn="0"/>
              <w:rPr>
                <w:sz w:val="26"/>
                <w:szCs w:val="26"/>
              </w:rPr>
            </w:pPr>
          </w:p>
        </w:tc>
      </w:tr>
      <w:tr w:rsidR="00C0632C" w14:paraId="74F047E3" w14:textId="77777777" w:rsidTr="00C0632C">
        <w:tc>
          <w:tcPr>
            <w:cnfStyle w:val="001000000000" w:firstRow="0" w:lastRow="0" w:firstColumn="1" w:lastColumn="0" w:oddVBand="0" w:evenVBand="0" w:oddHBand="0" w:evenHBand="0" w:firstRowFirstColumn="0" w:firstRowLastColumn="0" w:lastRowFirstColumn="0" w:lastRowLastColumn="0"/>
            <w:tcW w:w="562" w:type="dxa"/>
          </w:tcPr>
          <w:p w14:paraId="5DAA81BF" w14:textId="401FAA79" w:rsidR="00C0632C" w:rsidRDefault="001512C5" w:rsidP="00A30BB2">
            <w:pPr>
              <w:rPr>
                <w:b w:val="0"/>
                <w:bCs w:val="0"/>
                <w:sz w:val="26"/>
                <w:szCs w:val="26"/>
              </w:rPr>
            </w:pPr>
            <w:r>
              <w:rPr>
                <w:b w:val="0"/>
                <w:bCs w:val="0"/>
                <w:sz w:val="26"/>
                <w:szCs w:val="26"/>
              </w:rPr>
              <w:t>5</w:t>
            </w:r>
          </w:p>
        </w:tc>
        <w:tc>
          <w:tcPr>
            <w:tcW w:w="2835" w:type="dxa"/>
          </w:tcPr>
          <w:p w14:paraId="714065A9" w14:textId="736F824B" w:rsidR="00C0632C" w:rsidRPr="00C0632C" w:rsidRDefault="001512C5" w:rsidP="00A30BB2">
            <w:pPr>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Контроль и оценка знаний</w:t>
            </w:r>
          </w:p>
        </w:tc>
        <w:tc>
          <w:tcPr>
            <w:tcW w:w="6231" w:type="dxa"/>
          </w:tcPr>
          <w:p w14:paraId="12818DF2" w14:textId="77777777" w:rsidR="00C0632C" w:rsidRDefault="001512C5"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«Простые и творческие вопросы»</w:t>
            </w:r>
          </w:p>
          <w:p w14:paraId="0D4FBA91" w14:textId="77777777" w:rsidR="001512C5" w:rsidRDefault="001512C5"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«ДА – Нет»</w:t>
            </w:r>
          </w:p>
          <w:p w14:paraId="27CF495E" w14:textId="77777777" w:rsidR="001512C5" w:rsidRDefault="001512C5"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«Тексты с пропусками»</w:t>
            </w:r>
          </w:p>
          <w:p w14:paraId="6B30EA91" w14:textId="77777777" w:rsidR="001512C5" w:rsidRDefault="001512C5"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«Лови ошибку»</w:t>
            </w:r>
          </w:p>
          <w:p w14:paraId="7BBF2656" w14:textId="77777777" w:rsidR="001512C5" w:rsidRDefault="001512C5"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«Графы»</w:t>
            </w:r>
          </w:p>
          <w:p w14:paraId="6AF2BC78" w14:textId="77777777" w:rsidR="001512C5" w:rsidRDefault="001512C5"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«Информационные задачи»</w:t>
            </w:r>
          </w:p>
          <w:p w14:paraId="4E88E61A" w14:textId="0C67E4D6" w:rsidR="001512C5" w:rsidRPr="00C0632C" w:rsidRDefault="001512C5"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«Изобретательские задачи»</w:t>
            </w:r>
          </w:p>
        </w:tc>
      </w:tr>
      <w:tr w:rsidR="002D0A80" w14:paraId="15A5A507" w14:textId="77777777" w:rsidTr="002D0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FFFFFF" w:themeFill="background1"/>
          </w:tcPr>
          <w:p w14:paraId="358CAB8D" w14:textId="77777777" w:rsidR="002D0A80" w:rsidRDefault="002D0A80" w:rsidP="00A30BB2">
            <w:pPr>
              <w:rPr>
                <w:sz w:val="26"/>
                <w:szCs w:val="26"/>
              </w:rPr>
            </w:pPr>
          </w:p>
        </w:tc>
        <w:tc>
          <w:tcPr>
            <w:tcW w:w="2835" w:type="dxa"/>
            <w:shd w:val="clear" w:color="auto" w:fill="FFFFFF" w:themeFill="background1"/>
          </w:tcPr>
          <w:p w14:paraId="709E1E8E" w14:textId="77777777" w:rsidR="002D0A80" w:rsidRDefault="002D0A80" w:rsidP="00A30BB2">
            <w:pPr>
              <w:cnfStyle w:val="000000100000" w:firstRow="0" w:lastRow="0" w:firstColumn="0" w:lastColumn="0" w:oddVBand="0" w:evenVBand="0" w:oddHBand="1" w:evenHBand="0" w:firstRowFirstColumn="0" w:firstRowLastColumn="0" w:lastRowFirstColumn="0" w:lastRowLastColumn="0"/>
              <w:rPr>
                <w:sz w:val="26"/>
                <w:szCs w:val="26"/>
              </w:rPr>
            </w:pPr>
          </w:p>
        </w:tc>
        <w:tc>
          <w:tcPr>
            <w:tcW w:w="6231" w:type="dxa"/>
            <w:shd w:val="clear" w:color="auto" w:fill="FFFFFF" w:themeFill="background1"/>
          </w:tcPr>
          <w:p w14:paraId="7D0721B9" w14:textId="77777777" w:rsidR="002D0A80" w:rsidRDefault="002D0A80" w:rsidP="002D0A80">
            <w:pPr>
              <w:pStyle w:val="a7"/>
              <w:ind w:left="315"/>
              <w:cnfStyle w:val="000000100000" w:firstRow="0" w:lastRow="0" w:firstColumn="0" w:lastColumn="0" w:oddVBand="0" w:evenVBand="0" w:oddHBand="1" w:evenHBand="0" w:firstRowFirstColumn="0" w:firstRowLastColumn="0" w:lastRowFirstColumn="0" w:lastRowLastColumn="0"/>
              <w:rPr>
                <w:sz w:val="26"/>
                <w:szCs w:val="26"/>
              </w:rPr>
            </w:pPr>
          </w:p>
        </w:tc>
      </w:tr>
      <w:tr w:rsidR="00C0632C" w14:paraId="6C8C0782" w14:textId="77777777" w:rsidTr="00C0632C">
        <w:tc>
          <w:tcPr>
            <w:cnfStyle w:val="001000000000" w:firstRow="0" w:lastRow="0" w:firstColumn="1" w:lastColumn="0" w:oddVBand="0" w:evenVBand="0" w:oddHBand="0" w:evenHBand="0" w:firstRowFirstColumn="0" w:firstRowLastColumn="0" w:lastRowFirstColumn="0" w:lastRowLastColumn="0"/>
            <w:tcW w:w="562" w:type="dxa"/>
          </w:tcPr>
          <w:p w14:paraId="4102C481" w14:textId="08C29267" w:rsidR="00C0632C" w:rsidRDefault="001512C5" w:rsidP="00A30BB2">
            <w:pPr>
              <w:rPr>
                <w:b w:val="0"/>
                <w:bCs w:val="0"/>
                <w:sz w:val="26"/>
                <w:szCs w:val="26"/>
              </w:rPr>
            </w:pPr>
            <w:r>
              <w:rPr>
                <w:b w:val="0"/>
                <w:bCs w:val="0"/>
                <w:sz w:val="26"/>
                <w:szCs w:val="26"/>
              </w:rPr>
              <w:t>6</w:t>
            </w:r>
          </w:p>
        </w:tc>
        <w:tc>
          <w:tcPr>
            <w:tcW w:w="2835" w:type="dxa"/>
          </w:tcPr>
          <w:p w14:paraId="22395837" w14:textId="3BD52E0E" w:rsidR="00C0632C" w:rsidRPr="00C0632C" w:rsidRDefault="001512C5" w:rsidP="00A30BB2">
            <w:pPr>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Рефлексия</w:t>
            </w:r>
          </w:p>
        </w:tc>
        <w:tc>
          <w:tcPr>
            <w:tcW w:w="6231" w:type="dxa"/>
          </w:tcPr>
          <w:p w14:paraId="624B568C" w14:textId="77777777" w:rsidR="00C0632C" w:rsidRDefault="001512C5"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«Синквейн»</w:t>
            </w:r>
          </w:p>
          <w:p w14:paraId="5DAAB841" w14:textId="77777777" w:rsidR="001512C5" w:rsidRDefault="001512C5"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«Рюкзак»</w:t>
            </w:r>
          </w:p>
          <w:p w14:paraId="68E6157C" w14:textId="77777777" w:rsidR="001512C5" w:rsidRDefault="001512C5"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«Шесть шляп»</w:t>
            </w:r>
          </w:p>
          <w:p w14:paraId="5B718A19" w14:textId="2B9F5443" w:rsidR="001512C5" w:rsidRDefault="007E6EA9"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w:t>
            </w:r>
            <w:r w:rsidR="001512C5">
              <w:rPr>
                <w:sz w:val="26"/>
                <w:szCs w:val="26"/>
              </w:rPr>
              <w:t>Незаконченное предложение»</w:t>
            </w:r>
          </w:p>
          <w:p w14:paraId="0CF9F72C" w14:textId="219EC8F7" w:rsidR="001512C5" w:rsidRPr="00C0632C" w:rsidRDefault="001512C5" w:rsidP="00ED53B1">
            <w:pPr>
              <w:pStyle w:val="a7"/>
              <w:numPr>
                <w:ilvl w:val="0"/>
                <w:numId w:val="39"/>
              </w:numPr>
              <w:ind w:left="315" w:hanging="284"/>
              <w:cnfStyle w:val="000000000000" w:firstRow="0" w:lastRow="0" w:firstColumn="0" w:lastColumn="0" w:oddVBand="0" w:evenVBand="0" w:oddHBand="0" w:evenHBand="0" w:firstRowFirstColumn="0" w:firstRowLastColumn="0" w:lastRowFirstColumn="0" w:lastRowLastColumn="0"/>
              <w:rPr>
                <w:sz w:val="26"/>
                <w:szCs w:val="26"/>
              </w:rPr>
            </w:pPr>
            <w:r>
              <w:rPr>
                <w:sz w:val="26"/>
                <w:szCs w:val="26"/>
              </w:rPr>
              <w:t>«Лестница успеха»</w:t>
            </w:r>
          </w:p>
        </w:tc>
      </w:tr>
    </w:tbl>
    <w:p w14:paraId="19BCD733" w14:textId="7C9871A7" w:rsidR="00273A4B" w:rsidRDefault="00273A4B" w:rsidP="00A30BB2">
      <w:pPr>
        <w:rPr>
          <w:b/>
          <w:bCs/>
          <w:sz w:val="26"/>
          <w:szCs w:val="26"/>
        </w:rPr>
      </w:pPr>
    </w:p>
    <w:p w14:paraId="7F4D015C" w14:textId="483A23A0" w:rsidR="00273A4B" w:rsidRDefault="00273A4B" w:rsidP="00A30BB2">
      <w:pPr>
        <w:rPr>
          <w:b/>
          <w:bCs/>
          <w:sz w:val="26"/>
          <w:szCs w:val="26"/>
        </w:rPr>
      </w:pPr>
    </w:p>
    <w:p w14:paraId="59A1CC6E" w14:textId="77777777" w:rsidR="00546975" w:rsidRDefault="00546975">
      <w:pPr>
        <w:rPr>
          <w:b/>
          <w:bCs/>
          <w:color w:val="006666"/>
          <w:sz w:val="26"/>
          <w:szCs w:val="26"/>
        </w:rPr>
      </w:pPr>
      <w:r>
        <w:rPr>
          <w:b/>
          <w:bCs/>
          <w:color w:val="006666"/>
          <w:sz w:val="26"/>
          <w:szCs w:val="26"/>
        </w:rPr>
        <w:br w:type="page"/>
      </w:r>
    </w:p>
    <w:p w14:paraId="5CC5D967" w14:textId="73F6AEEE" w:rsidR="009B4EA2" w:rsidRDefault="009B4EA2" w:rsidP="009B4EA2">
      <w:pPr>
        <w:spacing w:after="0"/>
        <w:jc w:val="center"/>
        <w:rPr>
          <w:b/>
          <w:bCs/>
          <w:color w:val="006666"/>
          <w:sz w:val="26"/>
          <w:szCs w:val="26"/>
        </w:rPr>
      </w:pPr>
      <w:r>
        <w:rPr>
          <w:b/>
          <w:bCs/>
          <w:color w:val="006666"/>
          <w:sz w:val="26"/>
          <w:szCs w:val="26"/>
        </w:rPr>
        <w:lastRenderedPageBreak/>
        <w:t xml:space="preserve">ЭФФЕКТИВНЫЕ ПРИЕМЫ И ТЕХНИКИ, </w:t>
      </w:r>
    </w:p>
    <w:p w14:paraId="2D3220E2" w14:textId="298D5EA6" w:rsidR="009B4EA2" w:rsidRDefault="009B4EA2" w:rsidP="009B4EA2">
      <w:pPr>
        <w:spacing w:after="0"/>
        <w:jc w:val="center"/>
        <w:rPr>
          <w:b/>
          <w:bCs/>
          <w:color w:val="006666"/>
          <w:sz w:val="26"/>
          <w:szCs w:val="26"/>
        </w:rPr>
      </w:pPr>
      <w:r>
        <w:rPr>
          <w:b/>
          <w:bCs/>
          <w:color w:val="006666"/>
          <w:sz w:val="26"/>
          <w:szCs w:val="26"/>
        </w:rPr>
        <w:t>используемы</w:t>
      </w:r>
      <w:r w:rsidR="00120BAA">
        <w:rPr>
          <w:b/>
          <w:bCs/>
          <w:color w:val="006666"/>
          <w:sz w:val="26"/>
          <w:szCs w:val="26"/>
        </w:rPr>
        <w:t>е</w:t>
      </w:r>
      <w:r>
        <w:rPr>
          <w:b/>
          <w:bCs/>
          <w:color w:val="006666"/>
          <w:sz w:val="26"/>
          <w:szCs w:val="26"/>
        </w:rPr>
        <w:t xml:space="preserve"> на разных этапах уроков</w:t>
      </w:r>
    </w:p>
    <w:p w14:paraId="41F707B7" w14:textId="77777777" w:rsidR="00646CE7" w:rsidRDefault="00646CE7" w:rsidP="009B4EA2">
      <w:pPr>
        <w:spacing w:after="0"/>
        <w:jc w:val="center"/>
        <w:rPr>
          <w:b/>
          <w:bCs/>
          <w:color w:val="006666"/>
          <w:sz w:val="26"/>
          <w:szCs w:val="26"/>
        </w:rPr>
      </w:pPr>
    </w:p>
    <w:tbl>
      <w:tblPr>
        <w:tblStyle w:val="-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989"/>
        <w:gridCol w:w="6340"/>
      </w:tblGrid>
      <w:tr w:rsidR="00646CE7" w:rsidRPr="00646CE7" w14:paraId="3ECDD751" w14:textId="77777777" w:rsidTr="001130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9" w:type="dxa"/>
            <w:tcBorders>
              <w:bottom w:val="none" w:sz="0" w:space="0" w:color="auto"/>
            </w:tcBorders>
          </w:tcPr>
          <w:p w14:paraId="2A46012A" w14:textId="0BF38F28" w:rsidR="00646CE7" w:rsidRPr="00646CE7" w:rsidRDefault="00646CE7" w:rsidP="00646CE7">
            <w:pPr>
              <w:jc w:val="center"/>
              <w:rPr>
                <w:color w:val="422100"/>
                <w:sz w:val="24"/>
                <w:szCs w:val="24"/>
              </w:rPr>
            </w:pPr>
            <w:r w:rsidRPr="00646CE7">
              <w:rPr>
                <w:color w:val="422100"/>
                <w:sz w:val="24"/>
                <w:szCs w:val="24"/>
              </w:rPr>
              <w:t>Этап урока</w:t>
            </w:r>
          </w:p>
        </w:tc>
        <w:tc>
          <w:tcPr>
            <w:tcW w:w="1989" w:type="dxa"/>
            <w:tcBorders>
              <w:bottom w:val="none" w:sz="0" w:space="0" w:color="auto"/>
            </w:tcBorders>
          </w:tcPr>
          <w:p w14:paraId="5AA762B3" w14:textId="1F152000" w:rsidR="00646CE7" w:rsidRPr="00646CE7" w:rsidRDefault="00646CE7" w:rsidP="00646CE7">
            <w:pPr>
              <w:jc w:val="center"/>
              <w:cnfStyle w:val="100000000000" w:firstRow="1" w:lastRow="0" w:firstColumn="0" w:lastColumn="0" w:oddVBand="0" w:evenVBand="0" w:oddHBand="0" w:evenHBand="0" w:firstRowFirstColumn="0" w:firstRowLastColumn="0" w:lastRowFirstColumn="0" w:lastRowLastColumn="0"/>
              <w:rPr>
                <w:color w:val="422100"/>
                <w:sz w:val="24"/>
                <w:szCs w:val="24"/>
              </w:rPr>
            </w:pPr>
            <w:r w:rsidRPr="00646CE7">
              <w:rPr>
                <w:color w:val="422100"/>
                <w:sz w:val="24"/>
                <w:szCs w:val="24"/>
              </w:rPr>
              <w:t>Прием, техника</w:t>
            </w:r>
          </w:p>
        </w:tc>
        <w:tc>
          <w:tcPr>
            <w:tcW w:w="6340" w:type="dxa"/>
            <w:tcBorders>
              <w:bottom w:val="none" w:sz="0" w:space="0" w:color="auto"/>
            </w:tcBorders>
          </w:tcPr>
          <w:p w14:paraId="628260F1" w14:textId="6157F48A" w:rsidR="00646CE7" w:rsidRPr="00646CE7" w:rsidRDefault="00646CE7" w:rsidP="00646CE7">
            <w:pPr>
              <w:jc w:val="center"/>
              <w:cnfStyle w:val="100000000000" w:firstRow="1" w:lastRow="0" w:firstColumn="0" w:lastColumn="0" w:oddVBand="0" w:evenVBand="0" w:oddHBand="0" w:evenHBand="0" w:firstRowFirstColumn="0" w:firstRowLastColumn="0" w:lastRowFirstColumn="0" w:lastRowLastColumn="0"/>
              <w:rPr>
                <w:color w:val="422100"/>
                <w:sz w:val="24"/>
                <w:szCs w:val="24"/>
              </w:rPr>
            </w:pPr>
            <w:r w:rsidRPr="00646CE7">
              <w:rPr>
                <w:color w:val="422100"/>
                <w:sz w:val="24"/>
                <w:szCs w:val="24"/>
              </w:rPr>
              <w:t>Краткое описание</w:t>
            </w:r>
            <w:r w:rsidR="00387317">
              <w:rPr>
                <w:color w:val="422100"/>
                <w:sz w:val="24"/>
                <w:szCs w:val="24"/>
              </w:rPr>
              <w:t>, примеры</w:t>
            </w:r>
          </w:p>
        </w:tc>
      </w:tr>
      <w:tr w:rsidR="00546975" w:rsidRPr="00646CE7" w14:paraId="2FE98BF9"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val="restart"/>
            <w:shd w:val="clear" w:color="auto" w:fill="E5FFFF"/>
          </w:tcPr>
          <w:p w14:paraId="2FBBFFA4" w14:textId="77777777" w:rsidR="00546975" w:rsidRPr="00546975" w:rsidRDefault="00546975" w:rsidP="00A30BB2">
            <w:pPr>
              <w:rPr>
                <w:color w:val="C00000"/>
                <w:sz w:val="24"/>
                <w:szCs w:val="24"/>
              </w:rPr>
            </w:pPr>
            <w:r w:rsidRPr="00546975">
              <w:rPr>
                <w:color w:val="C00000"/>
                <w:sz w:val="24"/>
                <w:szCs w:val="24"/>
              </w:rPr>
              <w:t>Этап 1.</w:t>
            </w:r>
          </w:p>
          <w:p w14:paraId="79CA0920" w14:textId="40FCB47D" w:rsidR="00546975" w:rsidRPr="00646CE7" w:rsidRDefault="00546975" w:rsidP="00A30BB2">
            <w:pPr>
              <w:rPr>
                <w:b w:val="0"/>
                <w:bCs w:val="0"/>
                <w:color w:val="422100"/>
                <w:sz w:val="24"/>
                <w:szCs w:val="24"/>
              </w:rPr>
            </w:pPr>
            <w:r w:rsidRPr="00546975">
              <w:rPr>
                <w:color w:val="C00000"/>
                <w:sz w:val="24"/>
                <w:szCs w:val="24"/>
              </w:rPr>
              <w:t>Начало урока</w:t>
            </w:r>
          </w:p>
        </w:tc>
        <w:tc>
          <w:tcPr>
            <w:tcW w:w="1989" w:type="dxa"/>
            <w:shd w:val="clear" w:color="auto" w:fill="E5FFFF"/>
          </w:tcPr>
          <w:p w14:paraId="56CD147F" w14:textId="5E98EA7F"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«Нестандартный вход в урок»</w:t>
            </w:r>
          </w:p>
        </w:tc>
        <w:tc>
          <w:tcPr>
            <w:tcW w:w="6340" w:type="dxa"/>
            <w:shd w:val="clear" w:color="auto" w:fill="E5FFFF"/>
          </w:tcPr>
          <w:p w14:paraId="7A37E30C" w14:textId="77777777" w:rsidR="00546975" w:rsidRPr="00387317" w:rsidRDefault="00546975" w:rsidP="0038731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Универсальный прием ТРИЗ, направленный на включение учащихся в активную мыследеятельность с первых минут урока.</w:t>
            </w:r>
          </w:p>
          <w:p w14:paraId="4D0E4403" w14:textId="77777777" w:rsidR="00546975" w:rsidRPr="00387317" w:rsidRDefault="00546975" w:rsidP="0038731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Учитель начинает урок с противоречивого факта, который трудно объяснить на основе имеющихся знаний.</w:t>
            </w:r>
          </w:p>
          <w:p w14:paraId="3753FC49" w14:textId="77777777" w:rsidR="00546975" w:rsidRPr="00387317" w:rsidRDefault="00546975" w:rsidP="0038731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Пример.</w:t>
            </w:r>
          </w:p>
          <w:p w14:paraId="2C024427" w14:textId="77777777" w:rsidR="00546975" w:rsidRPr="00387317" w:rsidRDefault="00546975" w:rsidP="0038731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Физика. Тема урока «Теплопередача».</w:t>
            </w:r>
          </w:p>
          <w:p w14:paraId="6DFD5884" w14:textId="77777777" w:rsidR="00546975" w:rsidRPr="00387317" w:rsidRDefault="00546975" w:rsidP="0038731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До начала урока на окно поставить графин с водой, а перед входом учащихся развернуть его противоположной стороной. Попросить детей потрогать графин рукой и объяснить, почему сторона графина, повернутая к солнцу холодная, а противоположная – теплая.</w:t>
            </w:r>
          </w:p>
          <w:p w14:paraId="1498405A" w14:textId="7777777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546975" w:rsidRPr="00646CE7" w14:paraId="00A2B485"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E5FFFF"/>
          </w:tcPr>
          <w:p w14:paraId="2DAB89AE" w14:textId="77777777" w:rsidR="00546975" w:rsidRPr="00646CE7" w:rsidRDefault="00546975" w:rsidP="00A30BB2">
            <w:pPr>
              <w:rPr>
                <w:b w:val="0"/>
                <w:bCs w:val="0"/>
                <w:color w:val="422100"/>
                <w:sz w:val="24"/>
                <w:szCs w:val="24"/>
              </w:rPr>
            </w:pPr>
          </w:p>
        </w:tc>
        <w:tc>
          <w:tcPr>
            <w:tcW w:w="1989" w:type="dxa"/>
            <w:shd w:val="clear" w:color="auto" w:fill="E5FFFF"/>
          </w:tcPr>
          <w:p w14:paraId="28CD90DC" w14:textId="43CB8F16"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«Отсроченная отгадка»</w:t>
            </w:r>
          </w:p>
        </w:tc>
        <w:tc>
          <w:tcPr>
            <w:tcW w:w="6340" w:type="dxa"/>
            <w:shd w:val="clear" w:color="auto" w:fill="E5FFFF"/>
          </w:tcPr>
          <w:p w14:paraId="3BD0F7F5" w14:textId="77777777" w:rsidR="00546975" w:rsidRPr="00387317" w:rsidRDefault="00546975" w:rsidP="0038731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 xml:space="preserve">Универсальный приём ТРИЗ, направленный на активизацию мыслительной деятельности учащихся на уроке. </w:t>
            </w:r>
          </w:p>
          <w:p w14:paraId="5AC53C7B" w14:textId="77777777" w:rsidR="00546975" w:rsidRPr="00387317" w:rsidRDefault="00546975" w:rsidP="0038731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 xml:space="preserve">Формирует: </w:t>
            </w:r>
          </w:p>
          <w:p w14:paraId="5BAE29A7" w14:textId="77777777" w:rsidR="00387317" w:rsidRPr="00387317" w:rsidRDefault="00387317"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 xml:space="preserve">умение анализировать и сопоставлять факты; </w:t>
            </w:r>
          </w:p>
          <w:p w14:paraId="4380C5E2" w14:textId="77777777" w:rsidR="00387317" w:rsidRPr="00387317" w:rsidRDefault="00387317"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 xml:space="preserve">умение определять противоречие; </w:t>
            </w:r>
          </w:p>
          <w:p w14:paraId="3E343D41" w14:textId="77777777" w:rsidR="00387317" w:rsidRPr="00387317" w:rsidRDefault="00387317"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 xml:space="preserve">умение находить решение имеющимися ресурсами. </w:t>
            </w:r>
          </w:p>
          <w:p w14:paraId="751EAB65" w14:textId="77777777" w:rsidR="00546975" w:rsidRPr="00387317" w:rsidRDefault="00546975" w:rsidP="0038731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i/>
                <w:iCs/>
                <w:color w:val="422100"/>
                <w:sz w:val="24"/>
                <w:szCs w:val="24"/>
              </w:rPr>
              <w:t xml:space="preserve">1 вариант приема. </w:t>
            </w:r>
            <w:r w:rsidRPr="00387317">
              <w:rPr>
                <w:color w:val="422100"/>
                <w:sz w:val="24"/>
                <w:szCs w:val="24"/>
              </w:rPr>
              <w:t xml:space="preserve">В начале урока учитель дает загадку (удивительный факт), отгадка к которой (ключик для понимания) будет открыта на уроке при работе над новым материалом. </w:t>
            </w:r>
          </w:p>
          <w:p w14:paraId="34A23827" w14:textId="77777777" w:rsidR="00546975" w:rsidRPr="00387317" w:rsidRDefault="00546975" w:rsidP="0038731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i/>
                <w:iCs/>
                <w:color w:val="422100"/>
                <w:sz w:val="24"/>
                <w:szCs w:val="24"/>
              </w:rPr>
              <w:t xml:space="preserve">2 вариант приема. </w:t>
            </w:r>
            <w:r w:rsidRPr="00387317">
              <w:rPr>
                <w:color w:val="422100"/>
                <w:sz w:val="24"/>
                <w:szCs w:val="24"/>
              </w:rPr>
              <w:t xml:space="preserve">Загадку (удивительный факт) дать в конце урока, чтобы начать с нее следующее занятие. </w:t>
            </w:r>
          </w:p>
          <w:p w14:paraId="713B07AF" w14:textId="77777777" w:rsidR="00546975" w:rsidRPr="00387317" w:rsidRDefault="00546975" w:rsidP="00A30BB2">
            <w:pPr>
              <w:cnfStyle w:val="000000000000" w:firstRow="0" w:lastRow="0" w:firstColumn="0" w:lastColumn="0" w:oddVBand="0" w:evenVBand="0" w:oddHBand="0" w:evenHBand="0" w:firstRowFirstColumn="0" w:firstRowLastColumn="0" w:lastRowFirstColumn="0" w:lastRowLastColumn="0"/>
              <w:rPr>
                <w:color w:val="422100"/>
                <w:sz w:val="24"/>
                <w:szCs w:val="24"/>
              </w:rPr>
            </w:pPr>
          </w:p>
        </w:tc>
      </w:tr>
      <w:tr w:rsidR="00546975" w:rsidRPr="00646CE7" w14:paraId="1626B231"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E5FFFF"/>
          </w:tcPr>
          <w:p w14:paraId="6B4D82CB" w14:textId="77777777" w:rsidR="00546975" w:rsidRPr="00646CE7" w:rsidRDefault="00546975" w:rsidP="00A30BB2">
            <w:pPr>
              <w:rPr>
                <w:b w:val="0"/>
                <w:bCs w:val="0"/>
                <w:color w:val="422100"/>
                <w:sz w:val="24"/>
                <w:szCs w:val="24"/>
              </w:rPr>
            </w:pPr>
          </w:p>
        </w:tc>
        <w:tc>
          <w:tcPr>
            <w:tcW w:w="1989" w:type="dxa"/>
            <w:shd w:val="clear" w:color="auto" w:fill="E5FFFF"/>
          </w:tcPr>
          <w:p w14:paraId="179F9BE9" w14:textId="272B1239"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«Ассоциативный ряд»</w:t>
            </w:r>
          </w:p>
        </w:tc>
        <w:tc>
          <w:tcPr>
            <w:tcW w:w="6340" w:type="dxa"/>
            <w:shd w:val="clear" w:color="auto" w:fill="E5FFFF"/>
          </w:tcPr>
          <w:p w14:paraId="15EE80D4" w14:textId="77777777" w:rsidR="00546975" w:rsidRPr="00387317" w:rsidRDefault="00546975" w:rsidP="0038731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 xml:space="preserve">К теме или конкретному понятию урока нужно выписать в столбик слова-ассоциации. Выход будет следующим: </w:t>
            </w:r>
          </w:p>
          <w:p w14:paraId="79D112CA" w14:textId="77777777" w:rsidR="00546975" w:rsidRPr="00387317" w:rsidRDefault="00546975" w:rsidP="0038731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 xml:space="preserve">Если ряд получился сравнительно правильным и достаточным, дать задание составить определение, используя записанные слова; затем выслушать, сравнить со словарным вариантом, можно добавить новые слова в ассоциативный ряд; </w:t>
            </w:r>
          </w:p>
          <w:p w14:paraId="64CABE0D" w14:textId="77777777" w:rsidR="00546975" w:rsidRPr="00387317" w:rsidRDefault="00546975" w:rsidP="0038731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Оставить запись на доске, объяснить новую тему, в конце урока вернуться, что-либо добавить или стереть.</w:t>
            </w:r>
          </w:p>
          <w:p w14:paraId="612CFE5A" w14:textId="7777777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546975" w:rsidRPr="00646CE7" w14:paraId="554C9B72"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E5FFFF"/>
          </w:tcPr>
          <w:p w14:paraId="00633A0D" w14:textId="77777777" w:rsidR="00546975" w:rsidRPr="00646CE7" w:rsidRDefault="00546975" w:rsidP="00A30BB2">
            <w:pPr>
              <w:rPr>
                <w:b w:val="0"/>
                <w:bCs w:val="0"/>
                <w:color w:val="422100"/>
                <w:sz w:val="24"/>
                <w:szCs w:val="24"/>
              </w:rPr>
            </w:pPr>
          </w:p>
        </w:tc>
        <w:tc>
          <w:tcPr>
            <w:tcW w:w="1989" w:type="dxa"/>
            <w:shd w:val="clear" w:color="auto" w:fill="E5FFFF"/>
          </w:tcPr>
          <w:p w14:paraId="79B6A863" w14:textId="4A828B6C"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«Удивляй!»</w:t>
            </w:r>
          </w:p>
        </w:tc>
        <w:tc>
          <w:tcPr>
            <w:tcW w:w="6340" w:type="dxa"/>
            <w:shd w:val="clear" w:color="auto" w:fill="E5FFFF"/>
          </w:tcPr>
          <w:p w14:paraId="6922E4EA" w14:textId="77777777" w:rsidR="00546975" w:rsidRPr="00387317" w:rsidRDefault="00546975" w:rsidP="0038731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 xml:space="preserve">Описание: универсальный приём, направленный на активизацию мыслительной деятельности и привлечение интереса к теме урока. </w:t>
            </w:r>
          </w:p>
          <w:p w14:paraId="7AB4E61B" w14:textId="77777777" w:rsidR="00546975" w:rsidRPr="00387317" w:rsidRDefault="00546975" w:rsidP="0038731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 xml:space="preserve">Формирует: </w:t>
            </w:r>
          </w:p>
          <w:p w14:paraId="08EC98BE" w14:textId="77777777" w:rsidR="00387317" w:rsidRPr="00387317" w:rsidRDefault="00387317"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t xml:space="preserve">умение анализировать; </w:t>
            </w:r>
          </w:p>
          <w:p w14:paraId="77AC591B" w14:textId="77777777" w:rsidR="00387317" w:rsidRPr="00387317" w:rsidRDefault="00387317"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387317">
              <w:rPr>
                <w:color w:val="422100"/>
                <w:sz w:val="24"/>
                <w:szCs w:val="24"/>
              </w:rPr>
              <w:lastRenderedPageBreak/>
              <w:t xml:space="preserve">умение выделять и формулировать противоречие. </w:t>
            </w:r>
          </w:p>
          <w:p w14:paraId="349209C1" w14:textId="77777777" w:rsidR="00546975" w:rsidRPr="00055A6C" w:rsidRDefault="00546975"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b/>
                <w:bCs/>
                <w:color w:val="422100"/>
                <w:sz w:val="24"/>
                <w:szCs w:val="24"/>
              </w:rPr>
            </w:pPr>
            <w:r w:rsidRPr="00387317">
              <w:rPr>
                <w:color w:val="422100"/>
                <w:sz w:val="24"/>
                <w:szCs w:val="24"/>
              </w:rPr>
              <w:t>Учитель находит такой угол зрения, при котором даже хорошо известные факты становятся загадкой</w:t>
            </w:r>
            <w:r>
              <w:rPr>
                <w:color w:val="422100"/>
                <w:sz w:val="24"/>
                <w:szCs w:val="24"/>
              </w:rPr>
              <w:t>.</w:t>
            </w:r>
          </w:p>
          <w:p w14:paraId="6F66C97C" w14:textId="361A934F" w:rsidR="00055A6C" w:rsidRPr="00646CE7" w:rsidRDefault="00055A6C" w:rsidP="00055A6C">
            <w:pPr>
              <w:ind w:left="283"/>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546975" w:rsidRPr="00646CE7" w14:paraId="315009EA"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E5FFFF"/>
          </w:tcPr>
          <w:p w14:paraId="25147ED6" w14:textId="77777777" w:rsidR="00546975" w:rsidRPr="00646CE7" w:rsidRDefault="00546975" w:rsidP="00A30BB2">
            <w:pPr>
              <w:rPr>
                <w:b w:val="0"/>
                <w:bCs w:val="0"/>
                <w:color w:val="422100"/>
                <w:sz w:val="24"/>
                <w:szCs w:val="24"/>
              </w:rPr>
            </w:pPr>
          </w:p>
        </w:tc>
        <w:tc>
          <w:tcPr>
            <w:tcW w:w="1989" w:type="dxa"/>
            <w:shd w:val="clear" w:color="auto" w:fill="E5FFFF"/>
          </w:tcPr>
          <w:p w14:paraId="1E529782" w14:textId="618CF299"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«Фантастичес</w:t>
            </w:r>
            <w:r w:rsidR="00055A6C">
              <w:rPr>
                <w:b/>
                <w:bCs/>
                <w:color w:val="422100"/>
                <w:sz w:val="24"/>
                <w:szCs w:val="24"/>
              </w:rPr>
              <w:t>-</w:t>
            </w:r>
            <w:r>
              <w:rPr>
                <w:b/>
                <w:bCs/>
                <w:color w:val="422100"/>
                <w:sz w:val="24"/>
                <w:szCs w:val="24"/>
              </w:rPr>
              <w:t>кая добавка»</w:t>
            </w:r>
          </w:p>
        </w:tc>
        <w:tc>
          <w:tcPr>
            <w:tcW w:w="6340" w:type="dxa"/>
            <w:shd w:val="clear" w:color="auto" w:fill="E5FFFF"/>
          </w:tcPr>
          <w:p w14:paraId="5ADA73B6" w14:textId="77777777" w:rsidR="00546975" w:rsidRPr="00402F4A" w:rsidRDefault="00546975" w:rsidP="00402F4A">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402F4A">
              <w:rPr>
                <w:color w:val="422100"/>
                <w:sz w:val="24"/>
                <w:szCs w:val="24"/>
              </w:rPr>
              <w:t xml:space="preserve">Универсальный приём, направленный на привлечение интереса к теме урока. </w:t>
            </w:r>
          </w:p>
          <w:p w14:paraId="0995FEB6" w14:textId="77777777" w:rsidR="00546975" w:rsidRPr="00402F4A" w:rsidRDefault="00546975" w:rsidP="00402F4A">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402F4A">
              <w:rPr>
                <w:color w:val="422100"/>
                <w:sz w:val="24"/>
                <w:szCs w:val="24"/>
              </w:rPr>
              <w:t xml:space="preserve">Прием предусматривает перенос учебной ситуации в необычные условия или среду. </w:t>
            </w:r>
          </w:p>
          <w:p w14:paraId="5A594DAE" w14:textId="77777777" w:rsidR="00546975" w:rsidRPr="00402F4A" w:rsidRDefault="00546975" w:rsidP="00402F4A">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402F4A">
              <w:rPr>
                <w:color w:val="422100"/>
                <w:sz w:val="24"/>
                <w:szCs w:val="24"/>
              </w:rPr>
              <w:t xml:space="preserve">Можно перенестись на фантастическую планету; изменить значение какого-то параметра, который обычно остается неизменным; придумать фантастическое животное или растение; перенести литературного героя в современное время; рассмотреть привычную ситуацию с необычной точки зрения. </w:t>
            </w:r>
          </w:p>
          <w:p w14:paraId="618B1FCE" w14:textId="7777777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546975" w:rsidRPr="00646CE7" w14:paraId="559ABB59"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E5FFFF"/>
          </w:tcPr>
          <w:p w14:paraId="731FF493" w14:textId="77777777" w:rsidR="00546975" w:rsidRPr="00646CE7" w:rsidRDefault="00546975" w:rsidP="00A30BB2">
            <w:pPr>
              <w:rPr>
                <w:b w:val="0"/>
                <w:bCs w:val="0"/>
                <w:color w:val="422100"/>
                <w:sz w:val="24"/>
                <w:szCs w:val="24"/>
              </w:rPr>
            </w:pPr>
          </w:p>
        </w:tc>
        <w:tc>
          <w:tcPr>
            <w:tcW w:w="1989" w:type="dxa"/>
            <w:shd w:val="clear" w:color="auto" w:fill="E5FFFF"/>
          </w:tcPr>
          <w:p w14:paraId="2BF6AC5B" w14:textId="7743CE5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«Необъявлен</w:t>
            </w:r>
            <w:r w:rsidR="00055A6C">
              <w:rPr>
                <w:b/>
                <w:bCs/>
                <w:color w:val="422100"/>
                <w:sz w:val="24"/>
                <w:szCs w:val="24"/>
              </w:rPr>
              <w:t>-</w:t>
            </w:r>
            <w:r>
              <w:rPr>
                <w:b/>
                <w:bCs/>
                <w:color w:val="422100"/>
                <w:sz w:val="24"/>
                <w:szCs w:val="24"/>
              </w:rPr>
              <w:t>ная тема»</w:t>
            </w:r>
          </w:p>
        </w:tc>
        <w:tc>
          <w:tcPr>
            <w:tcW w:w="6340" w:type="dxa"/>
            <w:shd w:val="clear" w:color="auto" w:fill="E5FFFF"/>
          </w:tcPr>
          <w:p w14:paraId="05C351BC" w14:textId="77777777" w:rsidR="00546975" w:rsidRPr="00D80EA9" w:rsidRDefault="00546975" w:rsidP="00D80EA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 xml:space="preserve">Универсальный приём ТРИЗ, направленный создание внешней мотивации изучения темы урока. </w:t>
            </w:r>
          </w:p>
          <w:p w14:paraId="312344FB" w14:textId="77777777" w:rsidR="00546975" w:rsidRPr="00D80EA9" w:rsidRDefault="00546975" w:rsidP="00D80EA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 xml:space="preserve">Данный прием позволяет привлечь интерес учащихся к изучению новой темы, не блокируя восприятия непонятными терминами. </w:t>
            </w:r>
          </w:p>
          <w:p w14:paraId="313EE9C3" w14:textId="7777777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546975" w:rsidRPr="00646CE7" w14:paraId="30BFC395"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val="restart"/>
            <w:shd w:val="clear" w:color="auto" w:fill="FFFFE7"/>
          </w:tcPr>
          <w:p w14:paraId="25941875" w14:textId="77777777" w:rsidR="00546975" w:rsidRPr="00546975" w:rsidRDefault="00546975" w:rsidP="00A30BB2">
            <w:pPr>
              <w:rPr>
                <w:color w:val="C00000"/>
                <w:sz w:val="24"/>
                <w:szCs w:val="24"/>
              </w:rPr>
            </w:pPr>
            <w:r w:rsidRPr="00546975">
              <w:rPr>
                <w:color w:val="C00000"/>
                <w:sz w:val="24"/>
                <w:szCs w:val="24"/>
              </w:rPr>
              <w:t>Этап 2.</w:t>
            </w:r>
          </w:p>
          <w:p w14:paraId="7CF4142D" w14:textId="68BC03FD" w:rsidR="00546975" w:rsidRPr="00646CE7" w:rsidRDefault="00546975" w:rsidP="00A30BB2">
            <w:pPr>
              <w:rPr>
                <w:b w:val="0"/>
                <w:bCs w:val="0"/>
                <w:color w:val="422100"/>
                <w:sz w:val="24"/>
                <w:szCs w:val="24"/>
              </w:rPr>
            </w:pPr>
            <w:r w:rsidRPr="00546975">
              <w:rPr>
                <w:color w:val="C00000"/>
                <w:sz w:val="24"/>
                <w:szCs w:val="24"/>
              </w:rPr>
              <w:t>Актуализация знаний</w:t>
            </w:r>
          </w:p>
        </w:tc>
        <w:tc>
          <w:tcPr>
            <w:tcW w:w="1989" w:type="dxa"/>
            <w:shd w:val="clear" w:color="auto" w:fill="FFFFE7"/>
          </w:tcPr>
          <w:p w14:paraId="3AB6F597" w14:textId="5C8DB4BC"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«Цепочка шагов»</w:t>
            </w:r>
          </w:p>
        </w:tc>
        <w:tc>
          <w:tcPr>
            <w:tcW w:w="6340" w:type="dxa"/>
            <w:shd w:val="clear" w:color="auto" w:fill="FFFFE7"/>
          </w:tcPr>
          <w:p w14:paraId="1F3B221F" w14:textId="77777777" w:rsidR="00546975" w:rsidRPr="00D80EA9" w:rsidRDefault="00546975" w:rsidP="00D80EA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 xml:space="preserve">Универсальный приём ТРИЗ, направленный на актуализацию знаний учащихся о признаках тех объектов, которые включаются в работу. </w:t>
            </w:r>
          </w:p>
          <w:p w14:paraId="3A98CC10" w14:textId="77777777" w:rsidR="00546975" w:rsidRPr="00D80EA9" w:rsidRDefault="00546975" w:rsidP="00D80EA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 xml:space="preserve">Формирует: </w:t>
            </w:r>
          </w:p>
          <w:p w14:paraId="12D9629F" w14:textId="77777777" w:rsidR="00D80EA9" w:rsidRPr="00D80EA9" w:rsidRDefault="00D80EA9"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 xml:space="preserve">умение описывать объект через имена и значения признаков; </w:t>
            </w:r>
          </w:p>
          <w:p w14:paraId="38A93B50" w14:textId="77777777" w:rsidR="00D80EA9" w:rsidRPr="00D80EA9" w:rsidRDefault="00D80EA9"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 xml:space="preserve">умение определять по заданным частям модели скрытые части; </w:t>
            </w:r>
          </w:p>
          <w:p w14:paraId="4F5545D3" w14:textId="77777777" w:rsidR="00D80EA9" w:rsidRPr="00D80EA9" w:rsidRDefault="00D80EA9"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 xml:space="preserve">умение составлять внутренний план действий. </w:t>
            </w:r>
          </w:p>
          <w:p w14:paraId="1564A0B9" w14:textId="77777777" w:rsidR="00546975" w:rsidRPr="00D80EA9" w:rsidRDefault="00546975" w:rsidP="00D80EA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 xml:space="preserve">1-й ученик называет объект и его признак («у белки – падеж»); </w:t>
            </w:r>
          </w:p>
          <w:p w14:paraId="5076905B" w14:textId="77777777" w:rsidR="00546975" w:rsidRPr="00D80EA9" w:rsidRDefault="00546975" w:rsidP="00D80EA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 xml:space="preserve">2-й называет другой объект с тем же значением указанного признака и другой признак («у него – часть речи»); </w:t>
            </w:r>
          </w:p>
          <w:p w14:paraId="6F8CC0E8" w14:textId="77777777" w:rsidR="00546975" w:rsidRPr="00D80EA9" w:rsidRDefault="00546975" w:rsidP="00D80EA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 xml:space="preserve">3-й называет свой объект по аналогичному признаку и новый признак («я – количество слогов») и т. п., до тех пор, пока находится кто-то, способный продолжить цепочку. </w:t>
            </w:r>
          </w:p>
          <w:p w14:paraId="17F86ECF" w14:textId="7777777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546975" w:rsidRPr="00646CE7" w14:paraId="29843CE4"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FFE7"/>
          </w:tcPr>
          <w:p w14:paraId="47BEF070" w14:textId="77777777" w:rsidR="00546975" w:rsidRPr="00646CE7" w:rsidRDefault="00546975" w:rsidP="00A30BB2">
            <w:pPr>
              <w:rPr>
                <w:b w:val="0"/>
                <w:bCs w:val="0"/>
                <w:color w:val="422100"/>
                <w:sz w:val="24"/>
                <w:szCs w:val="24"/>
              </w:rPr>
            </w:pPr>
          </w:p>
        </w:tc>
        <w:tc>
          <w:tcPr>
            <w:tcW w:w="1989" w:type="dxa"/>
            <w:shd w:val="clear" w:color="auto" w:fill="FFFFE7"/>
          </w:tcPr>
          <w:p w14:paraId="031AD334" w14:textId="7E261204"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«Я беру тебя с собой»</w:t>
            </w:r>
          </w:p>
        </w:tc>
        <w:tc>
          <w:tcPr>
            <w:tcW w:w="6340" w:type="dxa"/>
            <w:shd w:val="clear" w:color="auto" w:fill="FFFFE7"/>
          </w:tcPr>
          <w:p w14:paraId="25F666E0" w14:textId="77777777" w:rsidR="00546975" w:rsidRPr="00D80EA9" w:rsidRDefault="00546975" w:rsidP="00D80EA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 xml:space="preserve">Универсальный приём ТРИЗ, направленный на актуализацию знаний учащихся, способствующий накоплению информации о признаках объектов. </w:t>
            </w:r>
          </w:p>
          <w:p w14:paraId="78D55B8A" w14:textId="77777777" w:rsidR="00546975" w:rsidRPr="00D80EA9" w:rsidRDefault="00546975" w:rsidP="00D80EA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 xml:space="preserve">Формирует: </w:t>
            </w:r>
          </w:p>
          <w:p w14:paraId="2C25B7DE" w14:textId="77777777" w:rsidR="00D80EA9" w:rsidRPr="00D80EA9" w:rsidRDefault="00D80EA9"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 xml:space="preserve">умение объединять объекты по общему значению признака; </w:t>
            </w:r>
          </w:p>
          <w:p w14:paraId="3E0B8781" w14:textId="77777777" w:rsidR="00D80EA9" w:rsidRPr="00D80EA9" w:rsidRDefault="00D80EA9"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 xml:space="preserve">умение определять имя признака, по которому объекты имеют общее значение; </w:t>
            </w:r>
          </w:p>
          <w:p w14:paraId="5B5A411E" w14:textId="77777777" w:rsidR="00D80EA9" w:rsidRPr="00D80EA9" w:rsidRDefault="00D80EA9"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lastRenderedPageBreak/>
              <w:t xml:space="preserve">умение сопоставлять, сравнивать большое количество объектов; </w:t>
            </w:r>
          </w:p>
          <w:p w14:paraId="30811343" w14:textId="77777777" w:rsidR="00D80EA9" w:rsidRPr="00D80EA9" w:rsidRDefault="00D80EA9"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 xml:space="preserve">умение составлять целостный образ объекта из отдельных его признаков. </w:t>
            </w:r>
          </w:p>
          <w:p w14:paraId="62CCB260" w14:textId="77777777" w:rsidR="00546975" w:rsidRPr="00D80EA9" w:rsidRDefault="00546975" w:rsidP="00D80EA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80EA9">
              <w:rPr>
                <w:color w:val="422100"/>
                <w:sz w:val="24"/>
                <w:szCs w:val="24"/>
              </w:rPr>
              <w:t>Педагог загадывает признак, по которому собирается множество объектов и называет первый объект. Ученики пытаются угадать этот признак и по очереди называют объекты, обладающие, по их мнению, тем же значением признака. Учитель отвечает, берет он этот объект или нет. Игра продолжается до тех пор, пока кто-то из детей не определит, по какому признаку собирается множество. Можно использовать в качестве разминки на уроках.</w:t>
            </w:r>
          </w:p>
          <w:p w14:paraId="3725358D" w14:textId="7777777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546975" w:rsidRPr="00646CE7" w14:paraId="509E9E4A"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FFE7"/>
          </w:tcPr>
          <w:p w14:paraId="34680703" w14:textId="77777777" w:rsidR="00546975" w:rsidRPr="00646CE7" w:rsidRDefault="00546975" w:rsidP="00A30BB2">
            <w:pPr>
              <w:rPr>
                <w:b w:val="0"/>
                <w:bCs w:val="0"/>
                <w:color w:val="422100"/>
                <w:sz w:val="24"/>
                <w:szCs w:val="24"/>
              </w:rPr>
            </w:pPr>
          </w:p>
        </w:tc>
        <w:tc>
          <w:tcPr>
            <w:tcW w:w="1989" w:type="dxa"/>
            <w:shd w:val="clear" w:color="auto" w:fill="FFFFE7"/>
          </w:tcPr>
          <w:p w14:paraId="15E1BB76" w14:textId="5697727B"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«Да – Нет»</w:t>
            </w:r>
          </w:p>
        </w:tc>
        <w:tc>
          <w:tcPr>
            <w:tcW w:w="6340" w:type="dxa"/>
            <w:shd w:val="clear" w:color="auto" w:fill="FFFFE7"/>
          </w:tcPr>
          <w:p w14:paraId="7248ADD5" w14:textId="77777777" w:rsidR="00546975" w:rsidRPr="002064C7" w:rsidRDefault="00546975" w:rsidP="002064C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064C7">
              <w:rPr>
                <w:color w:val="422100"/>
                <w:sz w:val="24"/>
                <w:szCs w:val="24"/>
              </w:rPr>
              <w:t xml:space="preserve">Универсальный приём технологии ТРИЗ: способен увлечь и маленьких, и взрослых; ставит учащихся в активную позицию. </w:t>
            </w:r>
            <w:r w:rsidRPr="002064C7">
              <w:rPr>
                <w:color w:val="422100"/>
                <w:sz w:val="24"/>
                <w:szCs w:val="24"/>
              </w:rPr>
              <w:br/>
              <w:t xml:space="preserve">Формирует следующие универсальные учебные действия: </w:t>
            </w:r>
          </w:p>
          <w:p w14:paraId="6941BAB0" w14:textId="66E721F5" w:rsidR="002064C7" w:rsidRPr="002064C7" w:rsidRDefault="002064C7"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2064C7">
              <w:rPr>
                <w:color w:val="422100"/>
                <w:sz w:val="24"/>
                <w:szCs w:val="24"/>
              </w:rPr>
              <w:t xml:space="preserve">умение связывать разрозненные факты в единую картину; </w:t>
            </w:r>
          </w:p>
          <w:p w14:paraId="19A3EAF3" w14:textId="7ADF4854" w:rsidR="002064C7" w:rsidRPr="002064C7" w:rsidRDefault="002064C7"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2064C7">
              <w:rPr>
                <w:color w:val="422100"/>
                <w:sz w:val="24"/>
                <w:szCs w:val="24"/>
              </w:rPr>
              <w:t xml:space="preserve">умение систематизировать уже имеющуюся информацию; </w:t>
            </w:r>
          </w:p>
          <w:p w14:paraId="40792D2A" w14:textId="4C0EB3E8" w:rsidR="002064C7" w:rsidRPr="002064C7" w:rsidRDefault="002064C7"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2064C7">
              <w:rPr>
                <w:color w:val="422100"/>
                <w:sz w:val="24"/>
                <w:szCs w:val="24"/>
              </w:rPr>
              <w:t xml:space="preserve">умение слушать и слышать друг друга. </w:t>
            </w:r>
          </w:p>
          <w:p w14:paraId="03C689A4" w14:textId="77777777" w:rsidR="00546975" w:rsidRPr="002064C7" w:rsidRDefault="00546975" w:rsidP="002064C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064C7">
              <w:rPr>
                <w:color w:val="422100"/>
                <w:sz w:val="24"/>
                <w:szCs w:val="24"/>
              </w:rPr>
              <w:t>Учитель загадывает нечто (число, предмет, литературного героя, историческое лицо и др.). Учащиеся пытаются найти ответ, задавая вопросы, на которые учитель может ответить только словами: "да", "нет", "</w:t>
            </w:r>
            <w:proofErr w:type="gramStart"/>
            <w:r w:rsidRPr="002064C7">
              <w:rPr>
                <w:color w:val="422100"/>
                <w:sz w:val="24"/>
                <w:szCs w:val="24"/>
              </w:rPr>
              <w:t>и</w:t>
            </w:r>
            <w:proofErr w:type="gramEnd"/>
            <w:r w:rsidRPr="002064C7">
              <w:rPr>
                <w:color w:val="422100"/>
                <w:sz w:val="24"/>
                <w:szCs w:val="24"/>
              </w:rPr>
              <w:t xml:space="preserve"> да и нет". </w:t>
            </w:r>
          </w:p>
          <w:p w14:paraId="0FE14848" w14:textId="77777777" w:rsidR="00546975" w:rsidRPr="002064C7" w:rsidRDefault="00546975" w:rsidP="00A30BB2">
            <w:pPr>
              <w:cnfStyle w:val="000000000000" w:firstRow="0" w:lastRow="0" w:firstColumn="0" w:lastColumn="0" w:oddVBand="0" w:evenVBand="0" w:oddHBand="0" w:evenHBand="0" w:firstRowFirstColumn="0" w:firstRowLastColumn="0" w:lastRowFirstColumn="0" w:lastRowLastColumn="0"/>
              <w:rPr>
                <w:color w:val="422100"/>
                <w:sz w:val="24"/>
                <w:szCs w:val="24"/>
              </w:rPr>
            </w:pPr>
          </w:p>
        </w:tc>
      </w:tr>
      <w:tr w:rsidR="00546975" w:rsidRPr="00646CE7" w14:paraId="0F23D093"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FFE7"/>
          </w:tcPr>
          <w:p w14:paraId="09DBD531" w14:textId="77777777" w:rsidR="00546975" w:rsidRPr="00646CE7" w:rsidRDefault="00546975" w:rsidP="00A30BB2">
            <w:pPr>
              <w:rPr>
                <w:b w:val="0"/>
                <w:bCs w:val="0"/>
                <w:color w:val="422100"/>
                <w:sz w:val="24"/>
                <w:szCs w:val="24"/>
              </w:rPr>
            </w:pPr>
          </w:p>
        </w:tc>
        <w:tc>
          <w:tcPr>
            <w:tcW w:w="1989" w:type="dxa"/>
            <w:shd w:val="clear" w:color="auto" w:fill="FFFFE7"/>
          </w:tcPr>
          <w:p w14:paraId="518E6A41" w14:textId="5C9151A6"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«Шаг за шагом»</w:t>
            </w:r>
          </w:p>
        </w:tc>
        <w:tc>
          <w:tcPr>
            <w:tcW w:w="6340" w:type="dxa"/>
            <w:shd w:val="clear" w:color="auto" w:fill="FFFFE7"/>
          </w:tcPr>
          <w:p w14:paraId="088912B0" w14:textId="77777777" w:rsidR="00546975" w:rsidRPr="005B2358" w:rsidRDefault="00546975" w:rsidP="005B2358">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B2358">
              <w:rPr>
                <w:i/>
                <w:iCs/>
                <w:color w:val="422100"/>
                <w:sz w:val="24"/>
                <w:szCs w:val="24"/>
              </w:rPr>
              <w:t>П</w:t>
            </w:r>
            <w:r w:rsidRPr="005B2358">
              <w:rPr>
                <w:color w:val="422100"/>
                <w:sz w:val="24"/>
                <w:szCs w:val="24"/>
              </w:rPr>
              <w:t xml:space="preserve">риём интерактивного обучения. Используется для активизации полученных ранее знаний. Автор - Е.Д.Тимашева (г.Люберцы). </w:t>
            </w:r>
          </w:p>
          <w:p w14:paraId="0D9EAE5A" w14:textId="77777777" w:rsidR="00546975" w:rsidRPr="005B2358" w:rsidRDefault="00546975" w:rsidP="005B2358">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B2358">
              <w:rPr>
                <w:color w:val="422100"/>
                <w:sz w:val="24"/>
                <w:szCs w:val="24"/>
              </w:rPr>
              <w:t xml:space="preserve">Ученики, шагая к доске, на каждый шаг называют термин, понятие, явление и т.д. из изученного ранее материала. </w:t>
            </w:r>
          </w:p>
          <w:p w14:paraId="1B935FF4" w14:textId="77777777" w:rsidR="00546975" w:rsidRPr="005B2358" w:rsidRDefault="00546975" w:rsidP="005B2358">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B2358">
              <w:rPr>
                <w:i/>
                <w:iCs/>
                <w:color w:val="422100"/>
                <w:sz w:val="24"/>
                <w:szCs w:val="24"/>
              </w:rPr>
              <w:t>Пример.</w:t>
            </w:r>
            <w:r w:rsidRPr="005B2358">
              <w:rPr>
                <w:color w:val="422100"/>
                <w:sz w:val="24"/>
                <w:szCs w:val="24"/>
              </w:rPr>
              <w:t xml:space="preserve"> На уроке биологии. Ученики шагают к доске. И каждый шаг сопровождают названием какого-нибудь растения из семейства крестоцветных, или животного из псовых, или части кровеносной системы человека, или чего-то ещё. На уроках других предметов ученики вполне могут вышагивать, называя картины Рубенса, архитектурные стили, предельные или непредельные углеводороды, основные сражения Тридцатилетней войны, имена Апостолов или Великих князей Московских, орфограммы, слова по теме «Семья» и так далее. </w:t>
            </w:r>
          </w:p>
          <w:p w14:paraId="7FD4E263" w14:textId="77777777" w:rsidR="00546975" w:rsidRPr="005B2358" w:rsidRDefault="00546975" w:rsidP="005B2358">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B2358">
              <w:rPr>
                <w:i/>
                <w:iCs/>
                <w:color w:val="422100"/>
                <w:sz w:val="24"/>
                <w:szCs w:val="24"/>
              </w:rPr>
              <w:t>Источник:</w:t>
            </w:r>
            <w:r w:rsidRPr="005B2358">
              <w:rPr>
                <w:color w:val="422100"/>
                <w:sz w:val="24"/>
                <w:szCs w:val="24"/>
              </w:rPr>
              <w:t xml:space="preserve"> электронное периодическое издание «Эффективные образовательные технологии». Выпуск 1. 2008 г. Главный редактор, д.п.н. профессор Гузеев В.В </w:t>
            </w:r>
            <w:hyperlink r:id="rId40" w:history="1">
              <w:r w:rsidRPr="005B2358">
                <w:rPr>
                  <w:rStyle w:val="a9"/>
                  <w:sz w:val="24"/>
                  <w:szCs w:val="24"/>
                </w:rPr>
                <w:t>Дистанционные технологии и обучение</w:t>
              </w:r>
            </w:hyperlink>
            <w:r w:rsidRPr="005B2358">
              <w:rPr>
                <w:color w:val="422100"/>
                <w:sz w:val="24"/>
                <w:szCs w:val="24"/>
              </w:rPr>
              <w:t xml:space="preserve"> </w:t>
            </w:r>
          </w:p>
          <w:p w14:paraId="5F8F14F4" w14:textId="7777777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546975" w:rsidRPr="00646CE7" w14:paraId="791B600B"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FFE7"/>
          </w:tcPr>
          <w:p w14:paraId="4F13BBF2" w14:textId="77777777" w:rsidR="00546975" w:rsidRPr="00646CE7" w:rsidRDefault="00546975" w:rsidP="00A30BB2">
            <w:pPr>
              <w:rPr>
                <w:b w:val="0"/>
                <w:bCs w:val="0"/>
                <w:color w:val="422100"/>
                <w:sz w:val="24"/>
                <w:szCs w:val="24"/>
              </w:rPr>
            </w:pPr>
          </w:p>
        </w:tc>
        <w:tc>
          <w:tcPr>
            <w:tcW w:w="1989" w:type="dxa"/>
            <w:shd w:val="clear" w:color="auto" w:fill="FFFFE7"/>
          </w:tcPr>
          <w:p w14:paraId="431E06D5" w14:textId="0AE46699"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«До – После»</w:t>
            </w:r>
          </w:p>
        </w:tc>
        <w:tc>
          <w:tcPr>
            <w:tcW w:w="6340" w:type="dxa"/>
            <w:shd w:val="clear" w:color="auto" w:fill="FFFFE7"/>
          </w:tcPr>
          <w:p w14:paraId="5E972CDC" w14:textId="77777777" w:rsidR="00546975" w:rsidRPr="005F535D" w:rsidRDefault="00546975" w:rsidP="005F535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F535D">
              <w:rPr>
                <w:i/>
                <w:iCs/>
                <w:color w:val="422100"/>
                <w:sz w:val="24"/>
                <w:szCs w:val="24"/>
              </w:rPr>
              <w:t>Описание:</w:t>
            </w:r>
            <w:r w:rsidRPr="005F535D">
              <w:rPr>
                <w:color w:val="422100"/>
                <w:sz w:val="24"/>
                <w:szCs w:val="24"/>
              </w:rPr>
              <w:t xml:space="preserve"> прием из технологии развития критического мышления. Он может быть использован на 1 этапе урока, как прием, актуализирующий знания учащихся. А также на этапе рефлексии. </w:t>
            </w:r>
          </w:p>
          <w:p w14:paraId="68A0EFED" w14:textId="77777777" w:rsidR="00546975" w:rsidRPr="005F535D" w:rsidRDefault="00546975" w:rsidP="005F535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F535D">
              <w:rPr>
                <w:color w:val="422100"/>
                <w:sz w:val="24"/>
                <w:szCs w:val="24"/>
              </w:rPr>
              <w:t xml:space="preserve">Формирует: </w:t>
            </w:r>
          </w:p>
          <w:p w14:paraId="0121488B" w14:textId="77777777" w:rsidR="005F535D" w:rsidRPr="005F535D" w:rsidRDefault="005F535D"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5F535D">
              <w:rPr>
                <w:color w:val="422100"/>
                <w:sz w:val="24"/>
                <w:szCs w:val="24"/>
              </w:rPr>
              <w:t xml:space="preserve">умение прогнозировать события; </w:t>
            </w:r>
          </w:p>
          <w:p w14:paraId="74E8B01E" w14:textId="77777777" w:rsidR="005F535D" w:rsidRPr="005F535D" w:rsidRDefault="005F535D"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5F535D">
              <w:rPr>
                <w:color w:val="422100"/>
                <w:sz w:val="24"/>
                <w:szCs w:val="24"/>
              </w:rPr>
              <w:t xml:space="preserve">умение соотносить известные и неизвестные факты; </w:t>
            </w:r>
          </w:p>
          <w:p w14:paraId="1DB974E0" w14:textId="77777777" w:rsidR="005F535D" w:rsidRPr="005F535D" w:rsidRDefault="005F535D"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5F535D">
              <w:rPr>
                <w:color w:val="422100"/>
                <w:sz w:val="24"/>
                <w:szCs w:val="24"/>
              </w:rPr>
              <w:t xml:space="preserve">умение выражать свои мысли; </w:t>
            </w:r>
          </w:p>
          <w:p w14:paraId="6EC56BB2" w14:textId="77777777" w:rsidR="005F535D" w:rsidRPr="005F535D" w:rsidRDefault="005F535D"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5F535D">
              <w:rPr>
                <w:color w:val="422100"/>
                <w:sz w:val="24"/>
                <w:szCs w:val="24"/>
              </w:rPr>
              <w:t xml:space="preserve">умение сравнивать и делать вывод. </w:t>
            </w:r>
          </w:p>
          <w:p w14:paraId="26C17FF4" w14:textId="77777777" w:rsidR="00546975" w:rsidRPr="005F535D" w:rsidRDefault="00546975" w:rsidP="005F535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F535D">
              <w:rPr>
                <w:color w:val="422100"/>
                <w:sz w:val="24"/>
                <w:szCs w:val="24"/>
              </w:rPr>
              <w:t xml:space="preserve">В таблице из двух столбцов заполянется часть "До", в которой учащийся записывает свои предположения о теме урока, о решении задачи, может записать гипотезу. </w:t>
            </w:r>
          </w:p>
          <w:p w14:paraId="685689E2" w14:textId="0B48030D" w:rsidR="00546975" w:rsidRPr="005F535D" w:rsidRDefault="00546975" w:rsidP="005F535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F535D">
              <w:rPr>
                <w:color w:val="422100"/>
                <w:sz w:val="24"/>
                <w:szCs w:val="24"/>
              </w:rPr>
              <w:t>Часть "После" заполняется в конце урока, когда изучен новый материал, проведен эксперимент, прочитан текст</w:t>
            </w:r>
            <w:r w:rsidR="001130FE">
              <w:rPr>
                <w:color w:val="422100"/>
                <w:sz w:val="24"/>
                <w:szCs w:val="24"/>
              </w:rPr>
              <w:t>..</w:t>
            </w:r>
            <w:r w:rsidRPr="005F535D">
              <w:rPr>
                <w:color w:val="422100"/>
                <w:sz w:val="24"/>
                <w:szCs w:val="24"/>
              </w:rPr>
              <w:t xml:space="preserve">. </w:t>
            </w:r>
          </w:p>
          <w:p w14:paraId="5AF47F90" w14:textId="77777777" w:rsidR="00546975" w:rsidRPr="005F535D" w:rsidRDefault="00546975" w:rsidP="005F535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F535D">
              <w:rPr>
                <w:color w:val="422100"/>
                <w:sz w:val="24"/>
                <w:szCs w:val="24"/>
              </w:rPr>
              <w:t xml:space="preserve">Далее ученик сравнивает содержание "До" и "После" и делает вывод. </w:t>
            </w:r>
          </w:p>
          <w:p w14:paraId="71F90400" w14:textId="7777777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546975" w:rsidRPr="00646CE7" w14:paraId="782787DD"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FFE7"/>
          </w:tcPr>
          <w:p w14:paraId="50053C4D" w14:textId="77777777" w:rsidR="00546975" w:rsidRPr="00646CE7" w:rsidRDefault="00546975" w:rsidP="00A30BB2">
            <w:pPr>
              <w:rPr>
                <w:b w:val="0"/>
                <w:bCs w:val="0"/>
                <w:color w:val="422100"/>
                <w:sz w:val="24"/>
                <w:szCs w:val="24"/>
              </w:rPr>
            </w:pPr>
          </w:p>
        </w:tc>
        <w:tc>
          <w:tcPr>
            <w:tcW w:w="1989" w:type="dxa"/>
            <w:shd w:val="clear" w:color="auto" w:fill="FFFFE7"/>
          </w:tcPr>
          <w:p w14:paraId="73E7288A" w14:textId="3085DDD4"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«Жокей и лошадь»</w:t>
            </w:r>
          </w:p>
        </w:tc>
        <w:tc>
          <w:tcPr>
            <w:tcW w:w="6340" w:type="dxa"/>
            <w:shd w:val="clear" w:color="auto" w:fill="FFFFE7"/>
          </w:tcPr>
          <w:p w14:paraId="7B92C5AB" w14:textId="77777777" w:rsidR="00546975" w:rsidRPr="005B2358" w:rsidRDefault="00546975" w:rsidP="005B2358">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B2358">
              <w:rPr>
                <w:color w:val="422100"/>
                <w:sz w:val="24"/>
                <w:szCs w:val="24"/>
              </w:rPr>
              <w:t xml:space="preserve">Приём интерактивного обучения. Форма коллективного обучения. Автор - А.Каменский. Класс делится на две группы: «жокеев» и «лошадей». Первые получают карточки с вопросами, вторые – с правильными ответами. Каждый «жокей» должен найти свою «лошадь». Эта игрушка применима даже на уроках изучения нового материала. Самая неприятная её черта – необходимость всему коллективу учащихся одновременно ходить по классу, это требует определённой сформированности культуры поведения. </w:t>
            </w:r>
          </w:p>
          <w:p w14:paraId="060B3CC8" w14:textId="7777777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546975" w:rsidRPr="00646CE7" w14:paraId="4B05C66E"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FFE7"/>
          </w:tcPr>
          <w:p w14:paraId="68ED60A7" w14:textId="77777777" w:rsidR="00546975" w:rsidRPr="00646CE7" w:rsidRDefault="00546975" w:rsidP="00A30BB2">
            <w:pPr>
              <w:rPr>
                <w:b w:val="0"/>
                <w:bCs w:val="0"/>
                <w:color w:val="422100"/>
                <w:sz w:val="24"/>
                <w:szCs w:val="24"/>
              </w:rPr>
            </w:pPr>
          </w:p>
        </w:tc>
        <w:tc>
          <w:tcPr>
            <w:tcW w:w="1989" w:type="dxa"/>
            <w:shd w:val="clear" w:color="auto" w:fill="FFFFE7"/>
          </w:tcPr>
          <w:p w14:paraId="75A1E31F" w14:textId="29605A6D"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«Толстый и тонкий вопрос»</w:t>
            </w:r>
          </w:p>
        </w:tc>
        <w:tc>
          <w:tcPr>
            <w:tcW w:w="6340" w:type="dxa"/>
            <w:shd w:val="clear" w:color="auto" w:fill="FFFFE7"/>
          </w:tcPr>
          <w:p w14:paraId="39683D29" w14:textId="53193811" w:rsidR="00546975" w:rsidRPr="00C76167" w:rsidRDefault="00546975" w:rsidP="00C7616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76167">
              <w:rPr>
                <w:color w:val="422100"/>
                <w:sz w:val="24"/>
                <w:szCs w:val="24"/>
              </w:rPr>
              <w:t xml:space="preserve">Это прием из технологии развития критического мышления используется для организации взаимоопроса. </w:t>
            </w:r>
          </w:p>
          <w:p w14:paraId="6EFF1812" w14:textId="77777777" w:rsidR="00546975" w:rsidRPr="00C76167" w:rsidRDefault="00546975" w:rsidP="00C7616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76167">
              <w:rPr>
                <w:color w:val="422100"/>
                <w:sz w:val="24"/>
                <w:szCs w:val="24"/>
              </w:rPr>
              <w:t xml:space="preserve">Стратегия позволяет формировать: </w:t>
            </w:r>
          </w:p>
          <w:p w14:paraId="4B4B63FF" w14:textId="77777777" w:rsidR="00C76167" w:rsidRPr="00C76167" w:rsidRDefault="00C76167"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C76167">
              <w:rPr>
                <w:color w:val="422100"/>
                <w:sz w:val="24"/>
                <w:szCs w:val="24"/>
              </w:rPr>
              <w:t xml:space="preserve">умение формулировать вопросы; </w:t>
            </w:r>
          </w:p>
          <w:p w14:paraId="26481869" w14:textId="77777777" w:rsidR="00C76167" w:rsidRPr="00C76167" w:rsidRDefault="00C76167"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C76167">
              <w:rPr>
                <w:color w:val="422100"/>
                <w:sz w:val="24"/>
                <w:szCs w:val="24"/>
              </w:rPr>
              <w:t xml:space="preserve">умение соотносить понятия. </w:t>
            </w:r>
          </w:p>
          <w:p w14:paraId="36DD47C4" w14:textId="0988BCD2" w:rsidR="00546975" w:rsidRPr="00C76167" w:rsidRDefault="00546975" w:rsidP="00C7616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76167">
              <w:rPr>
                <w:color w:val="422100"/>
                <w:sz w:val="24"/>
                <w:szCs w:val="24"/>
              </w:rPr>
              <w:t xml:space="preserve">Тонкий вопрос предполагает однозначный краткий ответ. </w:t>
            </w:r>
          </w:p>
          <w:p w14:paraId="6216F8F3" w14:textId="77777777" w:rsidR="00546975" w:rsidRPr="00C76167" w:rsidRDefault="00546975" w:rsidP="00C7616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76167">
              <w:rPr>
                <w:color w:val="422100"/>
                <w:sz w:val="24"/>
                <w:szCs w:val="24"/>
              </w:rPr>
              <w:t xml:space="preserve">Толстый вопрос предполагает ответ развернутый. </w:t>
            </w:r>
          </w:p>
          <w:p w14:paraId="5262A0B1" w14:textId="65B00D3E" w:rsidR="00546975" w:rsidRPr="00C76167" w:rsidRDefault="00546975" w:rsidP="00C7616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76167">
              <w:rPr>
                <w:color w:val="422100"/>
                <w:sz w:val="24"/>
                <w:szCs w:val="24"/>
              </w:rPr>
              <w:t xml:space="preserve">После изучения темы учащимся предлагается сформулировать по три «тонких» и три «толстых» вопроса», связанных с пройденным материалом. Затем они опрашивают друг друга, используя таблицы «толстых» и «тонких» вопросов. </w:t>
            </w:r>
            <w:r w:rsidR="001130FE">
              <w:rPr>
                <w:color w:val="422100"/>
                <w:sz w:val="24"/>
                <w:szCs w:val="24"/>
              </w:rPr>
              <w:t xml:space="preserve">         </w:t>
            </w:r>
            <w:r w:rsidRPr="00C76167">
              <w:rPr>
                <w:i/>
                <w:iCs/>
                <w:color w:val="422100"/>
                <w:sz w:val="24"/>
                <w:szCs w:val="24"/>
              </w:rPr>
              <w:t>Пример.</w:t>
            </w:r>
            <w:r w:rsidRPr="00C76167">
              <w:rPr>
                <w:color w:val="422100"/>
                <w:sz w:val="24"/>
                <w:szCs w:val="24"/>
              </w:rPr>
              <w:t xml:space="preserve"> </w:t>
            </w:r>
          </w:p>
          <w:p w14:paraId="2CBB89CF" w14:textId="77777777" w:rsidR="00546975" w:rsidRPr="00C76167" w:rsidRDefault="00546975" w:rsidP="00C7616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76167">
              <w:rPr>
                <w:color w:val="422100"/>
                <w:sz w:val="24"/>
                <w:szCs w:val="24"/>
              </w:rPr>
              <w:t xml:space="preserve">По теме урока "Информационная безопасность" можно предложить детям задать толстый и тонкий вопрос. </w:t>
            </w:r>
          </w:p>
          <w:p w14:paraId="31A28611" w14:textId="77777777" w:rsidR="00546975" w:rsidRPr="00C76167" w:rsidRDefault="00546975" w:rsidP="00C7616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76167">
              <w:rPr>
                <w:i/>
                <w:iCs/>
                <w:color w:val="422100"/>
                <w:sz w:val="24"/>
                <w:szCs w:val="24"/>
              </w:rPr>
              <w:t>Тонкий вопрос.</w:t>
            </w:r>
            <w:r w:rsidRPr="00C76167">
              <w:rPr>
                <w:color w:val="422100"/>
                <w:sz w:val="24"/>
                <w:szCs w:val="24"/>
              </w:rPr>
              <w:t xml:space="preserve"> Какие группы информационных преступлений вы знаете? </w:t>
            </w:r>
          </w:p>
          <w:p w14:paraId="42FE1909" w14:textId="77777777" w:rsidR="00546975" w:rsidRPr="00C76167" w:rsidRDefault="00546975" w:rsidP="00C7616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76167">
              <w:rPr>
                <w:i/>
                <w:iCs/>
                <w:color w:val="422100"/>
                <w:sz w:val="24"/>
                <w:szCs w:val="24"/>
              </w:rPr>
              <w:t>Толстый вопрос.</w:t>
            </w:r>
            <w:r w:rsidRPr="00C76167">
              <w:rPr>
                <w:color w:val="422100"/>
                <w:sz w:val="24"/>
                <w:szCs w:val="24"/>
              </w:rPr>
              <w:t xml:space="preserve"> Какие примеры из жизни служат доказательством обеспечения информационной безопасности личности в нашем государстве? </w:t>
            </w:r>
          </w:p>
          <w:p w14:paraId="35B74078" w14:textId="77777777" w:rsidR="00546975" w:rsidRDefault="00546975" w:rsidP="00C7616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76167">
              <w:rPr>
                <w:i/>
                <w:iCs/>
                <w:color w:val="422100"/>
                <w:sz w:val="24"/>
                <w:szCs w:val="24"/>
              </w:rPr>
              <w:lastRenderedPageBreak/>
              <w:t>Источник:</w:t>
            </w:r>
            <w:r w:rsidRPr="00C76167">
              <w:rPr>
                <w:color w:val="422100"/>
                <w:sz w:val="24"/>
                <w:szCs w:val="24"/>
              </w:rPr>
              <w:t xml:space="preserve"> Загашев И.О., Заир-Бек С.И. Критическое мышление. Критическое мышление: технология развития. – СПб: Альянс-Дельта, 2003.</w:t>
            </w:r>
          </w:p>
          <w:p w14:paraId="5E931126" w14:textId="7F4FDBFC" w:rsidR="00055A6C" w:rsidRPr="00C76167" w:rsidRDefault="00055A6C" w:rsidP="00C76167">
            <w:pPr>
              <w:cnfStyle w:val="000000000000" w:firstRow="0" w:lastRow="0" w:firstColumn="0" w:lastColumn="0" w:oddVBand="0" w:evenVBand="0" w:oddHBand="0" w:evenHBand="0" w:firstRowFirstColumn="0" w:firstRowLastColumn="0" w:lastRowFirstColumn="0" w:lastRowLastColumn="0"/>
              <w:rPr>
                <w:color w:val="422100"/>
                <w:sz w:val="24"/>
                <w:szCs w:val="24"/>
              </w:rPr>
            </w:pPr>
          </w:p>
        </w:tc>
      </w:tr>
      <w:tr w:rsidR="00546975" w:rsidRPr="00646CE7" w14:paraId="369E54CD" w14:textId="77777777" w:rsidTr="001130FE">
        <w:trPr>
          <w:trHeight w:val="8664"/>
        </w:trPr>
        <w:tc>
          <w:tcPr>
            <w:cnfStyle w:val="001000000000" w:firstRow="0" w:lastRow="0" w:firstColumn="1" w:lastColumn="0" w:oddVBand="0" w:evenVBand="0" w:oddHBand="0" w:evenHBand="0" w:firstRowFirstColumn="0" w:firstRowLastColumn="0" w:lastRowFirstColumn="0" w:lastRowLastColumn="0"/>
            <w:tcW w:w="1299" w:type="dxa"/>
            <w:vMerge/>
            <w:shd w:val="clear" w:color="auto" w:fill="FFFFE7"/>
          </w:tcPr>
          <w:p w14:paraId="2B48FDD9" w14:textId="77777777" w:rsidR="00546975" w:rsidRPr="00646CE7" w:rsidRDefault="00546975" w:rsidP="00A30BB2">
            <w:pPr>
              <w:rPr>
                <w:b w:val="0"/>
                <w:bCs w:val="0"/>
                <w:color w:val="422100"/>
                <w:sz w:val="24"/>
                <w:szCs w:val="24"/>
              </w:rPr>
            </w:pPr>
          </w:p>
        </w:tc>
        <w:tc>
          <w:tcPr>
            <w:tcW w:w="1989" w:type="dxa"/>
            <w:shd w:val="clear" w:color="auto" w:fill="FFFFE7"/>
          </w:tcPr>
          <w:p w14:paraId="2A3F3491" w14:textId="5231010D"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«Вопроситель</w:t>
            </w:r>
            <w:r w:rsidR="00055A6C">
              <w:rPr>
                <w:b/>
                <w:bCs/>
                <w:color w:val="422100"/>
                <w:sz w:val="24"/>
                <w:szCs w:val="24"/>
              </w:rPr>
              <w:t>-</w:t>
            </w:r>
            <w:r>
              <w:rPr>
                <w:b/>
                <w:bCs/>
                <w:color w:val="422100"/>
                <w:sz w:val="24"/>
                <w:szCs w:val="24"/>
              </w:rPr>
              <w:t>ные слова»</w:t>
            </w:r>
          </w:p>
        </w:tc>
        <w:tc>
          <w:tcPr>
            <w:tcW w:w="6340" w:type="dxa"/>
            <w:shd w:val="clear" w:color="auto" w:fill="FFFFE7"/>
          </w:tcPr>
          <w:p w14:paraId="1E8A2128" w14:textId="77777777" w:rsidR="00546975" w:rsidRPr="007439DE" w:rsidRDefault="00546975" w:rsidP="007439D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7439DE">
              <w:rPr>
                <w:color w:val="422100"/>
                <w:sz w:val="24"/>
                <w:szCs w:val="24"/>
              </w:rPr>
              <w:t xml:space="preserve">Универсальный прием ТРКМ, направленный на формирование умения задавать вопросы, а также может быть использован для актуализации </w:t>
            </w:r>
            <w:proofErr w:type="gramStart"/>
            <w:r w:rsidRPr="007439DE">
              <w:rPr>
                <w:color w:val="422100"/>
                <w:sz w:val="24"/>
                <w:szCs w:val="24"/>
              </w:rPr>
              <w:t>знаний</w:t>
            </w:r>
            <w:proofErr w:type="gramEnd"/>
            <w:r w:rsidRPr="007439DE">
              <w:rPr>
                <w:color w:val="422100"/>
                <w:sz w:val="24"/>
                <w:szCs w:val="24"/>
              </w:rPr>
              <w:t xml:space="preserve"> учащихся по пройденной теме урока.</w:t>
            </w:r>
          </w:p>
          <w:p w14:paraId="3426C6D6" w14:textId="77777777" w:rsidR="00546975" w:rsidRPr="007439DE" w:rsidRDefault="00546975" w:rsidP="007439D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7439DE">
              <w:rPr>
                <w:color w:val="422100"/>
                <w:sz w:val="24"/>
                <w:szCs w:val="24"/>
              </w:rPr>
              <w:t>Учащимся предлагается таблица вопросов и терминов по изученной теме или новой теме урока. Необходимо составить как можно больше вопросов, используя вопросительные слова и термины из двух столбцов таблицы.</w:t>
            </w:r>
          </w:p>
          <w:p w14:paraId="4EA6C846" w14:textId="77777777" w:rsidR="00546975" w:rsidRPr="007439DE" w:rsidRDefault="00546975" w:rsidP="007439D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7439DE">
              <w:rPr>
                <w:i/>
                <w:iCs/>
                <w:color w:val="422100"/>
                <w:sz w:val="24"/>
                <w:szCs w:val="24"/>
              </w:rPr>
              <w:t xml:space="preserve">Пример: </w:t>
            </w:r>
            <w:r w:rsidRPr="007439DE">
              <w:rPr>
                <w:color w:val="422100"/>
                <w:sz w:val="24"/>
                <w:szCs w:val="24"/>
              </w:rPr>
              <w:t>Почему совершаются преступления в сфере деятельности, связанной с информацией?</w:t>
            </w:r>
          </w:p>
          <w:p w14:paraId="6F5DF8AC" w14:textId="77777777" w:rsidR="00546975" w:rsidRPr="007439DE" w:rsidRDefault="00546975" w:rsidP="007439D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7439DE">
              <w:rPr>
                <w:color w:val="422100"/>
                <w:sz w:val="24"/>
                <w:szCs w:val="24"/>
              </w:rPr>
              <w:t>Сколько закон, обеспечивают безопасность информации в России?</w:t>
            </w:r>
          </w:p>
          <w:p w14:paraId="71CA9B1C" w14:textId="04AD7816" w:rsidR="001130FE" w:rsidRPr="007439DE" w:rsidRDefault="00546975" w:rsidP="007439D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7439DE">
              <w:rPr>
                <w:color w:val="422100"/>
                <w:sz w:val="24"/>
                <w:szCs w:val="24"/>
              </w:rPr>
              <w:t>Сколько категорий информационных преступлений существует? и т.д.</w:t>
            </w:r>
          </w:p>
          <w:tbl>
            <w:tblPr>
              <w:tblStyle w:val="a8"/>
              <w:tblW w:w="0" w:type="auto"/>
              <w:tblLook w:val="04A0" w:firstRow="1" w:lastRow="0" w:firstColumn="1" w:lastColumn="0" w:noHBand="0" w:noVBand="1"/>
            </w:tblPr>
            <w:tblGrid>
              <w:gridCol w:w="3107"/>
              <w:gridCol w:w="3007"/>
            </w:tblGrid>
            <w:tr w:rsidR="00546975" w14:paraId="081F68C4" w14:textId="77777777" w:rsidTr="00055A6C">
              <w:tc>
                <w:tcPr>
                  <w:tcW w:w="6120" w:type="dxa"/>
                  <w:gridSpan w:val="2"/>
                  <w:shd w:val="clear" w:color="auto" w:fill="FFFFE7"/>
                </w:tcPr>
                <w:tbl>
                  <w:tblPr>
                    <w:tblW w:w="7820" w:type="dxa"/>
                    <w:shd w:val="clear" w:color="auto" w:fill="FFFFFF" w:themeFill="background1"/>
                    <w:tblCellMar>
                      <w:left w:w="0" w:type="dxa"/>
                      <w:right w:w="0" w:type="dxa"/>
                    </w:tblCellMar>
                    <w:tblLook w:val="0600" w:firstRow="0" w:lastRow="0" w:firstColumn="0" w:lastColumn="0" w:noHBand="1" w:noVBand="1"/>
                  </w:tblPr>
                  <w:tblGrid>
                    <w:gridCol w:w="3017"/>
                    <w:gridCol w:w="4803"/>
                  </w:tblGrid>
                  <w:tr w:rsidR="00546975" w:rsidRPr="00C163F4" w14:paraId="4F9F4185" w14:textId="77777777" w:rsidTr="00055A6C">
                    <w:trPr>
                      <w:trHeight w:val="440"/>
                    </w:trPr>
                    <w:tc>
                      <w:tcPr>
                        <w:tcW w:w="3017" w:type="dxa"/>
                        <w:tcBorders>
                          <w:top w:val="single" w:sz="8" w:space="0" w:color="FFFFFF"/>
                          <w:left w:val="single" w:sz="8" w:space="0" w:color="FFFFFF"/>
                          <w:bottom w:val="single" w:sz="8" w:space="0" w:color="FFFFFF"/>
                          <w:right w:val="single" w:sz="8" w:space="0" w:color="FFFFFF"/>
                        </w:tcBorders>
                        <w:shd w:val="clear" w:color="auto" w:fill="FFFFE7"/>
                        <w:tcMar>
                          <w:top w:w="15" w:type="dxa"/>
                          <w:left w:w="15" w:type="dxa"/>
                          <w:bottom w:w="0" w:type="dxa"/>
                          <w:right w:w="15" w:type="dxa"/>
                        </w:tcMar>
                        <w:hideMark/>
                      </w:tcPr>
                      <w:p w14:paraId="72B6663C" w14:textId="2218B6FC" w:rsidR="00546975" w:rsidRPr="00C163F4" w:rsidRDefault="00546975" w:rsidP="00C163F4">
                        <w:pPr>
                          <w:spacing w:after="0" w:line="240" w:lineRule="auto"/>
                          <w:rPr>
                            <w:b/>
                            <w:bCs/>
                            <w:color w:val="422100"/>
                            <w:sz w:val="24"/>
                            <w:szCs w:val="24"/>
                          </w:rPr>
                        </w:pPr>
                        <w:r w:rsidRPr="00C163F4">
                          <w:rPr>
                            <w:b/>
                            <w:bCs/>
                            <w:color w:val="422100"/>
                            <w:sz w:val="24"/>
                            <w:szCs w:val="24"/>
                          </w:rPr>
                          <w:t> Вопросительные слова</w:t>
                        </w:r>
                      </w:p>
                    </w:tc>
                    <w:tc>
                      <w:tcPr>
                        <w:tcW w:w="4803" w:type="dxa"/>
                        <w:tcBorders>
                          <w:top w:val="single" w:sz="8" w:space="0" w:color="FFFFFF"/>
                          <w:left w:val="single" w:sz="8" w:space="0" w:color="FFFFFF"/>
                          <w:bottom w:val="single" w:sz="8" w:space="0" w:color="FFFFFF"/>
                          <w:right w:val="single" w:sz="8" w:space="0" w:color="FFFFFF"/>
                        </w:tcBorders>
                        <w:shd w:val="clear" w:color="auto" w:fill="FFFFE7"/>
                        <w:tcMar>
                          <w:top w:w="15" w:type="dxa"/>
                          <w:left w:w="15" w:type="dxa"/>
                          <w:bottom w:w="0" w:type="dxa"/>
                          <w:right w:w="15" w:type="dxa"/>
                        </w:tcMar>
                        <w:hideMark/>
                      </w:tcPr>
                      <w:p w14:paraId="08200653" w14:textId="2930B219" w:rsidR="00546975" w:rsidRPr="00C163F4" w:rsidRDefault="00546975" w:rsidP="00C163F4">
                        <w:pPr>
                          <w:spacing w:after="0" w:line="240" w:lineRule="auto"/>
                          <w:rPr>
                            <w:b/>
                            <w:bCs/>
                            <w:color w:val="422100"/>
                            <w:sz w:val="24"/>
                            <w:szCs w:val="24"/>
                          </w:rPr>
                        </w:pPr>
                        <w:r w:rsidRPr="00C163F4">
                          <w:rPr>
                            <w:b/>
                            <w:bCs/>
                            <w:color w:val="422100"/>
                            <w:sz w:val="24"/>
                            <w:szCs w:val="24"/>
                          </w:rPr>
                          <w:t> Основные понятия темы</w:t>
                        </w:r>
                      </w:p>
                    </w:tc>
                  </w:tr>
                </w:tbl>
                <w:p w14:paraId="71A4EC8B" w14:textId="77777777" w:rsidR="00546975" w:rsidRDefault="00546975" w:rsidP="00A30BB2">
                  <w:pPr>
                    <w:rPr>
                      <w:b/>
                      <w:bCs/>
                      <w:color w:val="422100"/>
                      <w:sz w:val="24"/>
                      <w:szCs w:val="24"/>
                    </w:rPr>
                  </w:pPr>
                </w:p>
              </w:tc>
            </w:tr>
            <w:tr w:rsidR="00546975" w14:paraId="73D4E13E" w14:textId="77777777" w:rsidTr="00C163F4">
              <w:tc>
                <w:tcPr>
                  <w:tcW w:w="3137" w:type="dxa"/>
                </w:tcPr>
                <w:p w14:paraId="0A87188B" w14:textId="77777777" w:rsidR="00546975" w:rsidRPr="00C163F4" w:rsidRDefault="00546975" w:rsidP="00C163F4">
                  <w:pPr>
                    <w:rPr>
                      <w:color w:val="422100"/>
                      <w:sz w:val="24"/>
                      <w:szCs w:val="24"/>
                    </w:rPr>
                  </w:pPr>
                  <w:r w:rsidRPr="00C163F4">
                    <w:rPr>
                      <w:color w:val="422100"/>
                      <w:sz w:val="24"/>
                      <w:szCs w:val="24"/>
                    </w:rPr>
                    <w:t>Как?</w:t>
                  </w:r>
                </w:p>
                <w:p w14:paraId="7BC5358E" w14:textId="77777777" w:rsidR="00546975" w:rsidRPr="00C163F4" w:rsidRDefault="00546975" w:rsidP="00C163F4">
                  <w:pPr>
                    <w:rPr>
                      <w:color w:val="422100"/>
                      <w:sz w:val="24"/>
                      <w:szCs w:val="24"/>
                    </w:rPr>
                  </w:pPr>
                  <w:r w:rsidRPr="00C163F4">
                    <w:rPr>
                      <w:color w:val="422100"/>
                      <w:sz w:val="24"/>
                      <w:szCs w:val="24"/>
                    </w:rPr>
                    <w:t>Что?</w:t>
                  </w:r>
                </w:p>
                <w:p w14:paraId="57A4771B" w14:textId="77777777" w:rsidR="00546975" w:rsidRPr="00C163F4" w:rsidRDefault="00546975" w:rsidP="00C163F4">
                  <w:pPr>
                    <w:rPr>
                      <w:color w:val="422100"/>
                      <w:sz w:val="24"/>
                      <w:szCs w:val="24"/>
                    </w:rPr>
                  </w:pPr>
                  <w:r w:rsidRPr="00C163F4">
                    <w:rPr>
                      <w:color w:val="422100"/>
                      <w:sz w:val="24"/>
                      <w:szCs w:val="24"/>
                    </w:rPr>
                    <w:t>Где?</w:t>
                  </w:r>
                </w:p>
                <w:p w14:paraId="5B7A1DA6" w14:textId="77777777" w:rsidR="00546975" w:rsidRPr="00C163F4" w:rsidRDefault="00546975" w:rsidP="00C163F4">
                  <w:pPr>
                    <w:rPr>
                      <w:color w:val="422100"/>
                      <w:sz w:val="24"/>
                      <w:szCs w:val="24"/>
                    </w:rPr>
                  </w:pPr>
                  <w:r w:rsidRPr="00C163F4">
                    <w:rPr>
                      <w:color w:val="422100"/>
                      <w:sz w:val="24"/>
                      <w:szCs w:val="24"/>
                    </w:rPr>
                    <w:t>Почему?</w:t>
                  </w:r>
                </w:p>
                <w:p w14:paraId="76D05726" w14:textId="77777777" w:rsidR="00546975" w:rsidRPr="00C163F4" w:rsidRDefault="00546975" w:rsidP="00C163F4">
                  <w:pPr>
                    <w:rPr>
                      <w:color w:val="422100"/>
                      <w:sz w:val="24"/>
                      <w:szCs w:val="24"/>
                    </w:rPr>
                  </w:pPr>
                  <w:r w:rsidRPr="00C163F4">
                    <w:rPr>
                      <w:color w:val="422100"/>
                      <w:sz w:val="24"/>
                      <w:szCs w:val="24"/>
                    </w:rPr>
                    <w:t>Сколько?</w:t>
                  </w:r>
                </w:p>
                <w:p w14:paraId="31AC3196" w14:textId="77777777" w:rsidR="00546975" w:rsidRPr="00C163F4" w:rsidRDefault="00546975" w:rsidP="00C163F4">
                  <w:pPr>
                    <w:rPr>
                      <w:color w:val="422100"/>
                      <w:sz w:val="24"/>
                      <w:szCs w:val="24"/>
                    </w:rPr>
                  </w:pPr>
                  <w:r w:rsidRPr="00C163F4">
                    <w:rPr>
                      <w:color w:val="422100"/>
                      <w:sz w:val="24"/>
                      <w:szCs w:val="24"/>
                    </w:rPr>
                    <w:t>Откуда?</w:t>
                  </w:r>
                </w:p>
                <w:p w14:paraId="35F706CF" w14:textId="77777777" w:rsidR="00546975" w:rsidRPr="00C163F4" w:rsidRDefault="00546975" w:rsidP="00C163F4">
                  <w:pPr>
                    <w:rPr>
                      <w:color w:val="422100"/>
                      <w:sz w:val="24"/>
                      <w:szCs w:val="24"/>
                    </w:rPr>
                  </w:pPr>
                  <w:r w:rsidRPr="00C163F4">
                    <w:rPr>
                      <w:color w:val="422100"/>
                      <w:sz w:val="24"/>
                      <w:szCs w:val="24"/>
                    </w:rPr>
                    <w:t>Какой?</w:t>
                  </w:r>
                </w:p>
                <w:p w14:paraId="60CCF955" w14:textId="77777777" w:rsidR="00546975" w:rsidRPr="00C163F4" w:rsidRDefault="00546975" w:rsidP="00C163F4">
                  <w:pPr>
                    <w:rPr>
                      <w:color w:val="422100"/>
                      <w:sz w:val="24"/>
                      <w:szCs w:val="24"/>
                    </w:rPr>
                  </w:pPr>
                  <w:r w:rsidRPr="00C163F4">
                    <w:rPr>
                      <w:color w:val="422100"/>
                      <w:sz w:val="24"/>
                      <w:szCs w:val="24"/>
                    </w:rPr>
                    <w:t>Зачем?</w:t>
                  </w:r>
                </w:p>
                <w:p w14:paraId="32860C52" w14:textId="77777777" w:rsidR="00546975" w:rsidRPr="00C163F4" w:rsidRDefault="00546975" w:rsidP="00C163F4">
                  <w:pPr>
                    <w:rPr>
                      <w:color w:val="422100"/>
                      <w:sz w:val="24"/>
                      <w:szCs w:val="24"/>
                    </w:rPr>
                  </w:pPr>
                  <w:r w:rsidRPr="00C163F4">
                    <w:rPr>
                      <w:color w:val="422100"/>
                      <w:sz w:val="24"/>
                      <w:szCs w:val="24"/>
                    </w:rPr>
                    <w:t>Каким образом?</w:t>
                  </w:r>
                </w:p>
                <w:p w14:paraId="5B93627B" w14:textId="77777777" w:rsidR="00546975" w:rsidRPr="00C163F4" w:rsidRDefault="00546975" w:rsidP="00C163F4">
                  <w:pPr>
                    <w:rPr>
                      <w:color w:val="422100"/>
                      <w:sz w:val="24"/>
                      <w:szCs w:val="24"/>
                    </w:rPr>
                  </w:pPr>
                  <w:r w:rsidRPr="00C163F4">
                    <w:rPr>
                      <w:color w:val="422100"/>
                      <w:sz w:val="24"/>
                      <w:szCs w:val="24"/>
                    </w:rPr>
                    <w:t>Какая взаимосвязь?</w:t>
                  </w:r>
                </w:p>
                <w:p w14:paraId="4035E778" w14:textId="77777777" w:rsidR="00546975" w:rsidRPr="00C163F4" w:rsidRDefault="00546975" w:rsidP="00C163F4">
                  <w:pPr>
                    <w:rPr>
                      <w:color w:val="422100"/>
                      <w:sz w:val="24"/>
                      <w:szCs w:val="24"/>
                    </w:rPr>
                  </w:pPr>
                  <w:r w:rsidRPr="00C163F4">
                    <w:rPr>
                      <w:color w:val="422100"/>
                      <w:sz w:val="24"/>
                      <w:szCs w:val="24"/>
                    </w:rPr>
                    <w:t>Из чего состоит?</w:t>
                  </w:r>
                </w:p>
                <w:p w14:paraId="2692F436" w14:textId="6EFDB7D0" w:rsidR="00546975" w:rsidRDefault="00546975" w:rsidP="00C163F4">
                  <w:pPr>
                    <w:rPr>
                      <w:b/>
                      <w:bCs/>
                      <w:color w:val="422100"/>
                      <w:sz w:val="24"/>
                      <w:szCs w:val="24"/>
                    </w:rPr>
                  </w:pPr>
                  <w:r w:rsidRPr="00C163F4">
                    <w:rPr>
                      <w:color w:val="422100"/>
                      <w:sz w:val="24"/>
                      <w:szCs w:val="24"/>
                    </w:rPr>
                    <w:t>Каково назначение?</w:t>
                  </w:r>
                </w:p>
              </w:tc>
              <w:tc>
                <w:tcPr>
                  <w:tcW w:w="2983" w:type="dxa"/>
                </w:tcPr>
                <w:p w14:paraId="1626D7F4" w14:textId="77777777" w:rsidR="00546975" w:rsidRPr="00C163F4" w:rsidRDefault="00546975" w:rsidP="00C163F4">
                  <w:pPr>
                    <w:rPr>
                      <w:color w:val="422100"/>
                      <w:sz w:val="24"/>
                      <w:szCs w:val="24"/>
                    </w:rPr>
                  </w:pPr>
                  <w:r w:rsidRPr="00C163F4">
                    <w:rPr>
                      <w:color w:val="422100"/>
                      <w:sz w:val="24"/>
                      <w:szCs w:val="24"/>
                    </w:rPr>
                    <w:t>Информация</w:t>
                  </w:r>
                </w:p>
                <w:p w14:paraId="6B375898" w14:textId="77777777" w:rsidR="00546975" w:rsidRPr="00C163F4" w:rsidRDefault="00546975" w:rsidP="00C163F4">
                  <w:pPr>
                    <w:rPr>
                      <w:color w:val="422100"/>
                      <w:sz w:val="24"/>
                      <w:szCs w:val="24"/>
                    </w:rPr>
                  </w:pPr>
                  <w:r w:rsidRPr="00C163F4">
                    <w:rPr>
                      <w:color w:val="422100"/>
                      <w:sz w:val="24"/>
                      <w:szCs w:val="24"/>
                    </w:rPr>
                    <w:t>Преступления</w:t>
                  </w:r>
                </w:p>
                <w:p w14:paraId="454EBED2" w14:textId="77777777" w:rsidR="00546975" w:rsidRPr="00C163F4" w:rsidRDefault="00546975" w:rsidP="00C163F4">
                  <w:pPr>
                    <w:rPr>
                      <w:color w:val="422100"/>
                      <w:sz w:val="24"/>
                      <w:szCs w:val="24"/>
                    </w:rPr>
                  </w:pPr>
                  <w:r w:rsidRPr="00C163F4">
                    <w:rPr>
                      <w:color w:val="422100"/>
                      <w:sz w:val="24"/>
                      <w:szCs w:val="24"/>
                    </w:rPr>
                    <w:t>Закон</w:t>
                  </w:r>
                </w:p>
                <w:p w14:paraId="78FB6503" w14:textId="77777777" w:rsidR="00546975" w:rsidRPr="00C163F4" w:rsidRDefault="00546975" w:rsidP="00C163F4">
                  <w:pPr>
                    <w:rPr>
                      <w:color w:val="422100"/>
                      <w:sz w:val="24"/>
                      <w:szCs w:val="24"/>
                    </w:rPr>
                  </w:pPr>
                  <w:r w:rsidRPr="00C163F4">
                    <w:rPr>
                      <w:color w:val="422100"/>
                      <w:sz w:val="24"/>
                      <w:szCs w:val="24"/>
                    </w:rPr>
                    <w:t>Статья</w:t>
                  </w:r>
                </w:p>
                <w:p w14:paraId="5F5F256A" w14:textId="77777777" w:rsidR="00546975" w:rsidRPr="00C163F4" w:rsidRDefault="00546975" w:rsidP="00C163F4">
                  <w:pPr>
                    <w:rPr>
                      <w:color w:val="422100"/>
                      <w:sz w:val="24"/>
                      <w:szCs w:val="24"/>
                    </w:rPr>
                  </w:pPr>
                  <w:r w:rsidRPr="00C163F4">
                    <w:rPr>
                      <w:color w:val="422100"/>
                      <w:sz w:val="24"/>
                      <w:szCs w:val="24"/>
                    </w:rPr>
                    <w:t>Безопасность</w:t>
                  </w:r>
                </w:p>
                <w:p w14:paraId="602B4120" w14:textId="77777777" w:rsidR="00546975" w:rsidRPr="00C163F4" w:rsidRDefault="00546975" w:rsidP="00C163F4">
                  <w:pPr>
                    <w:rPr>
                      <w:color w:val="422100"/>
                      <w:sz w:val="24"/>
                      <w:szCs w:val="24"/>
                    </w:rPr>
                  </w:pPr>
                  <w:r w:rsidRPr="00C163F4">
                    <w:rPr>
                      <w:color w:val="422100"/>
                      <w:sz w:val="24"/>
                      <w:szCs w:val="24"/>
                    </w:rPr>
                    <w:t>Категории</w:t>
                  </w:r>
                </w:p>
                <w:p w14:paraId="36A35F79" w14:textId="6E03E5C7" w:rsidR="00546975" w:rsidRDefault="00546975" w:rsidP="00A30BB2">
                  <w:pPr>
                    <w:rPr>
                      <w:b/>
                      <w:bCs/>
                      <w:color w:val="422100"/>
                      <w:sz w:val="24"/>
                      <w:szCs w:val="24"/>
                    </w:rPr>
                  </w:pPr>
                </w:p>
              </w:tc>
            </w:tr>
          </w:tbl>
          <w:p w14:paraId="55D06422" w14:textId="7777777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546975" w:rsidRPr="00646CE7" w14:paraId="0C8F182D"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FFE7"/>
          </w:tcPr>
          <w:p w14:paraId="100B56FA" w14:textId="77777777" w:rsidR="00546975" w:rsidRPr="00646CE7" w:rsidRDefault="00546975" w:rsidP="00A30BB2">
            <w:pPr>
              <w:rPr>
                <w:b w:val="0"/>
                <w:bCs w:val="0"/>
                <w:color w:val="422100"/>
                <w:sz w:val="24"/>
                <w:szCs w:val="24"/>
              </w:rPr>
            </w:pPr>
          </w:p>
        </w:tc>
        <w:tc>
          <w:tcPr>
            <w:tcW w:w="1989" w:type="dxa"/>
            <w:shd w:val="clear" w:color="auto" w:fill="FFFFE7"/>
          </w:tcPr>
          <w:p w14:paraId="1E146B4C" w14:textId="2A3052E3"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«Согласен – не согласен»</w:t>
            </w:r>
          </w:p>
        </w:tc>
        <w:tc>
          <w:tcPr>
            <w:tcW w:w="6340" w:type="dxa"/>
            <w:shd w:val="clear" w:color="auto" w:fill="FFFFE7"/>
          </w:tcPr>
          <w:p w14:paraId="30A80319" w14:textId="77777777" w:rsidR="00546975" w:rsidRPr="00A310FD" w:rsidRDefault="00546975" w:rsidP="00A310F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310FD">
              <w:rPr>
                <w:color w:val="422100"/>
                <w:sz w:val="24"/>
                <w:szCs w:val="24"/>
              </w:rPr>
              <w:t xml:space="preserve">Универсальный прием, способствующий актуализации знаний учащихся и активизации мыслительной деятельности. Данный прием дает возможность быстро включить детей в мыслительную деятельность и логично перейти к изучению темы урока. </w:t>
            </w:r>
          </w:p>
          <w:p w14:paraId="388B9CE4" w14:textId="6E6F031C" w:rsidR="00546975" w:rsidRPr="00A310FD" w:rsidRDefault="00546975" w:rsidP="00A310F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310FD">
              <w:rPr>
                <w:color w:val="422100"/>
                <w:sz w:val="24"/>
                <w:szCs w:val="24"/>
              </w:rPr>
              <w:t xml:space="preserve">Формирует: </w:t>
            </w:r>
          </w:p>
          <w:p w14:paraId="5F0EA341" w14:textId="77777777" w:rsidR="00A310FD" w:rsidRPr="00A310FD" w:rsidRDefault="00A310FD"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A310FD">
              <w:rPr>
                <w:color w:val="422100"/>
                <w:sz w:val="24"/>
                <w:szCs w:val="24"/>
              </w:rPr>
              <w:t xml:space="preserve">умение оценивать ситуацию или факты; </w:t>
            </w:r>
          </w:p>
          <w:p w14:paraId="4F99D8F1" w14:textId="77777777" w:rsidR="00A310FD" w:rsidRPr="00A310FD" w:rsidRDefault="00A310FD"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A310FD">
              <w:rPr>
                <w:color w:val="422100"/>
                <w:sz w:val="24"/>
                <w:szCs w:val="24"/>
              </w:rPr>
              <w:t xml:space="preserve">умение анализировать информацию; </w:t>
            </w:r>
          </w:p>
          <w:p w14:paraId="5C2477B5" w14:textId="77777777" w:rsidR="00A310FD" w:rsidRPr="00A310FD" w:rsidRDefault="00A310FD"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A310FD">
              <w:rPr>
                <w:color w:val="422100"/>
                <w:sz w:val="24"/>
                <w:szCs w:val="24"/>
              </w:rPr>
              <w:t xml:space="preserve">умение отражать свое мнение. </w:t>
            </w:r>
          </w:p>
          <w:p w14:paraId="7E1132A4" w14:textId="77777777" w:rsidR="00546975" w:rsidRPr="00A310FD" w:rsidRDefault="00546975" w:rsidP="00A310F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310FD">
              <w:rPr>
                <w:color w:val="422100"/>
                <w:sz w:val="24"/>
                <w:szCs w:val="24"/>
              </w:rPr>
              <w:t xml:space="preserve">Детям предлагается выразить свое отношение к ряду утверждений по правилу: согласен – «+», не согласен – «-». </w:t>
            </w:r>
          </w:p>
          <w:p w14:paraId="74D0C040" w14:textId="77777777" w:rsidR="00546975" w:rsidRPr="00A310FD" w:rsidRDefault="00546975" w:rsidP="00A310F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310FD">
              <w:rPr>
                <w:i/>
                <w:iCs/>
                <w:color w:val="422100"/>
                <w:sz w:val="24"/>
                <w:szCs w:val="24"/>
              </w:rPr>
              <w:t>Пример.</w:t>
            </w:r>
            <w:r w:rsidRPr="00A310FD">
              <w:rPr>
                <w:color w:val="422100"/>
                <w:sz w:val="24"/>
                <w:szCs w:val="24"/>
              </w:rPr>
              <w:t xml:space="preserve"> </w:t>
            </w:r>
          </w:p>
          <w:p w14:paraId="076C4F10" w14:textId="77777777" w:rsidR="00546975" w:rsidRPr="00A310FD" w:rsidRDefault="00546975" w:rsidP="00A310F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310FD">
              <w:rPr>
                <w:color w:val="422100"/>
                <w:sz w:val="24"/>
                <w:szCs w:val="24"/>
              </w:rPr>
              <w:t xml:space="preserve">При изучении темы «Мультимедийная презентация», можно предложить следующие высказывания: </w:t>
            </w:r>
          </w:p>
          <w:p w14:paraId="6121DD5F" w14:textId="77777777" w:rsidR="00546975" w:rsidRPr="00A310FD" w:rsidRDefault="00546975" w:rsidP="00A310F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310FD">
              <w:rPr>
                <w:color w:val="422100"/>
                <w:sz w:val="24"/>
                <w:szCs w:val="24"/>
              </w:rPr>
              <w:lastRenderedPageBreak/>
              <w:t xml:space="preserve">1. Презентация состоит только из текста и картинок. </w:t>
            </w:r>
          </w:p>
          <w:p w14:paraId="6B366711" w14:textId="77777777" w:rsidR="00546975" w:rsidRPr="00A310FD" w:rsidRDefault="00546975" w:rsidP="00A310F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310FD">
              <w:rPr>
                <w:color w:val="422100"/>
                <w:sz w:val="24"/>
                <w:szCs w:val="24"/>
              </w:rPr>
              <w:t xml:space="preserve">2. Дизайн оформления должен быть разным на каждом слайде. </w:t>
            </w:r>
          </w:p>
          <w:p w14:paraId="211CE40C" w14:textId="77777777" w:rsidR="00546975" w:rsidRPr="00A310FD" w:rsidRDefault="00546975" w:rsidP="00A310F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310FD">
              <w:rPr>
                <w:color w:val="422100"/>
                <w:sz w:val="24"/>
                <w:szCs w:val="24"/>
              </w:rPr>
              <w:t xml:space="preserve">3. Чем больше текста, тем лучше. </w:t>
            </w:r>
          </w:p>
          <w:p w14:paraId="6C657759" w14:textId="77777777" w:rsidR="00546975" w:rsidRPr="00A310FD" w:rsidRDefault="00546975" w:rsidP="00A310F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310FD">
              <w:rPr>
                <w:color w:val="422100"/>
                <w:sz w:val="24"/>
                <w:szCs w:val="24"/>
              </w:rPr>
              <w:t xml:space="preserve">4. Лучше, если смена слайдов проводится по щелчку, а не автоматически. </w:t>
            </w:r>
          </w:p>
          <w:p w14:paraId="0BA08D1E" w14:textId="77777777" w:rsidR="00546975" w:rsidRPr="00A310FD" w:rsidRDefault="00546975" w:rsidP="00A310F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310FD">
              <w:rPr>
                <w:color w:val="422100"/>
                <w:sz w:val="24"/>
                <w:szCs w:val="24"/>
              </w:rPr>
              <w:t xml:space="preserve">5. Чем меньше анимационных эффектов, тем лучше. </w:t>
            </w:r>
          </w:p>
          <w:p w14:paraId="29526E13" w14:textId="77777777" w:rsidR="00546975" w:rsidRPr="00A310FD" w:rsidRDefault="00546975" w:rsidP="00A310F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310FD">
              <w:rPr>
                <w:color w:val="422100"/>
                <w:sz w:val="24"/>
                <w:szCs w:val="24"/>
              </w:rPr>
              <w:t xml:space="preserve">6. Презентация может носить обучающий характер. </w:t>
            </w:r>
          </w:p>
          <w:p w14:paraId="5A558EE4" w14:textId="77777777" w:rsidR="00546975" w:rsidRPr="00A310FD" w:rsidRDefault="00546975" w:rsidP="00A310F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310FD">
              <w:rPr>
                <w:color w:val="422100"/>
                <w:sz w:val="24"/>
                <w:szCs w:val="24"/>
              </w:rPr>
              <w:t xml:space="preserve">Заметьте, полученные результаты дети не оглашают, учитель только проговаривает «идеальный» вариант ответов и просит соотнести его с тем, что получилось у каждого из учащихся. </w:t>
            </w:r>
          </w:p>
          <w:p w14:paraId="1064F81D" w14:textId="7777777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546975" w:rsidRPr="00646CE7" w14:paraId="77C03DFB"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FFE7"/>
          </w:tcPr>
          <w:p w14:paraId="3982462C" w14:textId="77777777" w:rsidR="00546975" w:rsidRPr="00646CE7" w:rsidRDefault="00546975" w:rsidP="00A30BB2">
            <w:pPr>
              <w:rPr>
                <w:b w:val="0"/>
                <w:bCs w:val="0"/>
                <w:color w:val="422100"/>
                <w:sz w:val="24"/>
                <w:szCs w:val="24"/>
              </w:rPr>
            </w:pPr>
          </w:p>
        </w:tc>
        <w:tc>
          <w:tcPr>
            <w:tcW w:w="1989" w:type="dxa"/>
            <w:shd w:val="clear" w:color="auto" w:fill="FFFFE7"/>
          </w:tcPr>
          <w:p w14:paraId="55CACD04" w14:textId="052691F2"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«Игровая цель»</w:t>
            </w:r>
          </w:p>
        </w:tc>
        <w:tc>
          <w:tcPr>
            <w:tcW w:w="6340" w:type="dxa"/>
            <w:shd w:val="clear" w:color="auto" w:fill="FFFFE7"/>
          </w:tcPr>
          <w:p w14:paraId="3D998FE6" w14:textId="77777777" w:rsidR="00546975" w:rsidRPr="005B2358" w:rsidRDefault="00546975" w:rsidP="005B2358">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B2358">
              <w:rPr>
                <w:color w:val="422100"/>
                <w:sz w:val="24"/>
                <w:szCs w:val="24"/>
              </w:rPr>
              <w:t xml:space="preserve">Универсальный приём-игра, направленный на активизацию мыслительной деятельности учащихся на уроке. Позволяет включить в игровую оболочку большое число однообразных примеров или заданий. </w:t>
            </w:r>
          </w:p>
          <w:p w14:paraId="47323DBA" w14:textId="77777777" w:rsidR="00546975" w:rsidRPr="005B2358" w:rsidRDefault="00546975" w:rsidP="005B2358">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B2358">
              <w:rPr>
                <w:color w:val="422100"/>
                <w:sz w:val="24"/>
                <w:szCs w:val="24"/>
              </w:rPr>
              <w:t xml:space="preserve">Формирует: </w:t>
            </w:r>
          </w:p>
          <w:p w14:paraId="6D76D3DF" w14:textId="77777777" w:rsidR="005B2358" w:rsidRPr="005B2358" w:rsidRDefault="005B2358"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5B2358">
              <w:rPr>
                <w:color w:val="422100"/>
                <w:sz w:val="24"/>
                <w:szCs w:val="24"/>
              </w:rPr>
              <w:t xml:space="preserve">учебные умения; </w:t>
            </w:r>
          </w:p>
          <w:p w14:paraId="02AB00E9" w14:textId="77777777" w:rsidR="005B2358" w:rsidRPr="005B2358" w:rsidRDefault="005B2358"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5B2358">
              <w:rPr>
                <w:color w:val="422100"/>
                <w:sz w:val="24"/>
                <w:szCs w:val="24"/>
              </w:rPr>
              <w:t xml:space="preserve">умение работать в команде; </w:t>
            </w:r>
          </w:p>
          <w:p w14:paraId="754E9786" w14:textId="77777777" w:rsidR="005B2358" w:rsidRPr="005B2358" w:rsidRDefault="005B2358"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5B2358">
              <w:rPr>
                <w:color w:val="422100"/>
                <w:sz w:val="24"/>
                <w:szCs w:val="24"/>
              </w:rPr>
              <w:t xml:space="preserve">умение слушать и слышать друг друга. </w:t>
            </w:r>
          </w:p>
          <w:p w14:paraId="6317E851" w14:textId="77777777" w:rsidR="00546975" w:rsidRPr="005B2358" w:rsidRDefault="00546975" w:rsidP="005B2358">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B2358">
              <w:rPr>
                <w:color w:val="422100"/>
                <w:sz w:val="24"/>
                <w:szCs w:val="24"/>
              </w:rPr>
              <w:t xml:space="preserve">Предлагается в игровой форме команде или группе учащихся выполнить ряд однотипных заданий на скорость и правильность. </w:t>
            </w:r>
          </w:p>
          <w:p w14:paraId="6027F3C9" w14:textId="7777777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546975" w:rsidRPr="00646CE7" w14:paraId="436339B2"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FFE7"/>
          </w:tcPr>
          <w:p w14:paraId="1AAA2FD1" w14:textId="77777777" w:rsidR="00546975" w:rsidRPr="00646CE7" w:rsidRDefault="00546975" w:rsidP="00A30BB2">
            <w:pPr>
              <w:rPr>
                <w:b w:val="0"/>
                <w:bCs w:val="0"/>
                <w:color w:val="422100"/>
                <w:sz w:val="24"/>
                <w:szCs w:val="24"/>
              </w:rPr>
            </w:pPr>
          </w:p>
        </w:tc>
        <w:tc>
          <w:tcPr>
            <w:tcW w:w="1989" w:type="dxa"/>
            <w:shd w:val="clear" w:color="auto" w:fill="FFFFE7"/>
          </w:tcPr>
          <w:p w14:paraId="0DF92DAF" w14:textId="301822CC"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«Корзина идей, понятий, имен»</w:t>
            </w:r>
          </w:p>
        </w:tc>
        <w:tc>
          <w:tcPr>
            <w:tcW w:w="6340" w:type="dxa"/>
            <w:shd w:val="clear" w:color="auto" w:fill="FFFFE7"/>
          </w:tcPr>
          <w:p w14:paraId="65FEFE09" w14:textId="77777777" w:rsidR="00546975" w:rsidRPr="005B2358" w:rsidRDefault="00546975" w:rsidP="005B2358">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B2358">
              <w:rPr>
                <w:color w:val="422100"/>
                <w:sz w:val="24"/>
                <w:szCs w:val="24"/>
              </w:rPr>
              <w:t xml:space="preserve">Это прием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ученики по обсуждаемой теме урока. На доске можно нарисовать значок корзины, в которой условно будет собрано все то, что все ученики вместе знают об изучаемой теме. </w:t>
            </w:r>
          </w:p>
          <w:p w14:paraId="0264821B" w14:textId="77777777" w:rsidR="00546975" w:rsidRPr="005B2358" w:rsidRDefault="00546975" w:rsidP="005B2358">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B2358">
              <w:rPr>
                <w:i/>
                <w:iCs/>
                <w:color w:val="422100"/>
                <w:sz w:val="24"/>
                <w:szCs w:val="24"/>
              </w:rPr>
              <w:t>Пример.</w:t>
            </w:r>
            <w:r w:rsidRPr="005B2358">
              <w:rPr>
                <w:color w:val="422100"/>
                <w:sz w:val="24"/>
                <w:szCs w:val="24"/>
              </w:rPr>
              <w:t xml:space="preserve"> Многие уроки изучения нового материала начинаются с приема «Корзина», на доске демонстрируются или выводятся через проектор основные идеи предстоящего урока. Например, на уроке изучения «Линейного алгоритма» можно предложить учащимся высказать, как они думают какой алгоритм можно назвать линейным, привести примеры. На уроке изучения «Цикла» предложить предположить, что такое цикл, какие примеры циклических действий они могут привести. </w:t>
            </w:r>
          </w:p>
          <w:p w14:paraId="2B5A545D" w14:textId="7777777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546975" w:rsidRPr="00646CE7" w14:paraId="1E6ECD6D"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FFE7"/>
          </w:tcPr>
          <w:p w14:paraId="5757BF7B" w14:textId="77777777" w:rsidR="00546975" w:rsidRPr="00646CE7" w:rsidRDefault="00546975" w:rsidP="00A30BB2">
            <w:pPr>
              <w:rPr>
                <w:b w:val="0"/>
                <w:bCs w:val="0"/>
                <w:color w:val="422100"/>
                <w:sz w:val="24"/>
                <w:szCs w:val="24"/>
              </w:rPr>
            </w:pPr>
          </w:p>
        </w:tc>
        <w:tc>
          <w:tcPr>
            <w:tcW w:w="1989" w:type="dxa"/>
            <w:shd w:val="clear" w:color="auto" w:fill="FFFFE7"/>
          </w:tcPr>
          <w:p w14:paraId="5C59BE7A" w14:textId="4A2D6869"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«Развивающий канон»</w:t>
            </w:r>
          </w:p>
        </w:tc>
        <w:tc>
          <w:tcPr>
            <w:tcW w:w="6340" w:type="dxa"/>
            <w:shd w:val="clear" w:color="auto" w:fill="FFFFE7"/>
          </w:tcPr>
          <w:p w14:paraId="47D460BA" w14:textId="77777777" w:rsidR="00546975" w:rsidRPr="00CF5C27" w:rsidRDefault="00546975" w:rsidP="00CF5C2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5C27">
              <w:rPr>
                <w:i/>
                <w:iCs/>
                <w:color w:val="422100"/>
                <w:sz w:val="24"/>
                <w:szCs w:val="24"/>
              </w:rPr>
              <w:t>Описание:</w:t>
            </w:r>
            <w:r w:rsidRPr="00CF5C27">
              <w:rPr>
                <w:color w:val="422100"/>
                <w:sz w:val="24"/>
                <w:szCs w:val="24"/>
              </w:rPr>
              <w:t xml:space="preserve"> Прием на развитие логического мышления. Даны три слова, первые два находятся в определенных отношениях. Найди четвертое слово, чтобы оно с третьим было в таких же отношениях. </w:t>
            </w:r>
          </w:p>
          <w:p w14:paraId="398F9DE8" w14:textId="77777777" w:rsidR="00546975" w:rsidRPr="00CF5C27" w:rsidRDefault="00546975" w:rsidP="00CF5C2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5C27">
              <w:rPr>
                <w:i/>
                <w:iCs/>
                <w:color w:val="422100"/>
                <w:sz w:val="24"/>
                <w:szCs w:val="24"/>
              </w:rPr>
              <w:t>Пример.</w:t>
            </w:r>
            <w:r w:rsidRPr="00CF5C27">
              <w:rPr>
                <w:color w:val="422100"/>
                <w:sz w:val="24"/>
                <w:szCs w:val="24"/>
              </w:rPr>
              <w:t xml:space="preserve"> </w:t>
            </w:r>
          </w:p>
          <w:p w14:paraId="55A99B0E" w14:textId="77777777" w:rsidR="00546975" w:rsidRPr="00CF5C27" w:rsidRDefault="00546975" w:rsidP="00CF5C2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5C27">
              <w:rPr>
                <w:color w:val="422100"/>
                <w:sz w:val="24"/>
                <w:szCs w:val="24"/>
              </w:rPr>
              <w:t xml:space="preserve">Слагаемое – сумма = множители </w:t>
            </w:r>
            <w:proofErr w:type="gramStart"/>
            <w:r w:rsidRPr="00CF5C27">
              <w:rPr>
                <w:color w:val="422100"/>
                <w:sz w:val="24"/>
                <w:szCs w:val="24"/>
              </w:rPr>
              <w:t>- ?</w:t>
            </w:r>
            <w:proofErr w:type="gramEnd"/>
            <w:r w:rsidRPr="00CF5C27">
              <w:rPr>
                <w:color w:val="422100"/>
                <w:sz w:val="24"/>
                <w:szCs w:val="24"/>
              </w:rPr>
              <w:t xml:space="preserve"> </w:t>
            </w:r>
          </w:p>
          <w:p w14:paraId="66AE56C1" w14:textId="77777777" w:rsidR="00546975" w:rsidRPr="00CF5C27" w:rsidRDefault="00546975" w:rsidP="00CF5C2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5C27">
              <w:rPr>
                <w:color w:val="422100"/>
                <w:sz w:val="24"/>
                <w:szCs w:val="24"/>
              </w:rPr>
              <w:lastRenderedPageBreak/>
              <w:t xml:space="preserve">Круг – окружность = шар -? </w:t>
            </w:r>
          </w:p>
          <w:p w14:paraId="49430ED1" w14:textId="77777777" w:rsidR="00546975" w:rsidRPr="00CF5C27" w:rsidRDefault="00546975" w:rsidP="00CF5C2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5C27">
              <w:rPr>
                <w:color w:val="422100"/>
                <w:sz w:val="24"/>
                <w:szCs w:val="24"/>
              </w:rPr>
              <w:t xml:space="preserve">Береза – дерево = стихотворение </w:t>
            </w:r>
            <w:proofErr w:type="gramStart"/>
            <w:r w:rsidRPr="00CF5C27">
              <w:rPr>
                <w:color w:val="422100"/>
                <w:sz w:val="24"/>
                <w:szCs w:val="24"/>
              </w:rPr>
              <w:t>- ?</w:t>
            </w:r>
            <w:proofErr w:type="gramEnd"/>
            <w:r w:rsidRPr="00CF5C27">
              <w:rPr>
                <w:color w:val="422100"/>
                <w:sz w:val="24"/>
                <w:szCs w:val="24"/>
              </w:rPr>
              <w:t xml:space="preserve"> </w:t>
            </w:r>
          </w:p>
          <w:p w14:paraId="2C9C4690" w14:textId="77777777" w:rsidR="00546975" w:rsidRPr="00CF5C27" w:rsidRDefault="00546975" w:rsidP="00CF5C2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5C27">
              <w:rPr>
                <w:color w:val="422100"/>
                <w:sz w:val="24"/>
                <w:szCs w:val="24"/>
              </w:rPr>
              <w:t xml:space="preserve">Песня – композитор = самолет </w:t>
            </w:r>
            <w:proofErr w:type="gramStart"/>
            <w:r w:rsidRPr="00CF5C27">
              <w:rPr>
                <w:color w:val="422100"/>
                <w:sz w:val="24"/>
                <w:szCs w:val="24"/>
              </w:rPr>
              <w:t>- ?</w:t>
            </w:r>
            <w:proofErr w:type="gramEnd"/>
            <w:r w:rsidRPr="00CF5C27">
              <w:rPr>
                <w:color w:val="422100"/>
                <w:sz w:val="24"/>
                <w:szCs w:val="24"/>
              </w:rPr>
              <w:t xml:space="preserve"> Прямоугольник – плоскость = куб </w:t>
            </w:r>
            <w:proofErr w:type="gramStart"/>
            <w:r w:rsidRPr="00CF5C27">
              <w:rPr>
                <w:color w:val="422100"/>
                <w:sz w:val="24"/>
                <w:szCs w:val="24"/>
              </w:rPr>
              <w:t>- ?</w:t>
            </w:r>
            <w:proofErr w:type="gramEnd"/>
            <w:r w:rsidRPr="00CF5C27">
              <w:rPr>
                <w:color w:val="422100"/>
                <w:sz w:val="24"/>
                <w:szCs w:val="24"/>
              </w:rPr>
              <w:t xml:space="preserve"> </w:t>
            </w:r>
          </w:p>
          <w:p w14:paraId="79ED44A1" w14:textId="7777777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546975" w:rsidRPr="00646CE7" w14:paraId="310CE79C"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FFE7"/>
          </w:tcPr>
          <w:p w14:paraId="1CBB0653" w14:textId="77777777" w:rsidR="00546975" w:rsidRPr="00646CE7" w:rsidRDefault="00546975" w:rsidP="00A30BB2">
            <w:pPr>
              <w:rPr>
                <w:b w:val="0"/>
                <w:bCs w:val="0"/>
                <w:color w:val="422100"/>
                <w:sz w:val="24"/>
                <w:szCs w:val="24"/>
              </w:rPr>
            </w:pPr>
          </w:p>
        </w:tc>
        <w:tc>
          <w:tcPr>
            <w:tcW w:w="1989" w:type="dxa"/>
            <w:shd w:val="clear" w:color="auto" w:fill="FFFFE7"/>
          </w:tcPr>
          <w:p w14:paraId="4DEE68B5" w14:textId="566F46F4"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«Ложная альтернатива»</w:t>
            </w:r>
          </w:p>
        </w:tc>
        <w:tc>
          <w:tcPr>
            <w:tcW w:w="6340" w:type="dxa"/>
            <w:shd w:val="clear" w:color="auto" w:fill="FFFFE7"/>
          </w:tcPr>
          <w:p w14:paraId="5C3263B1" w14:textId="77777777" w:rsidR="00546975" w:rsidRPr="00143437" w:rsidRDefault="00546975" w:rsidP="0014343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43437">
              <w:rPr>
                <w:color w:val="422100"/>
                <w:sz w:val="24"/>
                <w:szCs w:val="24"/>
              </w:rPr>
              <w:t xml:space="preserve">Универсальный прием ТРИЗ. Внимание слушателя уводится в сторону с помощью альтернативы "или-или", совершенно произвольно выраженной. Ни один из предлагаемых ответов не является верным. </w:t>
            </w:r>
          </w:p>
          <w:p w14:paraId="142768FA" w14:textId="77777777" w:rsidR="00546975" w:rsidRPr="00143437" w:rsidRDefault="00546975" w:rsidP="0014343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43437">
              <w:rPr>
                <w:i/>
                <w:iCs/>
                <w:color w:val="422100"/>
                <w:sz w:val="24"/>
                <w:szCs w:val="24"/>
              </w:rPr>
              <w:t>Пример.</w:t>
            </w:r>
            <w:r w:rsidRPr="00143437">
              <w:rPr>
                <w:color w:val="422100"/>
                <w:sz w:val="24"/>
                <w:szCs w:val="24"/>
              </w:rPr>
              <w:t xml:space="preserve"> </w:t>
            </w:r>
          </w:p>
          <w:p w14:paraId="46F2F2F8" w14:textId="77777777" w:rsidR="00546975" w:rsidRPr="00143437" w:rsidRDefault="00546975" w:rsidP="0014343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43437">
              <w:rPr>
                <w:color w:val="422100"/>
                <w:sz w:val="24"/>
                <w:szCs w:val="24"/>
              </w:rPr>
              <w:t xml:space="preserve">Учитель предлагает вразброс обычные загадки и лжезагадки, дети должны их угадывать и указывать их тип. </w:t>
            </w:r>
            <w:proofErr w:type="gramStart"/>
            <w:r w:rsidRPr="00143437">
              <w:rPr>
                <w:color w:val="422100"/>
                <w:sz w:val="24"/>
                <w:szCs w:val="24"/>
              </w:rPr>
              <w:t>Например</w:t>
            </w:r>
            <w:proofErr w:type="gramEnd"/>
            <w:r w:rsidRPr="00143437">
              <w:rPr>
                <w:color w:val="422100"/>
                <w:sz w:val="24"/>
                <w:szCs w:val="24"/>
              </w:rPr>
              <w:t xml:space="preserve">: </w:t>
            </w:r>
          </w:p>
          <w:p w14:paraId="715FFE1D" w14:textId="77777777" w:rsidR="00546975" w:rsidRPr="00143437" w:rsidRDefault="00546975" w:rsidP="0014343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43437">
              <w:rPr>
                <w:color w:val="422100"/>
                <w:sz w:val="24"/>
                <w:szCs w:val="24"/>
              </w:rPr>
              <w:t xml:space="preserve">Сколько будет 8 и 4: 11 или </w:t>
            </w:r>
            <w:proofErr w:type="gramStart"/>
            <w:r w:rsidRPr="00143437">
              <w:rPr>
                <w:color w:val="422100"/>
                <w:sz w:val="24"/>
                <w:szCs w:val="24"/>
              </w:rPr>
              <w:t>12 ?</w:t>
            </w:r>
            <w:proofErr w:type="gramEnd"/>
            <w:r w:rsidRPr="00143437">
              <w:rPr>
                <w:color w:val="422100"/>
                <w:sz w:val="24"/>
                <w:szCs w:val="24"/>
              </w:rPr>
              <w:t xml:space="preserve"> </w:t>
            </w:r>
          </w:p>
          <w:p w14:paraId="0AA49F91" w14:textId="77777777" w:rsidR="00546975" w:rsidRPr="00143437" w:rsidRDefault="00546975" w:rsidP="0014343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43437">
              <w:rPr>
                <w:color w:val="422100"/>
                <w:sz w:val="24"/>
                <w:szCs w:val="24"/>
              </w:rPr>
              <w:t xml:space="preserve">Что растет не березе - яблоки или груши? </w:t>
            </w:r>
          </w:p>
          <w:p w14:paraId="688A290F" w14:textId="77777777" w:rsidR="00546975" w:rsidRPr="00143437" w:rsidRDefault="00546975" w:rsidP="0014343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43437">
              <w:rPr>
                <w:color w:val="422100"/>
                <w:sz w:val="24"/>
                <w:szCs w:val="24"/>
              </w:rPr>
              <w:t xml:space="preserve">Слово "часы" - пишется как "чесы" или "чисы"? </w:t>
            </w:r>
          </w:p>
          <w:p w14:paraId="175604CF" w14:textId="77777777" w:rsidR="00546975" w:rsidRPr="00143437" w:rsidRDefault="00546975" w:rsidP="0014343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43437">
              <w:rPr>
                <w:color w:val="422100"/>
                <w:sz w:val="24"/>
                <w:szCs w:val="24"/>
              </w:rPr>
              <w:t xml:space="preserve">Кто быстрее плавает - утенок или цыпленок? </w:t>
            </w:r>
          </w:p>
          <w:p w14:paraId="5A03434D" w14:textId="77777777" w:rsidR="00546975" w:rsidRPr="00143437" w:rsidRDefault="00546975" w:rsidP="0014343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43437">
              <w:rPr>
                <w:color w:val="422100"/>
                <w:sz w:val="24"/>
                <w:szCs w:val="24"/>
              </w:rPr>
              <w:t xml:space="preserve">Столица России - Москва или Минск? </w:t>
            </w:r>
          </w:p>
          <w:p w14:paraId="4A39D376" w14:textId="77777777" w:rsidR="00546975" w:rsidRPr="00143437" w:rsidRDefault="00546975" w:rsidP="0014343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43437">
              <w:rPr>
                <w:color w:val="422100"/>
                <w:sz w:val="24"/>
                <w:szCs w:val="24"/>
              </w:rPr>
              <w:t xml:space="preserve">Какие звери живут в Африке - мамонты или динозавры? </w:t>
            </w:r>
          </w:p>
          <w:p w14:paraId="277244B0" w14:textId="77777777" w:rsidR="00546975" w:rsidRPr="00143437" w:rsidRDefault="00546975" w:rsidP="00143437">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sidRPr="00143437">
              <w:rPr>
                <w:color w:val="422100"/>
                <w:sz w:val="24"/>
                <w:szCs w:val="24"/>
              </w:rPr>
              <w:t>Сколько в минуте секунд - 10 или 100?</w:t>
            </w:r>
          </w:p>
          <w:p w14:paraId="4E33B754" w14:textId="77777777" w:rsidR="00546975" w:rsidRPr="00646CE7" w:rsidRDefault="00546975"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00E13739"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val="restart"/>
            <w:shd w:val="clear" w:color="auto" w:fill="F7F7FF"/>
          </w:tcPr>
          <w:p w14:paraId="7D571157" w14:textId="77777777" w:rsidR="00CD0F31" w:rsidRPr="00546975" w:rsidRDefault="00CD0F31" w:rsidP="00A30BB2">
            <w:pPr>
              <w:rPr>
                <w:color w:val="C00000"/>
                <w:sz w:val="24"/>
                <w:szCs w:val="24"/>
              </w:rPr>
            </w:pPr>
            <w:r w:rsidRPr="00546975">
              <w:rPr>
                <w:color w:val="C00000"/>
                <w:sz w:val="24"/>
                <w:szCs w:val="24"/>
              </w:rPr>
              <w:t>Этап 3.</w:t>
            </w:r>
          </w:p>
          <w:p w14:paraId="5120B910" w14:textId="6CB0944B" w:rsidR="00CD0F31" w:rsidRPr="00646CE7" w:rsidRDefault="00CD0F31" w:rsidP="00A30BB2">
            <w:pPr>
              <w:rPr>
                <w:b w:val="0"/>
                <w:bCs w:val="0"/>
                <w:color w:val="422100"/>
                <w:sz w:val="24"/>
                <w:szCs w:val="24"/>
              </w:rPr>
            </w:pPr>
            <w:r w:rsidRPr="00546975">
              <w:rPr>
                <w:color w:val="C00000"/>
                <w:sz w:val="24"/>
                <w:szCs w:val="24"/>
              </w:rPr>
              <w:t>Изучение нового материа-ла</w:t>
            </w:r>
          </w:p>
        </w:tc>
        <w:tc>
          <w:tcPr>
            <w:tcW w:w="1989" w:type="dxa"/>
            <w:shd w:val="clear" w:color="auto" w:fill="F7F7FF"/>
          </w:tcPr>
          <w:p w14:paraId="6F688A87" w14:textId="06C07A68"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Пинг-понг «Имя – Значение»</w:t>
            </w:r>
          </w:p>
        </w:tc>
        <w:tc>
          <w:tcPr>
            <w:tcW w:w="6340" w:type="dxa"/>
            <w:shd w:val="clear" w:color="auto" w:fill="F7F7FF"/>
          </w:tcPr>
          <w:p w14:paraId="36F952E0" w14:textId="77777777" w:rsidR="00CD0F31" w:rsidRPr="000622E6" w:rsidRDefault="00CD0F31" w:rsidP="000622E6">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0622E6">
              <w:rPr>
                <w:color w:val="422100"/>
                <w:sz w:val="24"/>
                <w:szCs w:val="24"/>
              </w:rPr>
              <w:t xml:space="preserve">Универсальный приём ТРИЗ, направленный на актуализацию знаний учащихся, способствующий накоплению информации о признаках объектов и диапазонах их возможных значений. </w:t>
            </w:r>
          </w:p>
          <w:p w14:paraId="15ED3F8F" w14:textId="77777777" w:rsidR="00CD0F31" w:rsidRPr="000622E6" w:rsidRDefault="00CD0F31" w:rsidP="000622E6">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0622E6">
              <w:rPr>
                <w:color w:val="422100"/>
                <w:sz w:val="24"/>
                <w:szCs w:val="24"/>
              </w:rPr>
              <w:t xml:space="preserve">Формирует умения: </w:t>
            </w:r>
          </w:p>
          <w:p w14:paraId="49ABFECE" w14:textId="77777777" w:rsidR="000622E6" w:rsidRPr="000622E6" w:rsidRDefault="000622E6"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0622E6">
              <w:rPr>
                <w:color w:val="422100"/>
                <w:sz w:val="24"/>
                <w:szCs w:val="24"/>
              </w:rPr>
              <w:t xml:space="preserve">для заданного конкретного объекта выделять имена признаков; </w:t>
            </w:r>
          </w:p>
          <w:p w14:paraId="665B04F8" w14:textId="77777777" w:rsidR="000622E6" w:rsidRPr="000622E6" w:rsidRDefault="000622E6"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0622E6">
              <w:rPr>
                <w:color w:val="422100"/>
                <w:sz w:val="24"/>
                <w:szCs w:val="24"/>
              </w:rPr>
              <w:t xml:space="preserve">определять значения признаков объекта по заданному имени признака. </w:t>
            </w:r>
          </w:p>
          <w:p w14:paraId="4CDA79A8" w14:textId="77777777" w:rsidR="00CD0F31" w:rsidRPr="000622E6" w:rsidRDefault="00CD0F31" w:rsidP="000622E6">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0622E6">
              <w:rPr>
                <w:color w:val="422100"/>
                <w:sz w:val="24"/>
                <w:szCs w:val="24"/>
              </w:rPr>
              <w:t xml:space="preserve">Задается конкретный объект. Игроки первой команды называют имя признака, игроки второй команды отвечают значением признака. На следующем шаге роли меняются (2-я команда называет имена признаков, 1-я – значения признаков). Команда проигрывает, если не может назвать имя признака или ответить значением </w:t>
            </w:r>
          </w:p>
          <w:p w14:paraId="7479FA85" w14:textId="77777777" w:rsidR="00CD0F31" w:rsidRPr="000622E6" w:rsidRDefault="00CD0F31" w:rsidP="000622E6">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sidRPr="000622E6">
              <w:rPr>
                <w:color w:val="422100"/>
                <w:sz w:val="24"/>
                <w:szCs w:val="24"/>
              </w:rPr>
              <w:t>Фиксируя наиболее типичные имена признаков, можно собрать копилку имен признаков и на ее основании строить паспорта объектов. Игра может использоваться в любом учебном предмете. Особенно – для объектов, которые требуется описывать по определенному плану (части речи, природные зоны, живые организмы и т. д.).</w:t>
            </w:r>
            <w:r w:rsidRPr="000622E6">
              <w:rPr>
                <w:b/>
                <w:bCs/>
                <w:color w:val="422100"/>
                <w:sz w:val="24"/>
                <w:szCs w:val="24"/>
              </w:rPr>
              <w:t xml:space="preserve"> </w:t>
            </w:r>
          </w:p>
          <w:p w14:paraId="18975694"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0D35C49C"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7F7FF"/>
          </w:tcPr>
          <w:p w14:paraId="5B1035CF" w14:textId="77777777" w:rsidR="00CD0F31" w:rsidRPr="00646CE7" w:rsidRDefault="00CD0F31" w:rsidP="00A30BB2">
            <w:pPr>
              <w:rPr>
                <w:b w:val="0"/>
                <w:bCs w:val="0"/>
                <w:color w:val="422100"/>
                <w:sz w:val="24"/>
                <w:szCs w:val="24"/>
              </w:rPr>
            </w:pPr>
          </w:p>
        </w:tc>
        <w:tc>
          <w:tcPr>
            <w:tcW w:w="1989" w:type="dxa"/>
            <w:shd w:val="clear" w:color="auto" w:fill="F7F7FF"/>
          </w:tcPr>
          <w:p w14:paraId="17ED3792" w14:textId="2408B844"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«Лови ошибку»</w:t>
            </w:r>
          </w:p>
        </w:tc>
        <w:tc>
          <w:tcPr>
            <w:tcW w:w="6340" w:type="dxa"/>
            <w:shd w:val="clear" w:color="auto" w:fill="F7F7FF"/>
          </w:tcPr>
          <w:p w14:paraId="6CFF0F0C" w14:textId="77777777" w:rsidR="00CD0F31" w:rsidRPr="00664EE5" w:rsidRDefault="00CD0F31" w:rsidP="00664EE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664EE5">
              <w:rPr>
                <w:color w:val="422100"/>
                <w:sz w:val="24"/>
                <w:szCs w:val="24"/>
              </w:rPr>
              <w:t xml:space="preserve">Универсальный приём, активизирующий внимание учащихся. </w:t>
            </w:r>
          </w:p>
          <w:p w14:paraId="0FF122DE" w14:textId="77777777" w:rsidR="00CD0F31" w:rsidRPr="00664EE5" w:rsidRDefault="00CD0F31" w:rsidP="00664EE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664EE5">
              <w:rPr>
                <w:color w:val="422100"/>
                <w:sz w:val="24"/>
                <w:szCs w:val="24"/>
              </w:rPr>
              <w:t xml:space="preserve">Формирует: </w:t>
            </w:r>
          </w:p>
          <w:p w14:paraId="30D35A84" w14:textId="77777777" w:rsidR="00664EE5" w:rsidRPr="00664EE5" w:rsidRDefault="00664EE5"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664EE5">
              <w:rPr>
                <w:color w:val="422100"/>
                <w:sz w:val="24"/>
                <w:szCs w:val="24"/>
              </w:rPr>
              <w:t xml:space="preserve">умение анализировать информацию; </w:t>
            </w:r>
          </w:p>
          <w:p w14:paraId="374458D0" w14:textId="77777777" w:rsidR="00664EE5" w:rsidRPr="00664EE5" w:rsidRDefault="00664EE5"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664EE5">
              <w:rPr>
                <w:color w:val="422100"/>
                <w:sz w:val="24"/>
                <w:szCs w:val="24"/>
              </w:rPr>
              <w:t xml:space="preserve">умение применять знания в нестандартной ситуации; </w:t>
            </w:r>
          </w:p>
          <w:p w14:paraId="540FFBC1" w14:textId="77777777" w:rsidR="00664EE5" w:rsidRPr="00664EE5" w:rsidRDefault="00664EE5"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664EE5">
              <w:rPr>
                <w:color w:val="422100"/>
                <w:sz w:val="24"/>
                <w:szCs w:val="24"/>
              </w:rPr>
              <w:lastRenderedPageBreak/>
              <w:t xml:space="preserve">умение критически оценивать полученную информацию. </w:t>
            </w:r>
          </w:p>
          <w:p w14:paraId="0439ECF0" w14:textId="77777777" w:rsidR="00CD0F31" w:rsidRPr="00664EE5" w:rsidRDefault="00CD0F31" w:rsidP="00664EE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664EE5">
              <w:rPr>
                <w:color w:val="422100"/>
                <w:sz w:val="24"/>
                <w:szCs w:val="24"/>
              </w:rPr>
              <w:t xml:space="preserve">Учитель предлагает учащимся информацию, содержащую неизвестное количество ошибок. Учащиеся ищут ошибку группой или индивидуально, спорят, совещаются. Придя к определенному мнению, группа выбирает спикера. Спикер передает результаты учителю или оглашает задание и результат его решения перед всем классом. Чтобы обсуждение не затянулось, заранее определите на него время. </w:t>
            </w:r>
          </w:p>
          <w:p w14:paraId="3D437427" w14:textId="77777777" w:rsidR="00CD0F31" w:rsidRPr="00664EE5" w:rsidRDefault="00CD0F31" w:rsidP="00664EE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664EE5">
              <w:rPr>
                <w:i/>
                <w:iCs/>
                <w:color w:val="422100"/>
                <w:sz w:val="24"/>
                <w:szCs w:val="24"/>
              </w:rPr>
              <w:t>Пример.</w:t>
            </w:r>
            <w:r w:rsidRPr="00664EE5">
              <w:rPr>
                <w:color w:val="422100"/>
                <w:sz w:val="24"/>
                <w:szCs w:val="24"/>
              </w:rPr>
              <w:t xml:space="preserve"> </w:t>
            </w:r>
          </w:p>
          <w:p w14:paraId="5FCBC226" w14:textId="77777777" w:rsidR="00CD0F31" w:rsidRPr="00664EE5" w:rsidRDefault="00CD0F31" w:rsidP="00664EE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664EE5">
              <w:rPr>
                <w:color w:val="422100"/>
                <w:sz w:val="24"/>
                <w:szCs w:val="24"/>
              </w:rPr>
              <w:t xml:space="preserve">Русский язык Учитель дает несколько грамматических (синтаксических или др.) правил. Одно или несколько из них — неверны. Найти и доказать ошибочность. </w:t>
            </w:r>
          </w:p>
          <w:p w14:paraId="26E41EAC" w14:textId="77777777" w:rsidR="00CD0F31" w:rsidRPr="00664EE5" w:rsidRDefault="00CD0F31" w:rsidP="00664EE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664EE5">
              <w:rPr>
                <w:color w:val="422100"/>
                <w:sz w:val="24"/>
                <w:szCs w:val="24"/>
              </w:rPr>
              <w:t xml:space="preserve">Литература. История Ученики получают серию цитат со ссылкой на авторов. Определяют, в каком случае цитата не могла принадлежать данному автору. Доказывают свое мнение. </w:t>
            </w:r>
          </w:p>
          <w:p w14:paraId="41C98916" w14:textId="77777777" w:rsidR="00CD0F31" w:rsidRDefault="00CD0F31" w:rsidP="00664EE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664EE5">
              <w:rPr>
                <w:i/>
                <w:iCs/>
                <w:color w:val="422100"/>
                <w:sz w:val="24"/>
                <w:szCs w:val="24"/>
              </w:rPr>
              <w:t>Источник:</w:t>
            </w:r>
            <w:r w:rsidRPr="00664EE5">
              <w:rPr>
                <w:color w:val="422100"/>
                <w:sz w:val="24"/>
                <w:szCs w:val="24"/>
              </w:rPr>
              <w:t xml:space="preserve"> Гин А.А. Приёмы педагогической техники: Свобода выбора. Открытость. Деятельность. Обратная связь. Идеальность. - М.: Вита-Пресс,2005</w:t>
            </w:r>
            <w:r w:rsidR="00055A6C">
              <w:rPr>
                <w:color w:val="422100"/>
                <w:sz w:val="24"/>
                <w:szCs w:val="24"/>
              </w:rPr>
              <w:t>.</w:t>
            </w:r>
          </w:p>
          <w:p w14:paraId="0279942A" w14:textId="60D40B7C" w:rsidR="00055A6C" w:rsidRPr="00646CE7" w:rsidRDefault="00055A6C" w:rsidP="00664EE5">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0C651ED4"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7F7FF"/>
          </w:tcPr>
          <w:p w14:paraId="23DF121D" w14:textId="77777777" w:rsidR="00CD0F31" w:rsidRPr="00646CE7" w:rsidRDefault="00CD0F31" w:rsidP="00A30BB2">
            <w:pPr>
              <w:rPr>
                <w:b w:val="0"/>
                <w:bCs w:val="0"/>
                <w:color w:val="422100"/>
                <w:sz w:val="24"/>
                <w:szCs w:val="24"/>
              </w:rPr>
            </w:pPr>
          </w:p>
        </w:tc>
        <w:tc>
          <w:tcPr>
            <w:tcW w:w="1989" w:type="dxa"/>
            <w:shd w:val="clear" w:color="auto" w:fill="F7F7FF"/>
          </w:tcPr>
          <w:p w14:paraId="3FC69C74" w14:textId="14C8E96F"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«Инсерт»</w:t>
            </w:r>
          </w:p>
        </w:tc>
        <w:tc>
          <w:tcPr>
            <w:tcW w:w="6340" w:type="dxa"/>
            <w:shd w:val="clear" w:color="auto" w:fill="F7F7FF"/>
          </w:tcPr>
          <w:p w14:paraId="7313A47F" w14:textId="77777777" w:rsidR="00CD0F31" w:rsidRPr="00330910" w:rsidRDefault="00CD0F31" w:rsidP="0033091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30910">
              <w:rPr>
                <w:color w:val="422100"/>
                <w:sz w:val="24"/>
                <w:szCs w:val="24"/>
              </w:rPr>
              <w:t xml:space="preserve">Приём технологии развития критического мышления. Используется для формирования такого универсального учебного действия как умение систематизировать и анализировать информацию. Авторы приёма - Воган и Эстес. </w:t>
            </w:r>
          </w:p>
          <w:p w14:paraId="539A8FFA" w14:textId="77777777" w:rsidR="00CD0F31" w:rsidRPr="00330910" w:rsidRDefault="00CD0F31" w:rsidP="0033091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30910">
              <w:rPr>
                <w:color w:val="422100"/>
                <w:sz w:val="24"/>
                <w:szCs w:val="24"/>
              </w:rPr>
              <w:t xml:space="preserve">"Инсерт" - это: </w:t>
            </w:r>
          </w:p>
          <w:p w14:paraId="6B923CC3" w14:textId="77777777" w:rsidR="00CD0F31" w:rsidRPr="00330910" w:rsidRDefault="00CD0F31" w:rsidP="0033091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30910">
              <w:rPr>
                <w:color w:val="422100"/>
                <w:sz w:val="24"/>
                <w:szCs w:val="24"/>
              </w:rPr>
              <w:t xml:space="preserve">I - interactive - </w:t>
            </w:r>
            <w:r w:rsidRPr="00330910">
              <w:rPr>
                <w:i/>
                <w:iCs/>
                <w:color w:val="422100"/>
                <w:sz w:val="24"/>
                <w:szCs w:val="24"/>
              </w:rPr>
              <w:t>самоактивизирующая</w:t>
            </w:r>
            <w:r w:rsidRPr="00330910">
              <w:rPr>
                <w:color w:val="422100"/>
                <w:sz w:val="24"/>
                <w:szCs w:val="24"/>
              </w:rPr>
              <w:t xml:space="preserve"> </w:t>
            </w:r>
          </w:p>
          <w:p w14:paraId="643207F6" w14:textId="77777777" w:rsidR="00CD0F31" w:rsidRPr="00330910" w:rsidRDefault="00CD0F31" w:rsidP="0033091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30910">
              <w:rPr>
                <w:color w:val="422100"/>
                <w:sz w:val="24"/>
                <w:szCs w:val="24"/>
              </w:rPr>
              <w:t xml:space="preserve">N - noting </w:t>
            </w:r>
          </w:p>
          <w:p w14:paraId="6E6863C6" w14:textId="77777777" w:rsidR="00CD0F31" w:rsidRPr="00330910" w:rsidRDefault="00CD0F31" w:rsidP="0033091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30910">
              <w:rPr>
                <w:color w:val="422100"/>
                <w:sz w:val="24"/>
                <w:szCs w:val="24"/>
              </w:rPr>
              <w:t xml:space="preserve">S - system - </w:t>
            </w:r>
            <w:r w:rsidRPr="00330910">
              <w:rPr>
                <w:i/>
                <w:iCs/>
                <w:color w:val="422100"/>
                <w:sz w:val="24"/>
                <w:szCs w:val="24"/>
              </w:rPr>
              <w:t>системная разметка</w:t>
            </w:r>
            <w:r w:rsidRPr="00330910">
              <w:rPr>
                <w:color w:val="422100"/>
                <w:sz w:val="24"/>
                <w:szCs w:val="24"/>
              </w:rPr>
              <w:t xml:space="preserve"> </w:t>
            </w:r>
          </w:p>
          <w:p w14:paraId="35C882FD" w14:textId="77777777" w:rsidR="00CD0F31" w:rsidRPr="00330910" w:rsidRDefault="00CD0F31" w:rsidP="0033091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30910">
              <w:rPr>
                <w:color w:val="422100"/>
                <w:sz w:val="24"/>
                <w:szCs w:val="24"/>
              </w:rPr>
              <w:t xml:space="preserve">E - effective - для </w:t>
            </w:r>
            <w:r w:rsidRPr="00330910">
              <w:rPr>
                <w:i/>
                <w:iCs/>
                <w:color w:val="422100"/>
                <w:sz w:val="24"/>
                <w:szCs w:val="24"/>
              </w:rPr>
              <w:t>эффективного</w:t>
            </w:r>
            <w:r w:rsidRPr="00330910">
              <w:rPr>
                <w:color w:val="422100"/>
                <w:sz w:val="24"/>
                <w:szCs w:val="24"/>
              </w:rPr>
              <w:t xml:space="preserve"> </w:t>
            </w:r>
          </w:p>
          <w:p w14:paraId="6855F8A7" w14:textId="77777777" w:rsidR="00CD0F31" w:rsidRPr="00330910" w:rsidRDefault="00CD0F31" w:rsidP="0033091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30910">
              <w:rPr>
                <w:color w:val="422100"/>
                <w:sz w:val="24"/>
                <w:szCs w:val="24"/>
              </w:rPr>
              <w:t xml:space="preserve">R - reading - </w:t>
            </w:r>
            <w:r w:rsidRPr="00330910">
              <w:rPr>
                <w:i/>
                <w:iCs/>
                <w:color w:val="422100"/>
                <w:sz w:val="24"/>
                <w:szCs w:val="24"/>
              </w:rPr>
              <w:t>чтения</w:t>
            </w:r>
            <w:r w:rsidRPr="00330910">
              <w:rPr>
                <w:color w:val="422100"/>
                <w:sz w:val="24"/>
                <w:szCs w:val="24"/>
              </w:rPr>
              <w:t xml:space="preserve"> </w:t>
            </w:r>
          </w:p>
          <w:p w14:paraId="45310937" w14:textId="77777777" w:rsidR="00CD0F31" w:rsidRPr="00330910" w:rsidRDefault="00CD0F31" w:rsidP="0033091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30910">
              <w:rPr>
                <w:color w:val="422100"/>
                <w:sz w:val="24"/>
                <w:szCs w:val="24"/>
              </w:rPr>
              <w:t xml:space="preserve">T - thinking - и </w:t>
            </w:r>
            <w:r w:rsidRPr="00330910">
              <w:rPr>
                <w:i/>
                <w:iCs/>
                <w:color w:val="422100"/>
                <w:sz w:val="24"/>
                <w:szCs w:val="24"/>
              </w:rPr>
              <w:t>размышления</w:t>
            </w:r>
            <w:r w:rsidRPr="00330910">
              <w:rPr>
                <w:color w:val="422100"/>
                <w:sz w:val="24"/>
                <w:szCs w:val="24"/>
              </w:rPr>
              <w:t xml:space="preserve"> </w:t>
            </w:r>
          </w:p>
          <w:p w14:paraId="053B6810" w14:textId="77777777" w:rsidR="00CD0F31" w:rsidRPr="00330910" w:rsidRDefault="00CD0F31" w:rsidP="0033091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30910">
              <w:rPr>
                <w:color w:val="422100"/>
                <w:sz w:val="24"/>
                <w:szCs w:val="24"/>
              </w:rPr>
              <w:t xml:space="preserve">Приём используется в три этапа: </w:t>
            </w:r>
          </w:p>
          <w:p w14:paraId="5313E290" w14:textId="77777777" w:rsidR="00CD0F31" w:rsidRPr="00330910" w:rsidRDefault="00CD0F31" w:rsidP="0033091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30910">
              <w:rPr>
                <w:color w:val="422100"/>
                <w:sz w:val="24"/>
                <w:szCs w:val="24"/>
              </w:rPr>
              <w:t xml:space="preserve">В процессе чтения учащиеся маркируют текст значками (" V " - уже знал; " + " - новое; " - " - думал иначе; </w:t>
            </w:r>
            <w:proofErr w:type="gramStart"/>
            <w:r w:rsidRPr="00330910">
              <w:rPr>
                <w:color w:val="422100"/>
                <w:sz w:val="24"/>
                <w:szCs w:val="24"/>
              </w:rPr>
              <w:t>" ?</w:t>
            </w:r>
            <w:proofErr w:type="gramEnd"/>
            <w:r w:rsidRPr="00330910">
              <w:rPr>
                <w:color w:val="422100"/>
                <w:sz w:val="24"/>
                <w:szCs w:val="24"/>
              </w:rPr>
              <w:t xml:space="preserve"> " - не понял, есть вопросы); </w:t>
            </w:r>
          </w:p>
          <w:p w14:paraId="3CE7835B" w14:textId="77777777" w:rsidR="00CD0F31" w:rsidRPr="00330910" w:rsidRDefault="00CD0F31" w:rsidP="0033091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30910">
              <w:rPr>
                <w:color w:val="422100"/>
                <w:sz w:val="24"/>
                <w:szCs w:val="24"/>
              </w:rPr>
              <w:t xml:space="preserve">Затем заполняют таблицу, количество граф которой соответствует числу значков маркировки; </w:t>
            </w:r>
          </w:p>
          <w:p w14:paraId="18A71A1F" w14:textId="77777777" w:rsidR="00CD0F31" w:rsidRPr="00330910" w:rsidRDefault="00CD0F31" w:rsidP="0033091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30910">
              <w:rPr>
                <w:color w:val="422100"/>
                <w:sz w:val="24"/>
                <w:szCs w:val="24"/>
              </w:rPr>
              <w:t xml:space="preserve">Обсуждают записи, внесённые в таблицу. </w:t>
            </w:r>
          </w:p>
          <w:p w14:paraId="5DA1C57E" w14:textId="77777777" w:rsidR="00CD0F31" w:rsidRPr="00330910" w:rsidRDefault="00CD0F31" w:rsidP="0033091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30910">
              <w:rPr>
                <w:color w:val="422100"/>
                <w:sz w:val="24"/>
                <w:szCs w:val="24"/>
              </w:rPr>
              <w:t xml:space="preserve">Таким образом, обеспечивается вдумчивое, внимательное чтение, делается зримым процесс накопления информации, путь от старого знания к новому. </w:t>
            </w:r>
          </w:p>
          <w:p w14:paraId="22224F63" w14:textId="77777777" w:rsidR="00CD0F31" w:rsidRPr="00330910" w:rsidRDefault="00CD0F31" w:rsidP="0033091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30910">
              <w:rPr>
                <w:i/>
                <w:iCs/>
                <w:color w:val="422100"/>
                <w:sz w:val="24"/>
                <w:szCs w:val="24"/>
              </w:rPr>
              <w:t>Источник:</w:t>
            </w:r>
            <w:r w:rsidRPr="00330910">
              <w:rPr>
                <w:color w:val="422100"/>
                <w:sz w:val="24"/>
                <w:szCs w:val="24"/>
              </w:rPr>
              <w:t xml:space="preserve"> </w:t>
            </w:r>
            <w:hyperlink r:id="rId41" w:history="1">
              <w:r w:rsidRPr="00330910">
                <w:rPr>
                  <w:rStyle w:val="a9"/>
                  <w:sz w:val="24"/>
                  <w:szCs w:val="24"/>
                </w:rPr>
                <w:t>Информационный банк современного учителя</w:t>
              </w:r>
            </w:hyperlink>
            <w:r w:rsidRPr="00330910">
              <w:rPr>
                <w:color w:val="422100"/>
                <w:sz w:val="24"/>
                <w:szCs w:val="24"/>
              </w:rPr>
              <w:t xml:space="preserve"> </w:t>
            </w:r>
          </w:p>
          <w:p w14:paraId="416CF7A4"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24A7E193"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7F7FF"/>
          </w:tcPr>
          <w:p w14:paraId="122B92AE" w14:textId="77777777" w:rsidR="00CD0F31" w:rsidRPr="00646CE7" w:rsidRDefault="00CD0F31" w:rsidP="00A30BB2">
            <w:pPr>
              <w:rPr>
                <w:b w:val="0"/>
                <w:bCs w:val="0"/>
                <w:color w:val="422100"/>
                <w:sz w:val="24"/>
                <w:szCs w:val="24"/>
              </w:rPr>
            </w:pPr>
          </w:p>
        </w:tc>
        <w:tc>
          <w:tcPr>
            <w:tcW w:w="1989" w:type="dxa"/>
            <w:shd w:val="clear" w:color="auto" w:fill="F7F7FF"/>
          </w:tcPr>
          <w:p w14:paraId="2CA6C560" w14:textId="319D36BC"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«Послушать-сговориться-обсудить»</w:t>
            </w:r>
          </w:p>
        </w:tc>
        <w:tc>
          <w:tcPr>
            <w:tcW w:w="6340" w:type="dxa"/>
            <w:shd w:val="clear" w:color="auto" w:fill="F7F7FF"/>
          </w:tcPr>
          <w:p w14:paraId="305C4960" w14:textId="77777777" w:rsidR="00CD0F31" w:rsidRPr="00265624" w:rsidRDefault="00CD0F31" w:rsidP="00265624">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65624">
              <w:rPr>
                <w:color w:val="422100"/>
                <w:sz w:val="24"/>
                <w:szCs w:val="24"/>
              </w:rPr>
              <w:t xml:space="preserve">Приём интерактивного обучения. Данный приём способствует активному усвоению знаний, вовлекает в предметную работу учеников с любыми уровнями подготовки. Автор - Е.Д.Розанова. Ученикам предлагается подумать и написать 3 слова, относящихся к теме урока. Затем ребята должны показать их соседу по парте, после за 1,5 минуты из 6 слов отобрать необходимо 3 и огласить их классу. </w:t>
            </w:r>
          </w:p>
          <w:p w14:paraId="7C519169" w14:textId="77777777" w:rsidR="00CD0F31" w:rsidRDefault="00CD0F31" w:rsidP="00265624">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65624">
              <w:rPr>
                <w:color w:val="422100"/>
                <w:sz w:val="24"/>
                <w:szCs w:val="24"/>
              </w:rPr>
              <w:t>Пример. На уроке иностранного языка при изучении темы "Времена года. Зима" ученикам предлагается подумать и написать 3 слова, относящихся к зиме и только к ней. Затем показать соседу по парте, из 6 слов отбираются 3 и предлагаются классу через 1,5 минуты. Работа с этим упражнением занимает около шести-семи минут. За это время каждое из слов «зимней» лексики повторяется вслух несколько раз, фактически затрагиваются вопросы словообразования, переносных значений слов. После того, как учитель напишет на доске все слова, предложенные парами, начинается отбор трёх слов среди них. При этом с каждым словом в ходе дискуссии составляется предложение, к тому же обычно нетривиальное («Мороз – это температура ниже нуля, она может встречаться не только зимой, но и летом в холодильнике»). В этом наборе встречаются почти все модельные грамматические конструкции. Таким образом, за несколько минут проделана работа, на которую при обычных подходах не хватит урока.</w:t>
            </w:r>
          </w:p>
          <w:p w14:paraId="14EEB524" w14:textId="6B9CE030" w:rsidR="00055A6C" w:rsidRPr="00646CE7" w:rsidRDefault="00055A6C" w:rsidP="00265624">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17C7345C"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7F7FF"/>
          </w:tcPr>
          <w:p w14:paraId="45CD1E01" w14:textId="77777777" w:rsidR="00CD0F31" w:rsidRPr="00646CE7" w:rsidRDefault="00CD0F31" w:rsidP="00A30BB2">
            <w:pPr>
              <w:rPr>
                <w:b w:val="0"/>
                <w:bCs w:val="0"/>
                <w:color w:val="422100"/>
                <w:sz w:val="24"/>
                <w:szCs w:val="24"/>
              </w:rPr>
            </w:pPr>
          </w:p>
        </w:tc>
        <w:tc>
          <w:tcPr>
            <w:tcW w:w="1989" w:type="dxa"/>
            <w:shd w:val="clear" w:color="auto" w:fill="F7F7FF"/>
          </w:tcPr>
          <w:p w14:paraId="6904E5C0" w14:textId="026E993C"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«ЗХУ»</w:t>
            </w:r>
          </w:p>
        </w:tc>
        <w:tc>
          <w:tcPr>
            <w:tcW w:w="6340" w:type="dxa"/>
            <w:shd w:val="clear" w:color="auto" w:fill="F7F7FF"/>
          </w:tcPr>
          <w:p w14:paraId="3E277171" w14:textId="77777777" w:rsidR="00CD0F31" w:rsidRPr="00DF4A3D" w:rsidRDefault="00CD0F31"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Стратегия З-Х-У была разработана профессором из Чикаго Донной Огл в 1986 г. Она используется как в работе с печатным текстом, так и для лекционного материала. Ее графическая форма отображает те три фазы, по которым строится процесс в технологии развития критического мышления: вызов, осмысление, рефлексия. </w:t>
            </w:r>
          </w:p>
          <w:p w14:paraId="0A37E328" w14:textId="77777777" w:rsidR="00CD0F31" w:rsidRPr="00DF4A3D" w:rsidRDefault="00CD0F31"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Формирует: </w:t>
            </w:r>
          </w:p>
          <w:p w14:paraId="1D123D9D" w14:textId="4EEE8AFA" w:rsidR="00CD0F31" w:rsidRPr="00DF4A3D" w:rsidRDefault="00CD0F31"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умение определять уровень собственных знаний; </w:t>
            </w:r>
          </w:p>
          <w:p w14:paraId="5FD27FD5" w14:textId="01E95302" w:rsidR="00CD0F31" w:rsidRPr="00DF4A3D" w:rsidRDefault="00CD0F31"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умение анализировать информацию; </w:t>
            </w:r>
          </w:p>
          <w:p w14:paraId="297EF961" w14:textId="0A6C7CE8" w:rsidR="00CD0F31" w:rsidRPr="00DF4A3D" w:rsidRDefault="00CD0F31"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умение соотносить новую информацию со своими установившимися представлениями. </w:t>
            </w:r>
          </w:p>
          <w:p w14:paraId="0731C067" w14:textId="77777777" w:rsidR="00CD0F31" w:rsidRPr="00DF4A3D" w:rsidRDefault="00CD0F31"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Работа с таблицей ведется на всех трех стадиях урока. </w:t>
            </w:r>
          </w:p>
          <w:p w14:paraId="1AAEF1CF" w14:textId="77777777" w:rsidR="00CD0F31" w:rsidRPr="00DF4A3D" w:rsidRDefault="00CD0F31"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На «стадии вызова», заполняя первую часть таблицы «Знаю», учащиеся составляют список того, что они знают или думают, что знают, о данной теме. Через эту первичную деятельность ученик определяет уровень собственных знаний, к которым постепенно добавляются новые знания. </w:t>
            </w:r>
          </w:p>
          <w:p w14:paraId="447F4321" w14:textId="77777777" w:rsidR="00CD0F31" w:rsidRPr="00DF4A3D" w:rsidRDefault="00CD0F31"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Вторая часть таблицы «Хочу узнать» — это определение того, что дети хотят узнать, пробуждение интереса к новой </w:t>
            </w:r>
            <w:r w:rsidRPr="00DF4A3D">
              <w:rPr>
                <w:color w:val="422100"/>
                <w:sz w:val="24"/>
                <w:szCs w:val="24"/>
              </w:rPr>
              <w:lastRenderedPageBreak/>
              <w:t xml:space="preserve">информации. На «стадии осмысления» учащиеся строят новые представления на основании имеющихся знаний. Работа с использованием стратегии «Инсерт» помогает осветить неточное понимание, путаницу или ошибки в знаниях, выявить новую для них информацию, увязать новую информацию с известной. </w:t>
            </w:r>
          </w:p>
          <w:p w14:paraId="613F13EA" w14:textId="77777777" w:rsidR="00CD0F31" w:rsidRPr="00DF4A3D" w:rsidRDefault="00CD0F31"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Полученные ранее знания выводятся на уровень осознания. Теперь они могут стать базой для усвоения новых знаний. После обсуждения текста (фильма и т.п.) учащиеся заполняют третью графу таблицы «Узнал». </w:t>
            </w:r>
          </w:p>
          <w:p w14:paraId="4BEBEA6C" w14:textId="77777777" w:rsidR="00CD0F31" w:rsidRPr="00DF4A3D" w:rsidRDefault="00CD0F31"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Пример </w:t>
            </w:r>
          </w:p>
          <w:p w14:paraId="348D1916" w14:textId="77777777" w:rsidR="00CD0F31" w:rsidRPr="00DF4A3D" w:rsidRDefault="00CD0F31"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"Знаю" Первые люди жили стаей, затем общинами. </w:t>
            </w:r>
          </w:p>
          <w:p w14:paraId="24083164" w14:textId="77777777" w:rsidR="00CD0F31" w:rsidRPr="00DF4A3D" w:rsidRDefault="00CD0F31"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Чтобы добыть себе питание люди кочевали. </w:t>
            </w:r>
          </w:p>
          <w:p w14:paraId="695B9F58" w14:textId="77777777" w:rsidR="00CD0F31" w:rsidRPr="00DF4A3D" w:rsidRDefault="00CD0F31"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"Хочу узнать" </w:t>
            </w:r>
          </w:p>
          <w:p w14:paraId="7AFCE0E3" w14:textId="77777777" w:rsidR="00CD0F31" w:rsidRPr="00DF4A3D" w:rsidRDefault="00CD0F31"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Где появились первые люди? </w:t>
            </w:r>
          </w:p>
          <w:p w14:paraId="524C5036" w14:textId="77777777" w:rsidR="00CD0F31" w:rsidRPr="00DF4A3D" w:rsidRDefault="00CD0F31"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Как люди заселили нашу Землю? </w:t>
            </w:r>
          </w:p>
          <w:p w14:paraId="54AE093F" w14:textId="77777777" w:rsidR="00CD0F31" w:rsidRPr="00DF4A3D" w:rsidRDefault="00CD0F31"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Почему сейчас люди не кочуют? </w:t>
            </w:r>
          </w:p>
          <w:p w14:paraId="33A5A9BA" w14:textId="77777777" w:rsidR="00CD0F31" w:rsidRPr="00DF4A3D" w:rsidRDefault="00CD0F31"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"Узнал" </w:t>
            </w:r>
          </w:p>
          <w:p w14:paraId="756D175D" w14:textId="50F21B1F" w:rsidR="00CD0F31" w:rsidRPr="00DF4A3D" w:rsidRDefault="00CD0F31"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Ответы на поставленные </w:t>
            </w:r>
            <w:proofErr w:type="gramStart"/>
            <w:r w:rsidRPr="00DF4A3D">
              <w:rPr>
                <w:color w:val="422100"/>
                <w:sz w:val="24"/>
                <w:szCs w:val="24"/>
              </w:rPr>
              <w:t>вопросы</w:t>
            </w:r>
            <w:proofErr w:type="gramEnd"/>
            <w:r w:rsidRPr="00DF4A3D">
              <w:rPr>
                <w:color w:val="422100"/>
                <w:sz w:val="24"/>
                <w:szCs w:val="24"/>
              </w:rPr>
              <w:t xml:space="preserve"> учащиеся находят в тексте учебника в течение урока. </w:t>
            </w:r>
          </w:p>
          <w:p w14:paraId="75263FF8" w14:textId="7D14ED0A" w:rsidR="00CD0F31" w:rsidRPr="00DF4A3D" w:rsidRDefault="00CD0F31"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 xml:space="preserve">Если нет ответа на поставленный вопрос – работа продолжается дома. </w:t>
            </w:r>
          </w:p>
          <w:p w14:paraId="3CEEBD0B" w14:textId="77777777" w:rsidR="00CD0F31" w:rsidRDefault="00CD0F31"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F4A3D">
              <w:rPr>
                <w:color w:val="422100"/>
                <w:sz w:val="24"/>
                <w:szCs w:val="24"/>
              </w:rPr>
              <w:t>Источник: Загашев И.О., Заир-Бек С.И. Критическое мышление. Критическое мышление: технология развития. – СПб: Альянс-Дельта, 2003.</w:t>
            </w:r>
          </w:p>
          <w:p w14:paraId="7BEEEB56" w14:textId="604472A3" w:rsidR="00055A6C" w:rsidRPr="00DF4A3D" w:rsidRDefault="00055A6C" w:rsidP="00DF4A3D">
            <w:pPr>
              <w:cnfStyle w:val="000000000000" w:firstRow="0" w:lastRow="0" w:firstColumn="0" w:lastColumn="0" w:oddVBand="0" w:evenVBand="0" w:oddHBand="0" w:evenHBand="0" w:firstRowFirstColumn="0" w:firstRowLastColumn="0" w:lastRowFirstColumn="0" w:lastRowLastColumn="0"/>
              <w:rPr>
                <w:color w:val="422100"/>
                <w:sz w:val="24"/>
                <w:szCs w:val="24"/>
              </w:rPr>
            </w:pPr>
          </w:p>
        </w:tc>
      </w:tr>
      <w:tr w:rsidR="00CD0F31" w:rsidRPr="00646CE7" w14:paraId="6FD19238"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7F7FF"/>
          </w:tcPr>
          <w:p w14:paraId="7EB9C621" w14:textId="77777777" w:rsidR="00CD0F31" w:rsidRPr="00646CE7" w:rsidRDefault="00CD0F31" w:rsidP="00A30BB2">
            <w:pPr>
              <w:rPr>
                <w:b w:val="0"/>
                <w:bCs w:val="0"/>
                <w:color w:val="422100"/>
                <w:sz w:val="24"/>
                <w:szCs w:val="24"/>
              </w:rPr>
            </w:pPr>
          </w:p>
        </w:tc>
        <w:tc>
          <w:tcPr>
            <w:tcW w:w="1989" w:type="dxa"/>
            <w:shd w:val="clear" w:color="auto" w:fill="F7F7FF"/>
          </w:tcPr>
          <w:p w14:paraId="37F2E9C8" w14:textId="5D48A1B2"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«Хорошо – плохо»</w:t>
            </w:r>
          </w:p>
        </w:tc>
        <w:tc>
          <w:tcPr>
            <w:tcW w:w="6340" w:type="dxa"/>
            <w:shd w:val="clear" w:color="auto" w:fill="F7F7FF"/>
          </w:tcPr>
          <w:p w14:paraId="6361B8F0" w14:textId="77777777" w:rsidR="00CD0F31" w:rsidRPr="004740C5" w:rsidRDefault="00CD0F31" w:rsidP="004740C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4740C5">
              <w:rPr>
                <w:i/>
                <w:iCs/>
                <w:color w:val="422100"/>
                <w:sz w:val="24"/>
                <w:szCs w:val="24"/>
              </w:rPr>
              <w:t>Описание:</w:t>
            </w:r>
            <w:r w:rsidRPr="004740C5">
              <w:rPr>
                <w:color w:val="422100"/>
                <w:sz w:val="24"/>
                <w:szCs w:val="24"/>
              </w:rPr>
              <w:t xml:space="preserve"> универсальный приём ТРИЗ, направленный на активизацию мыслительной деятельности учащихся на уроке, формирующий представление о том, как устроено противоречие. </w:t>
            </w:r>
          </w:p>
          <w:p w14:paraId="3700B8EA" w14:textId="77777777" w:rsidR="00CD0F31" w:rsidRPr="004740C5" w:rsidRDefault="00CD0F31" w:rsidP="004740C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4740C5">
              <w:rPr>
                <w:color w:val="422100"/>
                <w:sz w:val="24"/>
                <w:szCs w:val="24"/>
              </w:rPr>
              <w:t xml:space="preserve">Формирует: </w:t>
            </w:r>
          </w:p>
          <w:p w14:paraId="31C2A7CD" w14:textId="77777777" w:rsidR="004740C5" w:rsidRPr="004740C5" w:rsidRDefault="004740C5"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4740C5">
              <w:rPr>
                <w:color w:val="422100"/>
                <w:sz w:val="24"/>
                <w:szCs w:val="24"/>
              </w:rPr>
              <w:t xml:space="preserve">умение находить положительные и отрицательные стороны в любом объекте, ситуации; </w:t>
            </w:r>
          </w:p>
          <w:p w14:paraId="13AC1F32" w14:textId="77777777" w:rsidR="004740C5" w:rsidRPr="004740C5" w:rsidRDefault="004740C5"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4740C5">
              <w:rPr>
                <w:color w:val="422100"/>
                <w:sz w:val="24"/>
                <w:szCs w:val="24"/>
              </w:rPr>
              <w:t xml:space="preserve">умение разрешать противоречия (убирать «минусы», сохраняя «плюсы»); </w:t>
            </w:r>
          </w:p>
          <w:p w14:paraId="4D356BB9" w14:textId="77777777" w:rsidR="004740C5" w:rsidRPr="004740C5" w:rsidRDefault="004740C5"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4740C5">
              <w:rPr>
                <w:color w:val="422100"/>
                <w:sz w:val="24"/>
                <w:szCs w:val="24"/>
              </w:rPr>
              <w:t xml:space="preserve">умение оценивать объект, ситуацию с разных позиций, учитывая разные роли. </w:t>
            </w:r>
          </w:p>
          <w:p w14:paraId="157278A5" w14:textId="77777777" w:rsidR="00CD0F31" w:rsidRPr="004740C5" w:rsidRDefault="00CD0F31" w:rsidP="004740C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4740C5">
              <w:rPr>
                <w:i/>
                <w:iCs/>
                <w:color w:val="422100"/>
                <w:sz w:val="24"/>
                <w:szCs w:val="24"/>
              </w:rPr>
              <w:t>Вариант 1</w:t>
            </w:r>
            <w:r w:rsidRPr="004740C5">
              <w:rPr>
                <w:color w:val="422100"/>
                <w:sz w:val="24"/>
                <w:szCs w:val="24"/>
              </w:rPr>
              <w:t xml:space="preserve"> </w:t>
            </w:r>
          </w:p>
          <w:p w14:paraId="638AFCA6" w14:textId="77777777" w:rsidR="00CD0F31" w:rsidRPr="004740C5" w:rsidRDefault="00CD0F31" w:rsidP="004740C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4740C5">
              <w:rPr>
                <w:color w:val="422100"/>
                <w:sz w:val="24"/>
                <w:szCs w:val="24"/>
              </w:rPr>
              <w:t xml:space="preserve">Учитель задает объект или ситуацию. Учащиеся (группы) по очереди называют «плюсы» и «минусы». Вариант 2 </w:t>
            </w:r>
          </w:p>
          <w:p w14:paraId="660B5AAC" w14:textId="77777777" w:rsidR="00CD0F31" w:rsidRPr="004740C5" w:rsidRDefault="00CD0F31" w:rsidP="004740C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4740C5">
              <w:rPr>
                <w:color w:val="422100"/>
                <w:sz w:val="24"/>
                <w:szCs w:val="24"/>
              </w:rPr>
              <w:t xml:space="preserve">Учитель задает объект (ситуацию). Ученик описывает ситуацию, для которой это полезно. Следующий ученик ищет, чем вредна эта последняя ситуация и т. д. </w:t>
            </w:r>
          </w:p>
          <w:p w14:paraId="5CA267AD" w14:textId="77777777" w:rsidR="00CD0F31" w:rsidRPr="004740C5" w:rsidRDefault="00CD0F31" w:rsidP="004740C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4740C5">
              <w:rPr>
                <w:i/>
                <w:iCs/>
                <w:color w:val="422100"/>
                <w:sz w:val="24"/>
                <w:szCs w:val="24"/>
              </w:rPr>
              <w:t>Вариант 3</w:t>
            </w:r>
            <w:r w:rsidRPr="004740C5">
              <w:rPr>
                <w:color w:val="422100"/>
                <w:sz w:val="24"/>
                <w:szCs w:val="24"/>
              </w:rPr>
              <w:t xml:space="preserve"> </w:t>
            </w:r>
          </w:p>
          <w:p w14:paraId="5D7046F7" w14:textId="76AC8EA5" w:rsidR="00CD0F31" w:rsidRPr="004740C5" w:rsidRDefault="00CD0F31" w:rsidP="004740C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4740C5">
              <w:rPr>
                <w:color w:val="422100"/>
                <w:sz w:val="24"/>
                <w:szCs w:val="24"/>
              </w:rPr>
              <w:t>Ученики делятся на продавцов и покупателей. И те</w:t>
            </w:r>
            <w:r w:rsidR="00313A0D">
              <w:rPr>
                <w:color w:val="422100"/>
                <w:sz w:val="24"/>
                <w:szCs w:val="24"/>
              </w:rPr>
              <w:t>,</w:t>
            </w:r>
            <w:r w:rsidRPr="004740C5">
              <w:rPr>
                <w:color w:val="422100"/>
                <w:sz w:val="24"/>
                <w:szCs w:val="24"/>
              </w:rPr>
              <w:t xml:space="preserve"> и другие представляют каких-то известных персонажей. Дальше играют по схеме. Только «плюсы» ищут с позиции </w:t>
            </w:r>
            <w:r w:rsidRPr="004740C5">
              <w:rPr>
                <w:color w:val="422100"/>
                <w:sz w:val="24"/>
                <w:szCs w:val="24"/>
              </w:rPr>
              <w:lastRenderedPageBreak/>
              <w:t xml:space="preserve">персонажа – продавца, а «минусы» – с позиции персонажа – покупателя. </w:t>
            </w:r>
          </w:p>
          <w:p w14:paraId="375F59E2" w14:textId="77777777" w:rsidR="00CD0F31" w:rsidRPr="004740C5" w:rsidRDefault="00CD0F31" w:rsidP="004740C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4740C5">
              <w:rPr>
                <w:i/>
                <w:iCs/>
                <w:color w:val="422100"/>
                <w:sz w:val="24"/>
                <w:szCs w:val="24"/>
              </w:rPr>
              <w:t>Вариант 4</w:t>
            </w:r>
            <w:r w:rsidRPr="004740C5">
              <w:rPr>
                <w:color w:val="422100"/>
                <w:sz w:val="24"/>
                <w:szCs w:val="24"/>
              </w:rPr>
              <w:t xml:space="preserve"> </w:t>
            </w:r>
          </w:p>
          <w:p w14:paraId="6007F902" w14:textId="77777777" w:rsidR="00CD0F31" w:rsidRPr="004740C5" w:rsidRDefault="00CD0F31" w:rsidP="004740C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4740C5">
              <w:rPr>
                <w:color w:val="422100"/>
                <w:sz w:val="24"/>
                <w:szCs w:val="24"/>
              </w:rPr>
              <w:t xml:space="preserve">Ученики делятся на три группы: «прокуроры», «адвокаты», «судьи». Первые обвиняют (ищут минусы), вторые защищают (ищут плюсы), третьи пытаются разрешить противоречие (оставить «плюс» и убрать «минус»). </w:t>
            </w:r>
          </w:p>
          <w:p w14:paraId="7CFF78FE"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123DF4EC"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7F7FF"/>
          </w:tcPr>
          <w:p w14:paraId="0581F2C8" w14:textId="77777777" w:rsidR="00CD0F31" w:rsidRPr="00646CE7" w:rsidRDefault="00CD0F31" w:rsidP="00A30BB2">
            <w:pPr>
              <w:rPr>
                <w:b w:val="0"/>
                <w:bCs w:val="0"/>
                <w:color w:val="422100"/>
                <w:sz w:val="24"/>
                <w:szCs w:val="24"/>
              </w:rPr>
            </w:pPr>
          </w:p>
        </w:tc>
        <w:tc>
          <w:tcPr>
            <w:tcW w:w="1989" w:type="dxa"/>
            <w:shd w:val="clear" w:color="auto" w:fill="F7F7FF"/>
          </w:tcPr>
          <w:p w14:paraId="654BA02C" w14:textId="66C53F7D"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«Связи»</w:t>
            </w:r>
          </w:p>
        </w:tc>
        <w:tc>
          <w:tcPr>
            <w:tcW w:w="6340" w:type="dxa"/>
            <w:shd w:val="clear" w:color="auto" w:fill="F7F7FF"/>
          </w:tcPr>
          <w:p w14:paraId="6D67CCBA" w14:textId="77777777" w:rsidR="00CD0F31" w:rsidRPr="00272BD6" w:rsidRDefault="00CD0F31" w:rsidP="00272BD6">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72BD6">
              <w:rPr>
                <w:color w:val="422100"/>
                <w:sz w:val="24"/>
                <w:szCs w:val="24"/>
              </w:rPr>
              <w:t xml:space="preserve">Универсальный прием-игра ТРИЗ, предложен мастером ТРИЗ Г.И. Ивановым. Независимо от контекста ТРИЗ немного в другой интерпретации подобную игру предложила преподаватель Карельского ИПК Л.И. Фрадкова (она разработала эту игру для занятий по экологии). </w:t>
            </w:r>
          </w:p>
          <w:p w14:paraId="4225F1E2" w14:textId="77777777" w:rsidR="00CD0F31" w:rsidRPr="00272BD6" w:rsidRDefault="00CD0F31" w:rsidP="00272BD6">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72BD6">
              <w:rPr>
                <w:color w:val="422100"/>
                <w:sz w:val="24"/>
                <w:szCs w:val="24"/>
              </w:rPr>
              <w:t xml:space="preserve">Формирует: </w:t>
            </w:r>
          </w:p>
          <w:p w14:paraId="44BD3DBF" w14:textId="77777777" w:rsidR="00272BD6" w:rsidRPr="00272BD6" w:rsidRDefault="00272BD6"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272BD6">
              <w:rPr>
                <w:color w:val="422100"/>
                <w:sz w:val="24"/>
                <w:szCs w:val="24"/>
              </w:rPr>
              <w:t xml:space="preserve">умение находить связи между объектами в системе; </w:t>
            </w:r>
          </w:p>
          <w:p w14:paraId="2AF6AFA4" w14:textId="77777777" w:rsidR="00272BD6" w:rsidRPr="00272BD6" w:rsidRDefault="00272BD6"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272BD6">
              <w:rPr>
                <w:color w:val="422100"/>
                <w:sz w:val="24"/>
                <w:szCs w:val="24"/>
              </w:rPr>
              <w:t xml:space="preserve">умение устанавливать связи между объектами, находящимися в различных надсистемах путем построения цепочки связанных объектов; </w:t>
            </w:r>
          </w:p>
          <w:p w14:paraId="54BCE598" w14:textId="77777777" w:rsidR="00272BD6" w:rsidRPr="00272BD6" w:rsidRDefault="00272BD6"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272BD6">
              <w:rPr>
                <w:color w:val="422100"/>
                <w:sz w:val="24"/>
                <w:szCs w:val="24"/>
              </w:rPr>
              <w:t xml:space="preserve">умение устанавливать связи между любыми объектами. </w:t>
            </w:r>
          </w:p>
          <w:p w14:paraId="6DC0C8D7" w14:textId="77777777" w:rsidR="00CD0F31" w:rsidRPr="00272BD6" w:rsidRDefault="00CD0F31" w:rsidP="00272BD6">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72BD6">
              <w:rPr>
                <w:color w:val="422100"/>
                <w:sz w:val="24"/>
                <w:szCs w:val="24"/>
              </w:rPr>
              <w:t xml:space="preserve">Учитель задает (или ученики выбирают) два объекта, на первый взгляд никак не связанные между собой (как вариант, объекты выбираются случайным образом, например, с помощью кубика). Дети строят цепочку объектов и взаимодействий между ними так, чтобы первое взаимодействие начиналось от одного из исходных объектов, а последнее заканчивалось вторым объектом. </w:t>
            </w:r>
          </w:p>
          <w:p w14:paraId="17E5CB08" w14:textId="77777777" w:rsidR="00CD0F31" w:rsidRPr="00272BD6" w:rsidRDefault="00CD0F31" w:rsidP="00272BD6">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72BD6">
              <w:rPr>
                <w:i/>
                <w:iCs/>
                <w:color w:val="422100"/>
                <w:sz w:val="24"/>
                <w:szCs w:val="24"/>
              </w:rPr>
              <w:t>Пример.</w:t>
            </w:r>
          </w:p>
          <w:p w14:paraId="65AAAD2C" w14:textId="77777777" w:rsidR="00CD0F31" w:rsidRPr="00272BD6" w:rsidRDefault="00CD0F31" w:rsidP="00272BD6">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72BD6">
              <w:rPr>
                <w:color w:val="422100"/>
                <w:sz w:val="24"/>
                <w:szCs w:val="24"/>
              </w:rPr>
              <w:t xml:space="preserve">У: Древние мудрецы говорили: «Трогая траву, не потревожь звезду...». Согласны ли вы с этим утверждением, можете ли его объяснить... Действительно, в мире все связано со всем, и мы попробуем сейчас это доказать. Назовите два как можно более различных, далеких друг от друга, объекта. </w:t>
            </w:r>
          </w:p>
          <w:p w14:paraId="5FC264D2" w14:textId="77777777" w:rsidR="00CD0F31" w:rsidRPr="00272BD6" w:rsidRDefault="00CD0F31" w:rsidP="00272BD6">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72BD6">
              <w:rPr>
                <w:color w:val="422100"/>
                <w:sz w:val="24"/>
                <w:szCs w:val="24"/>
              </w:rPr>
              <w:t xml:space="preserve">Д: Вулкан – тетрадь. </w:t>
            </w:r>
          </w:p>
          <w:p w14:paraId="3FA2C573" w14:textId="77777777" w:rsidR="00CD0F31" w:rsidRPr="00272BD6" w:rsidRDefault="00CD0F31" w:rsidP="00272BD6">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72BD6">
              <w:rPr>
                <w:color w:val="422100"/>
                <w:sz w:val="24"/>
                <w:szCs w:val="24"/>
              </w:rPr>
              <w:t xml:space="preserve">У: Принимается. Наша задача построить цепочку, которая показала бы, как связаны эти два объекта. </w:t>
            </w:r>
          </w:p>
          <w:p w14:paraId="627D9B9A" w14:textId="77777777" w:rsidR="00CD0F31" w:rsidRPr="00272BD6" w:rsidRDefault="00CD0F31" w:rsidP="00272BD6">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72BD6">
              <w:rPr>
                <w:color w:val="422100"/>
                <w:sz w:val="24"/>
                <w:szCs w:val="24"/>
              </w:rPr>
              <w:t xml:space="preserve">Д: Слово «вулкан» написали в тетради. </w:t>
            </w:r>
          </w:p>
          <w:p w14:paraId="07C74016" w14:textId="77777777" w:rsidR="00CD0F31" w:rsidRPr="00272BD6" w:rsidRDefault="00CD0F31" w:rsidP="00272BD6">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72BD6">
              <w:rPr>
                <w:color w:val="422100"/>
                <w:sz w:val="24"/>
                <w:szCs w:val="24"/>
              </w:rPr>
              <w:t xml:space="preserve">У: Хорошо. А теперь давайте все же попробуем связать реальный вулкан с реальной тетрадью, например, с той, что лежит у меня на столе. Не обязательно искать прямую связь, можно связать их через другие объекты, построить длинную цепочку. </w:t>
            </w:r>
          </w:p>
          <w:p w14:paraId="01F23701" w14:textId="77777777" w:rsidR="00CD0F31" w:rsidRPr="00272BD6" w:rsidRDefault="00CD0F31" w:rsidP="00272BD6">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72BD6">
              <w:rPr>
                <w:color w:val="422100"/>
                <w:sz w:val="24"/>
                <w:szCs w:val="24"/>
              </w:rPr>
              <w:t xml:space="preserve">Д: Из вулкана сыпется пепел, он летит по воздуху. Кусочек пепла примешался к капельке воды. Эта капелька попала в океан, а оттуда – в Белое море. Потом она испарилась, был ветер, поток воздуха принесло к нам, он залетел в форточку и попал на тетрадь... </w:t>
            </w:r>
          </w:p>
          <w:p w14:paraId="4434DEE1" w14:textId="77777777" w:rsidR="00CD0F31" w:rsidRPr="00272BD6" w:rsidRDefault="00CD0F31" w:rsidP="00272BD6">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72BD6">
              <w:rPr>
                <w:color w:val="422100"/>
                <w:sz w:val="24"/>
                <w:szCs w:val="24"/>
              </w:rPr>
              <w:lastRenderedPageBreak/>
              <w:t xml:space="preserve">У: Замечательно. Кто предложит другие варианты...? </w:t>
            </w:r>
          </w:p>
          <w:p w14:paraId="3B573C73" w14:textId="77777777" w:rsidR="00CD0F31" w:rsidRPr="00272BD6" w:rsidRDefault="00CD0F31" w:rsidP="00272BD6">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72BD6">
              <w:rPr>
                <w:i/>
                <w:iCs/>
                <w:color w:val="422100"/>
                <w:sz w:val="24"/>
                <w:szCs w:val="24"/>
              </w:rPr>
              <w:t>Источник:</w:t>
            </w:r>
            <w:r w:rsidRPr="00272BD6">
              <w:rPr>
                <w:color w:val="422100"/>
                <w:sz w:val="24"/>
                <w:szCs w:val="24"/>
              </w:rPr>
              <w:t xml:space="preserve"> Е.В.Андреева, С.В.Лелюх, Т.А.Сидорчук, Н.А.Яковлева. Творческие задания Золотого ключика. / </w:t>
            </w:r>
            <w:hyperlink r:id="rId42" w:history="1">
              <w:r w:rsidRPr="00272BD6">
                <w:rPr>
                  <w:rStyle w:val="a9"/>
                  <w:sz w:val="24"/>
                  <w:szCs w:val="24"/>
                </w:rPr>
                <w:t>http://www.trizminsk.org/e/prs/233021.htm</w:t>
              </w:r>
            </w:hyperlink>
            <w:r w:rsidRPr="00272BD6">
              <w:rPr>
                <w:color w:val="422100"/>
                <w:sz w:val="24"/>
                <w:szCs w:val="24"/>
              </w:rPr>
              <w:t xml:space="preserve"> </w:t>
            </w:r>
          </w:p>
          <w:p w14:paraId="214C96B2" w14:textId="77777777" w:rsidR="00CD0F31" w:rsidRPr="00272BD6" w:rsidRDefault="00CD0F31" w:rsidP="00A30BB2">
            <w:pPr>
              <w:cnfStyle w:val="000000000000" w:firstRow="0" w:lastRow="0" w:firstColumn="0" w:lastColumn="0" w:oddVBand="0" w:evenVBand="0" w:oddHBand="0" w:evenHBand="0" w:firstRowFirstColumn="0" w:firstRowLastColumn="0" w:lastRowFirstColumn="0" w:lastRowLastColumn="0"/>
              <w:rPr>
                <w:color w:val="422100"/>
                <w:sz w:val="24"/>
                <w:szCs w:val="24"/>
              </w:rPr>
            </w:pPr>
          </w:p>
        </w:tc>
      </w:tr>
      <w:tr w:rsidR="00CD0F31" w:rsidRPr="00646CE7" w14:paraId="1683CB42"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7F7FF"/>
          </w:tcPr>
          <w:p w14:paraId="59B08EED" w14:textId="77777777" w:rsidR="00CD0F31" w:rsidRPr="00646CE7" w:rsidRDefault="00CD0F31" w:rsidP="00A30BB2">
            <w:pPr>
              <w:rPr>
                <w:b w:val="0"/>
                <w:bCs w:val="0"/>
                <w:color w:val="422100"/>
                <w:sz w:val="24"/>
                <w:szCs w:val="24"/>
              </w:rPr>
            </w:pPr>
          </w:p>
        </w:tc>
        <w:tc>
          <w:tcPr>
            <w:tcW w:w="1989" w:type="dxa"/>
            <w:shd w:val="clear" w:color="auto" w:fill="F7F7FF"/>
          </w:tcPr>
          <w:p w14:paraId="6567FFA0" w14:textId="7FB7D4B0"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«Зигзаг»</w:t>
            </w:r>
          </w:p>
        </w:tc>
        <w:tc>
          <w:tcPr>
            <w:tcW w:w="6340" w:type="dxa"/>
            <w:shd w:val="clear" w:color="auto" w:fill="F7F7FF"/>
          </w:tcPr>
          <w:p w14:paraId="22D69DD5" w14:textId="77777777" w:rsidR="00CD0F31" w:rsidRPr="005E5520" w:rsidRDefault="00CD0F31" w:rsidP="005E552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E5520">
              <w:rPr>
                <w:color w:val="422100"/>
                <w:sz w:val="24"/>
                <w:szCs w:val="24"/>
              </w:rPr>
              <w:t xml:space="preserve">Данную стратегию уместно использовать для развития у школьников следующих умений: </w:t>
            </w:r>
          </w:p>
          <w:p w14:paraId="1E71B9FD" w14:textId="199489F7" w:rsidR="00CD0F31" w:rsidRPr="005E5520" w:rsidRDefault="00CD0F31"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5E5520">
              <w:rPr>
                <w:color w:val="422100"/>
                <w:sz w:val="24"/>
                <w:szCs w:val="24"/>
              </w:rPr>
              <w:t xml:space="preserve">анализировать текст совместно с другими людьми; </w:t>
            </w:r>
          </w:p>
          <w:p w14:paraId="0BF8EEF0" w14:textId="55BC1046" w:rsidR="00CD0F31" w:rsidRPr="005E5520" w:rsidRDefault="00CD0F31"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5E5520">
              <w:rPr>
                <w:color w:val="422100"/>
                <w:sz w:val="24"/>
                <w:szCs w:val="24"/>
              </w:rPr>
              <w:t>вести исследовательскую работу в группе;</w:t>
            </w:r>
          </w:p>
          <w:p w14:paraId="67F3205D" w14:textId="400DD54F" w:rsidR="00CD0F31" w:rsidRPr="005E5520" w:rsidRDefault="00CD0F31"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5E5520">
              <w:rPr>
                <w:color w:val="422100"/>
                <w:sz w:val="24"/>
                <w:szCs w:val="24"/>
              </w:rPr>
              <w:t xml:space="preserve">доступно передавать информацию другому человеку; </w:t>
            </w:r>
          </w:p>
          <w:p w14:paraId="752D6BF2" w14:textId="0B5EF566" w:rsidR="00CD0F31" w:rsidRPr="005E5520" w:rsidRDefault="00CD0F31"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5E5520">
              <w:rPr>
                <w:color w:val="422100"/>
                <w:sz w:val="24"/>
                <w:szCs w:val="24"/>
              </w:rPr>
              <w:t xml:space="preserve">самостоятельно определять направление в изучении какого-то предмета с учетом интересов группы. </w:t>
            </w:r>
          </w:p>
          <w:p w14:paraId="6A930CC9" w14:textId="77777777" w:rsidR="00CD0F31" w:rsidRPr="005E5520" w:rsidRDefault="00CD0F31" w:rsidP="005E552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E5520">
              <w:rPr>
                <w:i/>
                <w:iCs/>
                <w:color w:val="422100"/>
                <w:sz w:val="24"/>
                <w:szCs w:val="24"/>
              </w:rPr>
              <w:t>Пример.</w:t>
            </w:r>
            <w:r w:rsidRPr="005E5520">
              <w:rPr>
                <w:color w:val="422100"/>
                <w:sz w:val="24"/>
                <w:szCs w:val="24"/>
              </w:rPr>
              <w:t xml:space="preserve"> </w:t>
            </w:r>
          </w:p>
          <w:p w14:paraId="265E6E30" w14:textId="77777777" w:rsidR="00CD0F31" w:rsidRPr="005E5520" w:rsidRDefault="00CD0F31" w:rsidP="005E552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E5520">
              <w:rPr>
                <w:color w:val="422100"/>
                <w:sz w:val="24"/>
                <w:szCs w:val="24"/>
              </w:rPr>
              <w:t xml:space="preserve">Прием используется для изучения и систематизации большого по объему материала. Для этого предстоит сначала разбить текст на смысловые отрывки для взаимообучения. Количество отрывков должно совпадать с количеством членов групп. Например, если текст разбит на 5 смысловых отрывков, то в группах (назовем их условно рабочими) - 5 человек. </w:t>
            </w:r>
          </w:p>
          <w:p w14:paraId="0FB5E1E3" w14:textId="77777777" w:rsidR="00CD0F31" w:rsidRPr="005E5520" w:rsidRDefault="00CD0F31" w:rsidP="005E552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5E5520">
              <w:rPr>
                <w:i/>
                <w:iCs/>
                <w:color w:val="422100"/>
                <w:sz w:val="24"/>
                <w:szCs w:val="24"/>
              </w:rPr>
              <w:t>Источник:</w:t>
            </w:r>
            <w:r w:rsidRPr="005E5520">
              <w:rPr>
                <w:color w:val="422100"/>
                <w:sz w:val="24"/>
                <w:szCs w:val="24"/>
              </w:rPr>
              <w:t xml:space="preserve"> Материал из Letopisi.Ru </w:t>
            </w:r>
            <w:hyperlink r:id="rId43" w:history="1">
              <w:r w:rsidRPr="005E5520">
                <w:rPr>
                  <w:rStyle w:val="a9"/>
                  <w:sz w:val="24"/>
                  <w:szCs w:val="24"/>
                </w:rPr>
                <w:t>[33]</w:t>
              </w:r>
            </w:hyperlink>
            <w:r w:rsidRPr="005E5520">
              <w:rPr>
                <w:color w:val="422100"/>
                <w:sz w:val="24"/>
                <w:szCs w:val="24"/>
              </w:rPr>
              <w:t xml:space="preserve"> </w:t>
            </w:r>
          </w:p>
          <w:p w14:paraId="61C67BAF"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7147DC47"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7F7FF"/>
          </w:tcPr>
          <w:p w14:paraId="1CDEC4F2" w14:textId="77777777" w:rsidR="00CD0F31" w:rsidRPr="00646CE7" w:rsidRDefault="00CD0F31" w:rsidP="00A30BB2">
            <w:pPr>
              <w:rPr>
                <w:b w:val="0"/>
                <w:bCs w:val="0"/>
                <w:color w:val="422100"/>
                <w:sz w:val="24"/>
                <w:szCs w:val="24"/>
              </w:rPr>
            </w:pPr>
          </w:p>
        </w:tc>
        <w:tc>
          <w:tcPr>
            <w:tcW w:w="1989" w:type="dxa"/>
            <w:shd w:val="clear" w:color="auto" w:fill="F7F7FF"/>
          </w:tcPr>
          <w:p w14:paraId="29362B77" w14:textId="46EF2574"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Стратегия «Идеал»</w:t>
            </w:r>
          </w:p>
        </w:tc>
        <w:tc>
          <w:tcPr>
            <w:tcW w:w="6340" w:type="dxa"/>
            <w:shd w:val="clear" w:color="auto" w:fill="F7F7FF"/>
          </w:tcPr>
          <w:p w14:paraId="198E17DF" w14:textId="77777777" w:rsidR="00CD0F31" w:rsidRPr="00BC198D" w:rsidRDefault="00CD0F31" w:rsidP="00BC198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C198D">
              <w:rPr>
                <w:color w:val="422100"/>
                <w:sz w:val="24"/>
                <w:szCs w:val="24"/>
              </w:rPr>
              <w:t xml:space="preserve">Это стратегия технологии развития критического мышления. </w:t>
            </w:r>
          </w:p>
          <w:p w14:paraId="7B367357" w14:textId="77777777" w:rsidR="00CD0F31" w:rsidRPr="00BC198D" w:rsidRDefault="00CD0F31" w:rsidP="00BC198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C198D">
              <w:rPr>
                <w:color w:val="422100"/>
                <w:sz w:val="24"/>
                <w:szCs w:val="24"/>
              </w:rPr>
              <w:t xml:space="preserve">Стратегия позволяет формировать: </w:t>
            </w:r>
          </w:p>
          <w:p w14:paraId="72F3CCAF" w14:textId="77777777" w:rsidR="00BC198D" w:rsidRPr="00BC198D" w:rsidRDefault="00BC198D"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BC198D">
              <w:rPr>
                <w:color w:val="422100"/>
                <w:sz w:val="24"/>
                <w:szCs w:val="24"/>
              </w:rPr>
              <w:t xml:space="preserve">умения определять проблему; </w:t>
            </w:r>
          </w:p>
          <w:p w14:paraId="0E004DFD" w14:textId="77777777" w:rsidR="00BC198D" w:rsidRPr="00BC198D" w:rsidRDefault="00BC198D"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BC198D">
              <w:rPr>
                <w:color w:val="422100"/>
                <w:sz w:val="24"/>
                <w:szCs w:val="24"/>
              </w:rPr>
              <w:t xml:space="preserve">умение находить и формулировать пути решения проблемы; </w:t>
            </w:r>
          </w:p>
          <w:p w14:paraId="3CBC927D" w14:textId="77777777" w:rsidR="00BC198D" w:rsidRPr="00BC198D" w:rsidRDefault="00BC198D"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BC198D">
              <w:rPr>
                <w:color w:val="422100"/>
                <w:sz w:val="24"/>
                <w:szCs w:val="24"/>
              </w:rPr>
              <w:t xml:space="preserve">умение выбирать сильное решение. </w:t>
            </w:r>
          </w:p>
          <w:p w14:paraId="294CAC5D" w14:textId="77777777" w:rsidR="00CD0F31" w:rsidRPr="00BC198D" w:rsidRDefault="00CD0F31" w:rsidP="00BC198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C198D">
              <w:rPr>
                <w:i/>
                <w:iCs/>
                <w:color w:val="422100"/>
                <w:sz w:val="24"/>
                <w:szCs w:val="24"/>
              </w:rPr>
              <w:t>Пример.</w:t>
            </w:r>
            <w:r w:rsidRPr="00BC198D">
              <w:rPr>
                <w:color w:val="422100"/>
                <w:sz w:val="24"/>
                <w:szCs w:val="24"/>
              </w:rPr>
              <w:t xml:space="preserve"> </w:t>
            </w:r>
          </w:p>
          <w:p w14:paraId="7D7D3549" w14:textId="77777777" w:rsidR="00CD0F31" w:rsidRPr="00BC198D" w:rsidRDefault="00CD0F31" w:rsidP="00BC198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C198D">
              <w:rPr>
                <w:color w:val="422100"/>
                <w:sz w:val="24"/>
                <w:szCs w:val="24"/>
              </w:rPr>
              <w:t xml:space="preserve">Интересно в чем проблема? Необходимо сформулировать проблему. Лучше, если формулировка будет начинаться со </w:t>
            </w:r>
            <w:proofErr w:type="gramStart"/>
            <w:r w:rsidRPr="00BC198D">
              <w:rPr>
                <w:color w:val="422100"/>
                <w:sz w:val="24"/>
                <w:szCs w:val="24"/>
              </w:rPr>
              <w:t>слова  Как</w:t>
            </w:r>
            <w:proofErr w:type="gramEnd"/>
            <w:r w:rsidRPr="00BC198D">
              <w:rPr>
                <w:color w:val="422100"/>
                <w:sz w:val="24"/>
                <w:szCs w:val="24"/>
              </w:rPr>
              <w:t xml:space="preserve">. </w:t>
            </w:r>
          </w:p>
          <w:p w14:paraId="477238FD" w14:textId="77777777" w:rsidR="00CD0F31" w:rsidRPr="00BC198D" w:rsidRDefault="00CD0F31" w:rsidP="00BC198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C198D">
              <w:rPr>
                <w:color w:val="422100"/>
                <w:sz w:val="24"/>
                <w:szCs w:val="24"/>
              </w:rPr>
              <w:t xml:space="preserve">Давайте найдем как можно больше решений данной проблемы. Предлагаются все возможные способы и пути решения стоящей проблемы. </w:t>
            </w:r>
          </w:p>
          <w:p w14:paraId="04012B57" w14:textId="77777777" w:rsidR="00CD0F31" w:rsidRPr="00BC198D" w:rsidRDefault="00CD0F31" w:rsidP="00BC198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C198D">
              <w:rPr>
                <w:color w:val="422100"/>
                <w:sz w:val="24"/>
                <w:szCs w:val="24"/>
              </w:rPr>
              <w:t xml:space="preserve">Есть ли хорошие решения? Выбираются из множества предложенных решений хорошие, эффективные. </w:t>
            </w:r>
          </w:p>
          <w:p w14:paraId="3BE84B86" w14:textId="77777777" w:rsidR="00CD0F31" w:rsidRPr="00BC198D" w:rsidRDefault="00CD0F31" w:rsidP="00BC198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C198D">
              <w:rPr>
                <w:color w:val="422100"/>
                <w:sz w:val="24"/>
                <w:szCs w:val="24"/>
              </w:rPr>
              <w:t xml:space="preserve">А теперь выберем единственное решение. Выбирается самое сильное решение проблемы. </w:t>
            </w:r>
          </w:p>
          <w:p w14:paraId="31691560" w14:textId="77777777" w:rsidR="00CD0F31" w:rsidRDefault="00CD0F31" w:rsidP="00BC198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C198D">
              <w:rPr>
                <w:color w:val="422100"/>
                <w:sz w:val="24"/>
                <w:szCs w:val="24"/>
              </w:rPr>
              <w:t>Любопытно, а как это будет выглядеть на практике? Планируется работа по претворению выбранного решения в жизнь.</w:t>
            </w:r>
          </w:p>
          <w:p w14:paraId="1E2E4CDF" w14:textId="2DD72311" w:rsidR="00055A6C" w:rsidRPr="00646CE7" w:rsidRDefault="00055A6C" w:rsidP="00BC198D">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78D8836D"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7F7FF"/>
          </w:tcPr>
          <w:p w14:paraId="3D1C0E58" w14:textId="77777777" w:rsidR="00CD0F31" w:rsidRPr="00646CE7" w:rsidRDefault="00CD0F31" w:rsidP="00A30BB2">
            <w:pPr>
              <w:rPr>
                <w:b w:val="0"/>
                <w:bCs w:val="0"/>
                <w:color w:val="422100"/>
                <w:sz w:val="24"/>
                <w:szCs w:val="24"/>
              </w:rPr>
            </w:pPr>
          </w:p>
        </w:tc>
        <w:tc>
          <w:tcPr>
            <w:tcW w:w="1989" w:type="dxa"/>
            <w:shd w:val="clear" w:color="auto" w:fill="F7F7FF"/>
          </w:tcPr>
          <w:p w14:paraId="785F2400" w14:textId="59087658"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«Своя опора»</w:t>
            </w:r>
          </w:p>
        </w:tc>
        <w:tc>
          <w:tcPr>
            <w:tcW w:w="6340" w:type="dxa"/>
            <w:shd w:val="clear" w:color="auto" w:fill="F7F7FF"/>
          </w:tcPr>
          <w:p w14:paraId="21503178" w14:textId="77777777" w:rsidR="00CD0F31" w:rsidRPr="00A940F5" w:rsidRDefault="00CD0F31" w:rsidP="00A940F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940F5">
              <w:rPr>
                <w:color w:val="422100"/>
                <w:sz w:val="24"/>
                <w:szCs w:val="24"/>
              </w:rPr>
              <w:t xml:space="preserve">Универсальный приём, сворачивающий информацию. Автор приема преподаватель и разработчик ТРИЗ-методик из Ростова-на-Дону Сергей Сычев. </w:t>
            </w:r>
          </w:p>
          <w:p w14:paraId="1C868464" w14:textId="77777777" w:rsidR="00CD0F31" w:rsidRPr="00A940F5" w:rsidRDefault="00CD0F31" w:rsidP="00A940F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940F5">
              <w:rPr>
                <w:color w:val="422100"/>
                <w:sz w:val="24"/>
                <w:szCs w:val="24"/>
              </w:rPr>
              <w:t xml:space="preserve">Формирует: </w:t>
            </w:r>
          </w:p>
          <w:p w14:paraId="6F91A1DA" w14:textId="77777777" w:rsidR="00A940F5" w:rsidRPr="00A940F5" w:rsidRDefault="00A940F5"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A940F5">
              <w:rPr>
                <w:color w:val="422100"/>
                <w:sz w:val="24"/>
                <w:szCs w:val="24"/>
              </w:rPr>
              <w:lastRenderedPageBreak/>
              <w:t xml:space="preserve">умение выделять главную мысль; </w:t>
            </w:r>
          </w:p>
          <w:p w14:paraId="40FB2ADF" w14:textId="77777777" w:rsidR="00A940F5" w:rsidRPr="00A940F5" w:rsidRDefault="00A940F5"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A940F5">
              <w:rPr>
                <w:color w:val="422100"/>
                <w:sz w:val="24"/>
                <w:szCs w:val="24"/>
              </w:rPr>
              <w:t xml:space="preserve">умение устанавливать связи между объектами; </w:t>
            </w:r>
          </w:p>
          <w:p w14:paraId="7EA87E75" w14:textId="77777777" w:rsidR="00A940F5" w:rsidRPr="00A940F5" w:rsidRDefault="00A940F5"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A940F5">
              <w:rPr>
                <w:color w:val="422100"/>
                <w:sz w:val="24"/>
                <w:szCs w:val="24"/>
              </w:rPr>
              <w:t xml:space="preserve">умение представлять информацию в «свернутом виде». </w:t>
            </w:r>
          </w:p>
          <w:p w14:paraId="2108395B" w14:textId="7844CBAA" w:rsidR="00CD0F31" w:rsidRPr="00A940F5" w:rsidRDefault="00CD0F31" w:rsidP="00A940F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940F5">
              <w:rPr>
                <w:color w:val="422100"/>
                <w:sz w:val="24"/>
                <w:szCs w:val="24"/>
              </w:rPr>
              <w:t xml:space="preserve">Ученик составляет собственный опорный конспект по новому материалу. Конечно, этот прием уместен в тех случаях, когда учитель сам применяет подобные конспекты и учит пользоваться ими учеников. Как ослабленный вариант приема можно рекомендовать составление развернутого плана ответа (как на экзамене). Замечательно, если ученики успеют объяснить друг другу свои опорные конспекты, хотя бы частично. И не беда, если их опорные конспекты почти не отличаются друг от друга. </w:t>
            </w:r>
          </w:p>
          <w:p w14:paraId="538D0C6F" w14:textId="2765C151" w:rsidR="00CD0F31" w:rsidRPr="00A940F5" w:rsidRDefault="00CD0F31" w:rsidP="00A940F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940F5">
              <w:rPr>
                <w:i/>
                <w:iCs/>
                <w:color w:val="422100"/>
                <w:sz w:val="24"/>
                <w:szCs w:val="24"/>
              </w:rPr>
              <w:t>Пример.</w:t>
            </w:r>
            <w:r w:rsidRPr="00A940F5">
              <w:rPr>
                <w:color w:val="422100"/>
                <w:sz w:val="24"/>
                <w:szCs w:val="24"/>
              </w:rPr>
              <w:t xml:space="preserve"> </w:t>
            </w:r>
          </w:p>
          <w:p w14:paraId="6522D6E3" w14:textId="77777777" w:rsidR="00CD0F31" w:rsidRPr="00A940F5" w:rsidRDefault="00CD0F31" w:rsidP="00A940F5">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A940F5">
              <w:rPr>
                <w:color w:val="422100"/>
                <w:sz w:val="24"/>
                <w:szCs w:val="24"/>
              </w:rPr>
              <w:t xml:space="preserve">Ученики обмениваются опорными конспектами и проговаривают тему по соседскому опорному конспекту. </w:t>
            </w:r>
          </w:p>
          <w:p w14:paraId="049AB722" w14:textId="77777777" w:rsidR="00CD0F31" w:rsidRPr="00A940F5" w:rsidRDefault="00CD0F31" w:rsidP="00A940F5">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sidRPr="00A940F5">
              <w:rPr>
                <w:i/>
                <w:iCs/>
                <w:color w:val="422100"/>
                <w:sz w:val="24"/>
                <w:szCs w:val="24"/>
              </w:rPr>
              <w:t>Источник:</w:t>
            </w:r>
            <w:r w:rsidRPr="00A940F5">
              <w:rPr>
                <w:color w:val="422100"/>
                <w:sz w:val="24"/>
                <w:szCs w:val="24"/>
              </w:rPr>
              <w:t xml:space="preserve"> Е.В.Андреева, С.В.Лелюх, Т.А.Сидорчук, Н.А.Яковлева. Творческие задания Золотого ключика. / </w:t>
            </w:r>
            <w:hyperlink r:id="rId44" w:history="1">
              <w:r w:rsidRPr="00A940F5">
                <w:rPr>
                  <w:rStyle w:val="a9"/>
                  <w:sz w:val="24"/>
                  <w:szCs w:val="24"/>
                </w:rPr>
                <w:t>http://www.trizminsk.org/e/prs/233021.htm</w:t>
              </w:r>
            </w:hyperlink>
            <w:r w:rsidRPr="00A940F5">
              <w:rPr>
                <w:color w:val="422100"/>
                <w:sz w:val="24"/>
                <w:szCs w:val="24"/>
              </w:rPr>
              <w:t xml:space="preserve"> </w:t>
            </w:r>
          </w:p>
          <w:p w14:paraId="74F512A0"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266465D7" w14:textId="77777777" w:rsidTr="00CE6CD8">
        <w:trPr>
          <w:trHeight w:val="3460"/>
        </w:trPr>
        <w:tc>
          <w:tcPr>
            <w:cnfStyle w:val="001000000000" w:firstRow="0" w:lastRow="0" w:firstColumn="1" w:lastColumn="0" w:oddVBand="0" w:evenVBand="0" w:oddHBand="0" w:evenHBand="0" w:firstRowFirstColumn="0" w:firstRowLastColumn="0" w:lastRowFirstColumn="0" w:lastRowLastColumn="0"/>
            <w:tcW w:w="1299" w:type="dxa"/>
            <w:vMerge/>
            <w:shd w:val="clear" w:color="auto" w:fill="F7F7FF"/>
          </w:tcPr>
          <w:p w14:paraId="031DD7B3" w14:textId="77777777" w:rsidR="00CD0F31" w:rsidRPr="00646CE7" w:rsidRDefault="00CD0F31" w:rsidP="00A30BB2">
            <w:pPr>
              <w:rPr>
                <w:b w:val="0"/>
                <w:bCs w:val="0"/>
                <w:color w:val="422100"/>
                <w:sz w:val="24"/>
                <w:szCs w:val="24"/>
              </w:rPr>
            </w:pPr>
          </w:p>
        </w:tc>
        <w:tc>
          <w:tcPr>
            <w:tcW w:w="1989" w:type="dxa"/>
            <w:shd w:val="clear" w:color="auto" w:fill="F7F7FF"/>
          </w:tcPr>
          <w:p w14:paraId="2AE8A686" w14:textId="011DE134"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«Целое – часть. Часть – целое»</w:t>
            </w:r>
          </w:p>
        </w:tc>
        <w:tc>
          <w:tcPr>
            <w:tcW w:w="6340" w:type="dxa"/>
            <w:shd w:val="clear" w:color="auto" w:fill="F7F7FF"/>
          </w:tcPr>
          <w:p w14:paraId="4B90C678" w14:textId="77777777" w:rsidR="00CD0F31" w:rsidRPr="002201F1" w:rsidRDefault="00CD0F31" w:rsidP="002201F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201F1">
              <w:rPr>
                <w:color w:val="422100"/>
                <w:sz w:val="24"/>
                <w:szCs w:val="24"/>
              </w:rPr>
              <w:t xml:space="preserve">Прием на развитие логического мышления. По первой паре слов вам следует определить, какое правило имеет здесь место: целое-часть или часть-целое. Для слова второй пары нужно из предложенных вариантов указать тот, который соответствует найденному правилу </w:t>
            </w:r>
          </w:p>
          <w:p w14:paraId="0C1ABB7E" w14:textId="77777777" w:rsidR="00CD0F31" w:rsidRPr="002201F1" w:rsidRDefault="00CD0F31" w:rsidP="002201F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201F1">
              <w:rPr>
                <w:i/>
                <w:iCs/>
                <w:color w:val="422100"/>
                <w:sz w:val="24"/>
                <w:szCs w:val="24"/>
              </w:rPr>
              <w:t>Пример.</w:t>
            </w:r>
            <w:r w:rsidRPr="002201F1">
              <w:rPr>
                <w:color w:val="422100"/>
                <w:sz w:val="24"/>
                <w:szCs w:val="24"/>
              </w:rPr>
              <w:t xml:space="preserve"> </w:t>
            </w:r>
          </w:p>
          <w:p w14:paraId="789798B4" w14:textId="77777777" w:rsidR="00CD0F31" w:rsidRPr="002201F1" w:rsidRDefault="00CD0F31" w:rsidP="002201F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201F1">
              <w:rPr>
                <w:color w:val="422100"/>
                <w:sz w:val="24"/>
                <w:szCs w:val="24"/>
              </w:rPr>
              <w:t xml:space="preserve">1. Автомобиль - колесо; </w:t>
            </w:r>
          </w:p>
          <w:p w14:paraId="6ACA199D" w14:textId="77777777" w:rsidR="00CD0F31" w:rsidRPr="002201F1" w:rsidRDefault="00CD0F31" w:rsidP="002201F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201F1">
              <w:rPr>
                <w:color w:val="422100"/>
                <w:sz w:val="24"/>
                <w:szCs w:val="24"/>
              </w:rPr>
              <w:t xml:space="preserve">ружье - </w:t>
            </w:r>
          </w:p>
          <w:p w14:paraId="3A493AE0" w14:textId="683D4FA1" w:rsidR="00CD0F31" w:rsidRPr="00646CE7" w:rsidRDefault="00CD0F31" w:rsidP="00CE6CD8">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sidRPr="002201F1">
              <w:rPr>
                <w:color w:val="422100"/>
                <w:sz w:val="24"/>
                <w:szCs w:val="24"/>
              </w:rPr>
              <w:t>а) стрелять б) курок в) оружие</w:t>
            </w:r>
            <w:r w:rsidRPr="002201F1">
              <w:rPr>
                <w:b/>
                <w:bCs/>
                <w:color w:val="422100"/>
                <w:sz w:val="24"/>
                <w:szCs w:val="24"/>
              </w:rPr>
              <w:t xml:space="preserve"> </w:t>
            </w:r>
          </w:p>
        </w:tc>
      </w:tr>
      <w:tr w:rsidR="00CD0F31" w:rsidRPr="00646CE7" w14:paraId="156889C6"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7F7FF"/>
          </w:tcPr>
          <w:p w14:paraId="06C64471" w14:textId="77777777" w:rsidR="00CD0F31" w:rsidRPr="00646CE7" w:rsidRDefault="00CD0F31" w:rsidP="00A30BB2">
            <w:pPr>
              <w:rPr>
                <w:b w:val="0"/>
                <w:bCs w:val="0"/>
                <w:color w:val="422100"/>
                <w:sz w:val="24"/>
                <w:szCs w:val="24"/>
              </w:rPr>
            </w:pPr>
          </w:p>
        </w:tc>
        <w:tc>
          <w:tcPr>
            <w:tcW w:w="1989" w:type="dxa"/>
            <w:shd w:val="clear" w:color="auto" w:fill="F7F7FF"/>
          </w:tcPr>
          <w:p w14:paraId="7F3C5553" w14:textId="05B6182C"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«Изобретатель</w:t>
            </w:r>
            <w:r w:rsidR="00055A6C">
              <w:rPr>
                <w:b/>
                <w:bCs/>
                <w:color w:val="422100"/>
                <w:sz w:val="24"/>
                <w:szCs w:val="24"/>
              </w:rPr>
              <w:t>-</w:t>
            </w:r>
            <w:r>
              <w:rPr>
                <w:b/>
                <w:bCs/>
                <w:color w:val="422100"/>
                <w:sz w:val="24"/>
                <w:szCs w:val="24"/>
              </w:rPr>
              <w:t>ская задача»</w:t>
            </w:r>
          </w:p>
        </w:tc>
        <w:tc>
          <w:tcPr>
            <w:tcW w:w="6340" w:type="dxa"/>
            <w:shd w:val="clear" w:color="auto" w:fill="F7F7FF"/>
          </w:tcPr>
          <w:p w14:paraId="48A24CC9"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552E1B7C"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7F7FF"/>
          </w:tcPr>
          <w:p w14:paraId="74BDB1D9" w14:textId="77777777" w:rsidR="00CD0F31" w:rsidRPr="00646CE7" w:rsidRDefault="00CD0F31" w:rsidP="00A30BB2">
            <w:pPr>
              <w:rPr>
                <w:b w:val="0"/>
                <w:bCs w:val="0"/>
                <w:color w:val="422100"/>
                <w:sz w:val="24"/>
                <w:szCs w:val="24"/>
              </w:rPr>
            </w:pPr>
          </w:p>
        </w:tc>
        <w:tc>
          <w:tcPr>
            <w:tcW w:w="1989" w:type="dxa"/>
            <w:shd w:val="clear" w:color="auto" w:fill="F7F7FF"/>
          </w:tcPr>
          <w:p w14:paraId="2C5CB62A" w14:textId="03ABB58C"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Конструктор ТРИЗ «Событие»</w:t>
            </w:r>
          </w:p>
        </w:tc>
        <w:tc>
          <w:tcPr>
            <w:tcW w:w="6340" w:type="dxa"/>
            <w:shd w:val="clear" w:color="auto" w:fill="F7F7FF"/>
          </w:tcPr>
          <w:p w14:paraId="7BC5251F" w14:textId="47544C53" w:rsidR="00CD0F31" w:rsidRPr="00646CE7" w:rsidRDefault="00480A86"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sym w:font="Symbol" w:char="F02A"/>
            </w:r>
          </w:p>
        </w:tc>
      </w:tr>
      <w:tr w:rsidR="005B2FF7" w:rsidRPr="00646CE7" w14:paraId="362097FE" w14:textId="77777777" w:rsidTr="001130FE">
        <w:trPr>
          <w:trHeight w:val="1465"/>
        </w:trPr>
        <w:tc>
          <w:tcPr>
            <w:cnfStyle w:val="001000000000" w:firstRow="0" w:lastRow="0" w:firstColumn="1" w:lastColumn="0" w:oddVBand="0" w:evenVBand="0" w:oddHBand="0" w:evenHBand="0" w:firstRowFirstColumn="0" w:firstRowLastColumn="0" w:lastRowFirstColumn="0" w:lastRowLastColumn="0"/>
            <w:tcW w:w="1299" w:type="dxa"/>
            <w:vMerge/>
            <w:shd w:val="clear" w:color="auto" w:fill="F7F7FF"/>
          </w:tcPr>
          <w:p w14:paraId="35C2CC8C" w14:textId="77777777" w:rsidR="005B2FF7" w:rsidRPr="00646CE7" w:rsidRDefault="005B2FF7" w:rsidP="00A30BB2">
            <w:pPr>
              <w:rPr>
                <w:b w:val="0"/>
                <w:bCs w:val="0"/>
                <w:color w:val="422100"/>
                <w:sz w:val="24"/>
                <w:szCs w:val="24"/>
              </w:rPr>
            </w:pPr>
          </w:p>
        </w:tc>
        <w:tc>
          <w:tcPr>
            <w:tcW w:w="1989" w:type="dxa"/>
            <w:shd w:val="clear" w:color="auto" w:fill="F7F7FF"/>
          </w:tcPr>
          <w:p w14:paraId="0D2DECE1" w14:textId="0E07E237" w:rsidR="005B2FF7" w:rsidRPr="00646CE7" w:rsidRDefault="005B2FF7"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Конструктор ТРИЗ «Совмещение противоположностей»</w:t>
            </w:r>
          </w:p>
        </w:tc>
        <w:tc>
          <w:tcPr>
            <w:tcW w:w="6340" w:type="dxa"/>
            <w:shd w:val="clear" w:color="auto" w:fill="F7F7FF"/>
          </w:tcPr>
          <w:p w14:paraId="35E53B4C" w14:textId="2A74CD64" w:rsidR="005B2FF7" w:rsidRPr="00646CE7" w:rsidRDefault="00197E5B"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sym w:font="Symbol" w:char="F02A"/>
            </w:r>
            <w:r>
              <w:rPr>
                <w:b/>
                <w:bCs/>
                <w:color w:val="422100"/>
                <w:sz w:val="24"/>
                <w:szCs w:val="24"/>
              </w:rPr>
              <w:sym w:font="Symbol" w:char="F02A"/>
            </w:r>
          </w:p>
        </w:tc>
      </w:tr>
      <w:tr w:rsidR="00CD0F31" w:rsidRPr="00646CE7" w14:paraId="366E11A7"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val="restart"/>
            <w:shd w:val="clear" w:color="auto" w:fill="E7F9E7"/>
          </w:tcPr>
          <w:p w14:paraId="1D3DC9B3" w14:textId="77777777" w:rsidR="00CD0F31" w:rsidRPr="00CD0F31" w:rsidRDefault="00CD0F31" w:rsidP="00A30BB2">
            <w:pPr>
              <w:rPr>
                <w:color w:val="C00000"/>
                <w:sz w:val="24"/>
                <w:szCs w:val="24"/>
              </w:rPr>
            </w:pPr>
            <w:r w:rsidRPr="00CD0F31">
              <w:rPr>
                <w:color w:val="C00000"/>
                <w:sz w:val="24"/>
                <w:szCs w:val="24"/>
              </w:rPr>
              <w:t>Этап 4</w:t>
            </w:r>
          </w:p>
          <w:p w14:paraId="62C454BC" w14:textId="5D90307D" w:rsidR="00CD0F31" w:rsidRPr="00646CE7" w:rsidRDefault="00CD0F31" w:rsidP="00A30BB2">
            <w:pPr>
              <w:rPr>
                <w:b w:val="0"/>
                <w:bCs w:val="0"/>
                <w:color w:val="422100"/>
                <w:sz w:val="24"/>
                <w:szCs w:val="24"/>
              </w:rPr>
            </w:pPr>
            <w:r w:rsidRPr="00CD0F31">
              <w:rPr>
                <w:color w:val="C00000"/>
                <w:sz w:val="24"/>
                <w:szCs w:val="24"/>
              </w:rPr>
              <w:t>Обсуждение и решение проблем</w:t>
            </w:r>
          </w:p>
        </w:tc>
        <w:tc>
          <w:tcPr>
            <w:tcW w:w="1989" w:type="dxa"/>
            <w:shd w:val="clear" w:color="auto" w:fill="E7F9E7"/>
          </w:tcPr>
          <w:p w14:paraId="20F3ACBF" w14:textId="5FA2ECC2"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Стратегия «Идеал»</w:t>
            </w:r>
          </w:p>
        </w:tc>
        <w:tc>
          <w:tcPr>
            <w:tcW w:w="6340" w:type="dxa"/>
            <w:shd w:val="clear" w:color="auto" w:fill="E7F9E7"/>
          </w:tcPr>
          <w:p w14:paraId="3F36DAA0"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0E3836B7"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E7F9E7"/>
          </w:tcPr>
          <w:p w14:paraId="02715D7E" w14:textId="77777777" w:rsidR="00CD0F31" w:rsidRPr="00646CE7" w:rsidRDefault="00CD0F31" w:rsidP="00A30BB2">
            <w:pPr>
              <w:rPr>
                <w:b w:val="0"/>
                <w:bCs w:val="0"/>
                <w:color w:val="422100"/>
                <w:sz w:val="24"/>
                <w:szCs w:val="24"/>
              </w:rPr>
            </w:pPr>
          </w:p>
        </w:tc>
        <w:tc>
          <w:tcPr>
            <w:tcW w:w="1989" w:type="dxa"/>
            <w:shd w:val="clear" w:color="auto" w:fill="E7F9E7"/>
          </w:tcPr>
          <w:p w14:paraId="521C68D0" w14:textId="1B7C6EF5"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Стратегия «Фишбоун» (рыбный скелет)</w:t>
            </w:r>
          </w:p>
        </w:tc>
        <w:tc>
          <w:tcPr>
            <w:tcW w:w="6340" w:type="dxa"/>
            <w:shd w:val="clear" w:color="auto" w:fill="E7F9E7"/>
          </w:tcPr>
          <w:p w14:paraId="5A103BBC" w14:textId="77777777" w:rsidR="00CD0F31" w:rsidRPr="00244AE7" w:rsidRDefault="00CD0F31" w:rsidP="00244AE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44AE7">
              <w:rPr>
                <w:color w:val="422100"/>
                <w:sz w:val="24"/>
                <w:szCs w:val="24"/>
              </w:rPr>
              <w:t xml:space="preserve">Голова - вопрос темы, верхние косточки - основные понятия темы, нижние косточки — суть понятии, хвост – ответ на вопрос. Записи должны быть краткими, представлять собой ключевые слова или фразы, отражающие суть. </w:t>
            </w:r>
          </w:p>
          <w:p w14:paraId="3BD08CF7" w14:textId="77777777" w:rsidR="00CD0F31" w:rsidRPr="00244AE7" w:rsidRDefault="00CD0F31" w:rsidP="00244AE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44AE7">
              <w:rPr>
                <w:i/>
                <w:iCs/>
                <w:color w:val="422100"/>
                <w:sz w:val="24"/>
                <w:szCs w:val="24"/>
              </w:rPr>
              <w:lastRenderedPageBreak/>
              <w:t>Пример.</w:t>
            </w:r>
            <w:r w:rsidRPr="00244AE7">
              <w:rPr>
                <w:color w:val="422100"/>
                <w:sz w:val="24"/>
                <w:szCs w:val="24"/>
              </w:rPr>
              <w:t xml:space="preserve"> </w:t>
            </w:r>
          </w:p>
          <w:p w14:paraId="4ABCA843" w14:textId="77777777" w:rsidR="00CD0F31" w:rsidRPr="00244AE7" w:rsidRDefault="00CD0F31" w:rsidP="00244AE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44AE7">
              <w:rPr>
                <w:color w:val="422100"/>
                <w:sz w:val="24"/>
                <w:szCs w:val="24"/>
              </w:rPr>
              <w:t xml:space="preserve">Русский язык: </w:t>
            </w:r>
          </w:p>
          <w:p w14:paraId="428FE596" w14:textId="77777777" w:rsidR="00CD0F31" w:rsidRPr="00244AE7" w:rsidRDefault="00CD0F31" w:rsidP="00244AE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44AE7">
              <w:rPr>
                <w:color w:val="422100"/>
                <w:sz w:val="24"/>
                <w:szCs w:val="24"/>
              </w:rPr>
              <w:t xml:space="preserve">голова - Орфограммы-гласные буквы </w:t>
            </w:r>
          </w:p>
          <w:p w14:paraId="25677DC4" w14:textId="77777777" w:rsidR="00CD0F31" w:rsidRPr="00244AE7" w:rsidRDefault="00CD0F31" w:rsidP="00244AE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44AE7">
              <w:rPr>
                <w:color w:val="422100"/>
                <w:sz w:val="24"/>
                <w:szCs w:val="24"/>
              </w:rPr>
              <w:t xml:space="preserve">верхние косточки - проверяемые гласные, непроверяемые гласные, чередующиеся гласные </w:t>
            </w:r>
          </w:p>
          <w:p w14:paraId="0E508C9E" w14:textId="77777777" w:rsidR="00CD0F31" w:rsidRPr="00244AE7" w:rsidRDefault="00CD0F31" w:rsidP="00244AE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44AE7">
              <w:rPr>
                <w:color w:val="422100"/>
                <w:sz w:val="24"/>
                <w:szCs w:val="24"/>
              </w:rPr>
              <w:t xml:space="preserve">нижние косточки - морфема, правило </w:t>
            </w:r>
          </w:p>
          <w:p w14:paraId="432F36A8" w14:textId="77777777" w:rsidR="00CD0F31" w:rsidRPr="00244AE7" w:rsidRDefault="00CD0F31" w:rsidP="00244AE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44AE7">
              <w:rPr>
                <w:color w:val="422100"/>
                <w:sz w:val="24"/>
                <w:szCs w:val="24"/>
              </w:rPr>
              <w:t xml:space="preserve">хвост- знать условия выбора буквы. </w:t>
            </w:r>
          </w:p>
          <w:p w14:paraId="055099C9" w14:textId="35C9F7FF" w:rsidR="00CD0F31" w:rsidRPr="00244AE7" w:rsidRDefault="00CD0F31" w:rsidP="00244AE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44AE7">
              <w:rPr>
                <w:i/>
                <w:iCs/>
                <w:color w:val="422100"/>
                <w:sz w:val="24"/>
                <w:szCs w:val="24"/>
              </w:rPr>
              <w:t>Источник:</w:t>
            </w:r>
            <w:r w:rsidRPr="00244AE7">
              <w:rPr>
                <w:color w:val="422100"/>
                <w:sz w:val="24"/>
                <w:szCs w:val="24"/>
              </w:rPr>
              <w:t xml:space="preserve"> Учитель и ученик: возможности диалога и </w:t>
            </w:r>
            <w:proofErr w:type="gramStart"/>
            <w:r w:rsidRPr="00244AE7">
              <w:rPr>
                <w:color w:val="422100"/>
                <w:sz w:val="24"/>
                <w:szCs w:val="24"/>
              </w:rPr>
              <w:t>понимания.-</w:t>
            </w:r>
            <w:proofErr w:type="gramEnd"/>
            <w:r w:rsidRPr="00244AE7">
              <w:rPr>
                <w:color w:val="422100"/>
                <w:sz w:val="24"/>
                <w:szCs w:val="24"/>
              </w:rPr>
              <w:t xml:space="preserve"> Под общей ред. Л.И.Семиной. – М.: Изд-во «Бонфи», 2002г. </w:t>
            </w:r>
          </w:p>
          <w:p w14:paraId="26EDDCB1"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3E6EBF2F"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E7F9E7"/>
          </w:tcPr>
          <w:p w14:paraId="5259ABB5" w14:textId="77777777" w:rsidR="00CD0F31" w:rsidRPr="00646CE7" w:rsidRDefault="00CD0F31" w:rsidP="00A30BB2">
            <w:pPr>
              <w:rPr>
                <w:b w:val="0"/>
                <w:bCs w:val="0"/>
                <w:color w:val="422100"/>
                <w:sz w:val="24"/>
                <w:szCs w:val="24"/>
              </w:rPr>
            </w:pPr>
          </w:p>
        </w:tc>
        <w:tc>
          <w:tcPr>
            <w:tcW w:w="1989" w:type="dxa"/>
            <w:shd w:val="clear" w:color="auto" w:fill="E7F9E7"/>
          </w:tcPr>
          <w:p w14:paraId="551D3357" w14:textId="5DF9761F"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«Силовой анализ»</w:t>
            </w:r>
          </w:p>
        </w:tc>
        <w:tc>
          <w:tcPr>
            <w:tcW w:w="6340" w:type="dxa"/>
            <w:shd w:val="clear" w:color="auto" w:fill="E7F9E7"/>
          </w:tcPr>
          <w:p w14:paraId="5C4782B8" w14:textId="0579BA3F" w:rsidR="00CD0F31" w:rsidRPr="00646CE7" w:rsidRDefault="00A72C56"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sidRPr="00C97965">
              <w:rPr>
                <w:b/>
                <w:bCs/>
                <w:color w:val="000000" w:themeColor="text1"/>
                <w:sz w:val="24"/>
                <w:szCs w:val="24"/>
              </w:rPr>
              <w:sym w:font="Symbol" w:char="F02A"/>
            </w:r>
            <w:r w:rsidRPr="00C97965">
              <w:rPr>
                <w:b/>
                <w:bCs/>
                <w:color w:val="000000" w:themeColor="text1"/>
                <w:sz w:val="24"/>
                <w:szCs w:val="24"/>
              </w:rPr>
              <w:sym w:font="Symbol" w:char="F02A"/>
            </w:r>
            <w:r w:rsidRPr="00C97965">
              <w:rPr>
                <w:b/>
                <w:bCs/>
                <w:color w:val="000000" w:themeColor="text1"/>
                <w:sz w:val="24"/>
                <w:szCs w:val="24"/>
              </w:rPr>
              <w:sym w:font="Symbol" w:char="F02A"/>
            </w:r>
            <w:r w:rsidRPr="00C97965">
              <w:rPr>
                <w:b/>
                <w:bCs/>
                <w:color w:val="000000" w:themeColor="text1"/>
                <w:sz w:val="24"/>
                <w:szCs w:val="24"/>
              </w:rPr>
              <w:sym w:font="Symbol" w:char="F02A"/>
            </w:r>
          </w:p>
        </w:tc>
      </w:tr>
      <w:tr w:rsidR="00CD0F31" w:rsidRPr="00646CE7" w14:paraId="189ED173"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E7F9E7"/>
          </w:tcPr>
          <w:p w14:paraId="01CCD42E" w14:textId="77777777" w:rsidR="00CD0F31" w:rsidRPr="00646CE7" w:rsidRDefault="00CD0F31" w:rsidP="00A30BB2">
            <w:pPr>
              <w:rPr>
                <w:b w:val="0"/>
                <w:bCs w:val="0"/>
                <w:color w:val="422100"/>
                <w:sz w:val="24"/>
                <w:szCs w:val="24"/>
              </w:rPr>
            </w:pPr>
          </w:p>
        </w:tc>
        <w:tc>
          <w:tcPr>
            <w:tcW w:w="1989" w:type="dxa"/>
            <w:shd w:val="clear" w:color="auto" w:fill="E7F9E7"/>
          </w:tcPr>
          <w:p w14:paraId="29F4A9FA" w14:textId="710A62BE"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«Генераторы – Критики»</w:t>
            </w:r>
          </w:p>
        </w:tc>
        <w:tc>
          <w:tcPr>
            <w:tcW w:w="6340" w:type="dxa"/>
            <w:shd w:val="clear" w:color="auto" w:fill="E7F9E7"/>
          </w:tcPr>
          <w:p w14:paraId="6DA5BFE6" w14:textId="77777777" w:rsidR="00CD0F31" w:rsidRPr="00393ED0" w:rsidRDefault="00CD0F31" w:rsidP="00393ED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93ED0">
              <w:rPr>
                <w:color w:val="422100"/>
                <w:sz w:val="24"/>
                <w:szCs w:val="24"/>
              </w:rPr>
              <w:t xml:space="preserve">Педагог ставит проблему, не требующую длительного обсуждения. Формируются две группы: генераторы и критики. </w:t>
            </w:r>
          </w:p>
          <w:p w14:paraId="0ABFC016" w14:textId="77777777" w:rsidR="00CD0F31" w:rsidRPr="00393ED0" w:rsidRDefault="00CD0F31" w:rsidP="00393ED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93ED0">
              <w:rPr>
                <w:i/>
                <w:iCs/>
                <w:color w:val="422100"/>
                <w:sz w:val="24"/>
                <w:szCs w:val="24"/>
              </w:rPr>
              <w:t>Пример.</w:t>
            </w:r>
            <w:r w:rsidRPr="00393ED0">
              <w:rPr>
                <w:color w:val="422100"/>
                <w:sz w:val="24"/>
                <w:szCs w:val="24"/>
              </w:rPr>
              <w:t xml:space="preserve"> </w:t>
            </w:r>
          </w:p>
          <w:p w14:paraId="7938CFCD" w14:textId="77777777" w:rsidR="00CD0F31" w:rsidRPr="00393ED0" w:rsidRDefault="00CD0F31" w:rsidP="00393ED0">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393ED0">
              <w:rPr>
                <w:color w:val="422100"/>
                <w:sz w:val="24"/>
                <w:szCs w:val="24"/>
              </w:rPr>
              <w:t xml:space="preserve">Задача первой группы - дать как можно большее число вариантов решений проблемы, которые могут быть самыми фантастическими. Все это делается без предварительной подготовки. Работа проводится быстро. Задача критиков: выбрать из предложенных решений проблемы наиболее подходящие. Задача педагога – направить работу учащихся так, чтобы они могли вывести то или иное правило, решить какую-то проблему, прибегая к своему опыту и </w:t>
            </w:r>
            <w:proofErr w:type="gramStart"/>
            <w:r w:rsidRPr="00393ED0">
              <w:rPr>
                <w:color w:val="422100"/>
                <w:sz w:val="24"/>
                <w:szCs w:val="24"/>
              </w:rPr>
              <w:t>знаниям.Данный</w:t>
            </w:r>
            <w:proofErr w:type="gramEnd"/>
            <w:r w:rsidRPr="00393ED0">
              <w:rPr>
                <w:color w:val="422100"/>
                <w:sz w:val="24"/>
                <w:szCs w:val="24"/>
              </w:rPr>
              <w:t xml:space="preserve"> метод можно использовать для активизации самостоятельной работы учащихся. </w:t>
            </w:r>
          </w:p>
          <w:p w14:paraId="1388D413" w14:textId="77777777" w:rsidR="00CD0F31" w:rsidRPr="00393ED0" w:rsidRDefault="00CD0F31" w:rsidP="00393ED0">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sidRPr="00393ED0">
              <w:rPr>
                <w:i/>
                <w:iCs/>
                <w:color w:val="422100"/>
                <w:sz w:val="24"/>
                <w:szCs w:val="24"/>
              </w:rPr>
              <w:t>Источник:</w:t>
            </w:r>
            <w:r w:rsidRPr="00393ED0">
              <w:rPr>
                <w:color w:val="422100"/>
                <w:sz w:val="24"/>
                <w:szCs w:val="24"/>
              </w:rPr>
              <w:t xml:space="preserve"> Приемы технологии РКМ</w:t>
            </w:r>
            <w:r w:rsidRPr="00393ED0">
              <w:rPr>
                <w:b/>
                <w:bCs/>
                <w:color w:val="422100"/>
                <w:sz w:val="24"/>
                <w:szCs w:val="24"/>
              </w:rPr>
              <w:t xml:space="preserve"> </w:t>
            </w:r>
          </w:p>
          <w:p w14:paraId="2A299751"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302DEC20"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E7F9E7"/>
          </w:tcPr>
          <w:p w14:paraId="52E7DC62" w14:textId="77777777" w:rsidR="00CD0F31" w:rsidRPr="00646CE7" w:rsidRDefault="00CD0F31" w:rsidP="00A30BB2">
            <w:pPr>
              <w:rPr>
                <w:b w:val="0"/>
                <w:bCs w:val="0"/>
                <w:color w:val="422100"/>
                <w:sz w:val="24"/>
                <w:szCs w:val="24"/>
              </w:rPr>
            </w:pPr>
          </w:p>
        </w:tc>
        <w:tc>
          <w:tcPr>
            <w:tcW w:w="1989" w:type="dxa"/>
            <w:shd w:val="clear" w:color="auto" w:fill="E7F9E7"/>
          </w:tcPr>
          <w:p w14:paraId="23FE6F99" w14:textId="11F4DF1B"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«Диаграмма Венна»</w:t>
            </w:r>
          </w:p>
        </w:tc>
        <w:tc>
          <w:tcPr>
            <w:tcW w:w="6340" w:type="dxa"/>
            <w:shd w:val="clear" w:color="auto" w:fill="E7F9E7"/>
          </w:tcPr>
          <w:p w14:paraId="05308AF4" w14:textId="77777777" w:rsidR="00CD0F31" w:rsidRPr="00D0770F" w:rsidRDefault="00CD0F31" w:rsidP="00D0770F">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D0770F">
              <w:rPr>
                <w:i/>
                <w:iCs/>
                <w:color w:val="422100"/>
                <w:sz w:val="24"/>
                <w:szCs w:val="24"/>
              </w:rPr>
              <w:t>Описание:</w:t>
            </w:r>
            <w:r w:rsidRPr="00D0770F">
              <w:rPr>
                <w:color w:val="422100"/>
                <w:sz w:val="24"/>
                <w:szCs w:val="24"/>
              </w:rPr>
              <w:t xml:space="preserve"> Доска (лист) делится на три части. В первой колонке детям предлагается записать общее между 2 понятиям, а в двух других – отличительные особенности каждого. </w:t>
            </w:r>
          </w:p>
          <w:p w14:paraId="730C0BCF"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77722180"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E7F9E7"/>
          </w:tcPr>
          <w:p w14:paraId="7681FCD1" w14:textId="77777777" w:rsidR="00CD0F31" w:rsidRPr="00646CE7" w:rsidRDefault="00CD0F31" w:rsidP="00A30BB2">
            <w:pPr>
              <w:rPr>
                <w:b w:val="0"/>
                <w:bCs w:val="0"/>
                <w:color w:val="422100"/>
                <w:sz w:val="24"/>
                <w:szCs w:val="24"/>
              </w:rPr>
            </w:pPr>
          </w:p>
        </w:tc>
        <w:tc>
          <w:tcPr>
            <w:tcW w:w="1989" w:type="dxa"/>
            <w:shd w:val="clear" w:color="auto" w:fill="E7F9E7"/>
          </w:tcPr>
          <w:p w14:paraId="73CCCB18" w14:textId="41473F7E"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«Обратный мозговой штурм»</w:t>
            </w:r>
          </w:p>
        </w:tc>
        <w:tc>
          <w:tcPr>
            <w:tcW w:w="6340" w:type="dxa"/>
            <w:shd w:val="clear" w:color="auto" w:fill="E7F9E7"/>
          </w:tcPr>
          <w:p w14:paraId="3C392FF2" w14:textId="77777777" w:rsidR="00CD0F31" w:rsidRPr="00244AE7" w:rsidRDefault="00CD0F31" w:rsidP="00244AE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44AE7">
              <w:rPr>
                <w:color w:val="422100"/>
                <w:sz w:val="24"/>
                <w:szCs w:val="24"/>
              </w:rPr>
              <w:t xml:space="preserve">Обратная мозговая атака преследует цель поиска и устранение возможных недостатков. Метод исключает управление поиском, но помогает преодолеть психологическую инерцию (привычный ход мышления, опирающийся на прошлое знаний об объекте), сдвинуть мысль с мертвой точки и в то же время не позволяет остановиться, где нужно. </w:t>
            </w:r>
          </w:p>
          <w:p w14:paraId="78F13971" w14:textId="77777777" w:rsidR="00CD0F31" w:rsidRPr="00244AE7" w:rsidRDefault="00CD0F31" w:rsidP="00244AE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44AE7">
              <w:rPr>
                <w:i/>
                <w:iCs/>
                <w:color w:val="422100"/>
                <w:sz w:val="24"/>
                <w:szCs w:val="24"/>
              </w:rPr>
              <w:t>Пример.</w:t>
            </w:r>
            <w:r w:rsidRPr="00244AE7">
              <w:rPr>
                <w:color w:val="422100"/>
                <w:sz w:val="24"/>
                <w:szCs w:val="24"/>
              </w:rPr>
              <w:t xml:space="preserve"> </w:t>
            </w:r>
          </w:p>
          <w:p w14:paraId="59359EC8" w14:textId="77777777" w:rsidR="00CD0F31" w:rsidRPr="00244AE7" w:rsidRDefault="00CD0F31" w:rsidP="00244AE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44AE7">
              <w:rPr>
                <w:color w:val="422100"/>
                <w:sz w:val="24"/>
                <w:szCs w:val="24"/>
              </w:rPr>
              <w:t>Изобрели книгу – бумага не мнется, не пачкается. У покупателей нет претензий к качеству книги. Производитель несет убытки, так как срок службы книг очень велик. Как помочь производителю, желательно не ухудшая качества.</w:t>
            </w:r>
          </w:p>
          <w:p w14:paraId="12984A96" w14:textId="79194CDF" w:rsidR="00CD0F31" w:rsidRPr="00646CE7" w:rsidRDefault="00CD0F31" w:rsidP="00244AE7">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sidRPr="00244AE7">
              <w:rPr>
                <w:i/>
                <w:iCs/>
                <w:color w:val="422100"/>
                <w:sz w:val="24"/>
                <w:szCs w:val="24"/>
              </w:rPr>
              <w:lastRenderedPageBreak/>
              <w:t>Источник:</w:t>
            </w:r>
            <w:r w:rsidRPr="00244AE7">
              <w:rPr>
                <w:color w:val="422100"/>
                <w:sz w:val="24"/>
                <w:szCs w:val="24"/>
              </w:rPr>
              <w:t xml:space="preserve"> Развитие творческого мышления</w:t>
            </w:r>
          </w:p>
        </w:tc>
      </w:tr>
      <w:tr w:rsidR="00CD0F31" w:rsidRPr="00646CE7" w14:paraId="58864211"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val="restart"/>
            <w:shd w:val="clear" w:color="auto" w:fill="FFF7E1"/>
          </w:tcPr>
          <w:p w14:paraId="38D52EBD" w14:textId="77777777" w:rsidR="00CD0F31" w:rsidRPr="00CD0F31" w:rsidRDefault="00CD0F31" w:rsidP="00A30BB2">
            <w:pPr>
              <w:rPr>
                <w:color w:val="C00000"/>
                <w:sz w:val="24"/>
                <w:szCs w:val="24"/>
              </w:rPr>
            </w:pPr>
            <w:r w:rsidRPr="00CD0F31">
              <w:rPr>
                <w:color w:val="C00000"/>
                <w:sz w:val="24"/>
                <w:szCs w:val="24"/>
              </w:rPr>
              <w:lastRenderedPageBreak/>
              <w:t>Этап 5.</w:t>
            </w:r>
          </w:p>
          <w:p w14:paraId="5BC95B1F" w14:textId="5CE0646E" w:rsidR="00CD0F31" w:rsidRPr="00646CE7" w:rsidRDefault="00CD0F31" w:rsidP="00A30BB2">
            <w:pPr>
              <w:rPr>
                <w:b w:val="0"/>
                <w:bCs w:val="0"/>
                <w:color w:val="422100"/>
                <w:sz w:val="24"/>
                <w:szCs w:val="24"/>
              </w:rPr>
            </w:pPr>
            <w:r w:rsidRPr="00CD0F31">
              <w:rPr>
                <w:color w:val="C00000"/>
                <w:sz w:val="24"/>
                <w:szCs w:val="24"/>
              </w:rPr>
              <w:t>Решение учебных задач</w:t>
            </w:r>
          </w:p>
        </w:tc>
        <w:tc>
          <w:tcPr>
            <w:tcW w:w="1989" w:type="dxa"/>
            <w:shd w:val="clear" w:color="auto" w:fill="FFF7E1"/>
          </w:tcPr>
          <w:p w14:paraId="56B9AA59" w14:textId="53DD382B"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«Морфологический ящик»</w:t>
            </w:r>
          </w:p>
        </w:tc>
        <w:tc>
          <w:tcPr>
            <w:tcW w:w="6340" w:type="dxa"/>
            <w:shd w:val="clear" w:color="auto" w:fill="FFF7E1"/>
          </w:tcPr>
          <w:p w14:paraId="3A52C329" w14:textId="77777777" w:rsidR="00CD0F31" w:rsidRPr="00F71151" w:rsidRDefault="00CD0F31" w:rsidP="00F7115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F71151">
              <w:rPr>
                <w:color w:val="422100"/>
                <w:sz w:val="24"/>
                <w:szCs w:val="24"/>
              </w:rPr>
              <w:t xml:space="preserve">Прием используется для создания информационной копилки и последующего построения определений при изучении лингвистических, математических понятий. Модель служит для сбора и анализа информации по заданным признакам, выявление существенных и несущественных признаков изучаемого явления. Копилка универсальна, может быть использована на различных предметах </w:t>
            </w:r>
          </w:p>
          <w:p w14:paraId="1415DEF4" w14:textId="77777777" w:rsidR="00CD0F31" w:rsidRPr="00F71151" w:rsidRDefault="00CD0F31" w:rsidP="00F7115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F71151">
              <w:rPr>
                <w:i/>
                <w:iCs/>
                <w:color w:val="422100"/>
                <w:sz w:val="24"/>
                <w:szCs w:val="24"/>
              </w:rPr>
              <w:t>Пример.</w:t>
            </w:r>
            <w:r w:rsidRPr="00F71151">
              <w:rPr>
                <w:color w:val="422100"/>
                <w:sz w:val="24"/>
                <w:szCs w:val="24"/>
              </w:rPr>
              <w:t xml:space="preserve"> </w:t>
            </w:r>
          </w:p>
          <w:p w14:paraId="2616EF10" w14:textId="77777777" w:rsidR="00CD0F31" w:rsidRPr="00F71151" w:rsidRDefault="00CD0F31" w:rsidP="00F7115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F71151">
              <w:rPr>
                <w:color w:val="422100"/>
                <w:sz w:val="24"/>
                <w:szCs w:val="24"/>
              </w:rPr>
              <w:t xml:space="preserve">на русском языке – сбор частей слова для конструирования новых слов; сбор лексических значений многозначных слов; составление синонимических и антонимических рядов; копилка фразеологизмов и их значений; копилка слов, содержащих определенную орфограмму; копилка родственных слов; </w:t>
            </w:r>
          </w:p>
          <w:p w14:paraId="58DE0A09" w14:textId="77777777" w:rsidR="00CD0F31" w:rsidRPr="00F71151" w:rsidRDefault="00CD0F31" w:rsidP="00F7115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F71151">
              <w:rPr>
                <w:color w:val="422100"/>
                <w:sz w:val="24"/>
                <w:szCs w:val="24"/>
              </w:rPr>
              <w:t xml:space="preserve">на математике – сбор элементов задачи (условий, вопросов) для конструирования новых задач; составление копилок математических выражений, величин, геометрических фигур для их последующего анализа и классификации; </w:t>
            </w:r>
          </w:p>
          <w:p w14:paraId="5933D136" w14:textId="77777777" w:rsidR="00CD0F31" w:rsidRPr="00F71151" w:rsidRDefault="00CD0F31" w:rsidP="00F7115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F71151">
              <w:rPr>
                <w:color w:val="422100"/>
                <w:sz w:val="24"/>
                <w:szCs w:val="24"/>
              </w:rPr>
              <w:t xml:space="preserve">окружающий мир – копилки различных видов животных и растений; </w:t>
            </w:r>
          </w:p>
          <w:p w14:paraId="33EDEB92" w14:textId="77777777" w:rsidR="00CD0F31" w:rsidRPr="00F71151" w:rsidRDefault="00CD0F31" w:rsidP="00F7115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F71151">
              <w:rPr>
                <w:color w:val="422100"/>
                <w:sz w:val="24"/>
                <w:szCs w:val="24"/>
              </w:rPr>
              <w:t xml:space="preserve">литературное чтение – копилка рифм, метафор; копилка личностных качеств для характеристик героев. </w:t>
            </w:r>
          </w:p>
          <w:p w14:paraId="2BC8FC5D"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2924C14A"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F7E1"/>
          </w:tcPr>
          <w:p w14:paraId="0F8E16C9" w14:textId="77777777" w:rsidR="00CD0F31" w:rsidRPr="00646CE7" w:rsidRDefault="00CD0F31" w:rsidP="00A30BB2">
            <w:pPr>
              <w:rPr>
                <w:b w:val="0"/>
                <w:bCs w:val="0"/>
                <w:color w:val="422100"/>
                <w:sz w:val="24"/>
                <w:szCs w:val="24"/>
              </w:rPr>
            </w:pPr>
          </w:p>
        </w:tc>
        <w:tc>
          <w:tcPr>
            <w:tcW w:w="1989" w:type="dxa"/>
            <w:shd w:val="clear" w:color="auto" w:fill="FFF7E1"/>
          </w:tcPr>
          <w:p w14:paraId="590CC87A" w14:textId="1FD5A2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«Создай паспорт»</w:t>
            </w:r>
          </w:p>
        </w:tc>
        <w:tc>
          <w:tcPr>
            <w:tcW w:w="6340" w:type="dxa"/>
            <w:shd w:val="clear" w:color="auto" w:fill="FFF7E1"/>
          </w:tcPr>
          <w:p w14:paraId="72513BB2" w14:textId="77777777" w:rsidR="00CD0F31" w:rsidRPr="00E46643" w:rsidRDefault="00CD0F31" w:rsidP="00E466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E46643">
              <w:rPr>
                <w:color w:val="422100"/>
                <w:sz w:val="24"/>
                <w:szCs w:val="24"/>
              </w:rPr>
              <w:t>Прием для систематизации, обобщения полученных знаний; для выделения существенных и несущественных признаков изучаемого явления; создания краткой характеристики изучаемого понятия, сравнения его с другими сходными понятиями (русский язык, математика, окружающий мир, литература</w:t>
            </w:r>
            <w:proofErr w:type="gramStart"/>
            <w:r w:rsidRPr="00E46643">
              <w:rPr>
                <w:color w:val="422100"/>
                <w:sz w:val="24"/>
                <w:szCs w:val="24"/>
              </w:rPr>
              <w:t>).Это</w:t>
            </w:r>
            <w:proofErr w:type="gramEnd"/>
            <w:r w:rsidRPr="00E46643">
              <w:rPr>
                <w:color w:val="422100"/>
                <w:sz w:val="24"/>
                <w:szCs w:val="24"/>
              </w:rPr>
              <w:t xml:space="preserve"> универсальный прием составления обобщенной характеристики изучаемого явления по определенному плану </w:t>
            </w:r>
          </w:p>
          <w:p w14:paraId="316C0983" w14:textId="77777777" w:rsidR="00CD0F31" w:rsidRPr="00E46643" w:rsidRDefault="00CD0F31" w:rsidP="00E466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E46643">
              <w:rPr>
                <w:i/>
                <w:iCs/>
                <w:color w:val="422100"/>
                <w:sz w:val="24"/>
                <w:szCs w:val="24"/>
              </w:rPr>
              <w:t>Пример.</w:t>
            </w:r>
            <w:r w:rsidRPr="00E46643">
              <w:rPr>
                <w:color w:val="422100"/>
                <w:sz w:val="24"/>
                <w:szCs w:val="24"/>
              </w:rPr>
              <w:t xml:space="preserve"> </w:t>
            </w:r>
          </w:p>
          <w:p w14:paraId="18B5A528" w14:textId="77777777" w:rsidR="00CD0F31" w:rsidRPr="00E46643" w:rsidRDefault="00CD0F31" w:rsidP="00E466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E46643">
              <w:rPr>
                <w:color w:val="422100"/>
                <w:sz w:val="24"/>
                <w:szCs w:val="24"/>
              </w:rPr>
              <w:t xml:space="preserve">Может быть использован для создания характеристик: </w:t>
            </w:r>
          </w:p>
          <w:p w14:paraId="0B8DBCB6" w14:textId="77777777" w:rsidR="00CD0F31" w:rsidRPr="00E46643" w:rsidRDefault="00CD0F31" w:rsidP="00E466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E46643">
              <w:rPr>
                <w:color w:val="422100"/>
                <w:sz w:val="24"/>
                <w:szCs w:val="24"/>
              </w:rPr>
              <w:t xml:space="preserve">на литературном чтении – героев литературных произведений; </w:t>
            </w:r>
          </w:p>
          <w:p w14:paraId="578D490A" w14:textId="77777777" w:rsidR="00CD0F31" w:rsidRPr="00E46643" w:rsidRDefault="00CD0F31" w:rsidP="00E466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E46643">
              <w:rPr>
                <w:color w:val="422100"/>
                <w:sz w:val="24"/>
                <w:szCs w:val="24"/>
              </w:rPr>
              <w:t xml:space="preserve">на окружающем мире – полезных ископаемых, растения, животных, частей растений, систем организма; </w:t>
            </w:r>
          </w:p>
          <w:p w14:paraId="6237E3F1" w14:textId="77777777" w:rsidR="00CD0F31" w:rsidRPr="00E46643" w:rsidRDefault="00CD0F31" w:rsidP="00E466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E46643">
              <w:rPr>
                <w:color w:val="422100"/>
                <w:sz w:val="24"/>
                <w:szCs w:val="24"/>
              </w:rPr>
              <w:t xml:space="preserve">на математике – геометрических фигур, математических величин; </w:t>
            </w:r>
          </w:p>
          <w:p w14:paraId="30F41941" w14:textId="77777777" w:rsidR="00CD0F31" w:rsidRDefault="00CD0F31" w:rsidP="00E466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E46643">
              <w:rPr>
                <w:color w:val="422100"/>
                <w:sz w:val="24"/>
                <w:szCs w:val="24"/>
              </w:rPr>
              <w:t>на русском языке – частей речи, членов предложений, частей слова, лингв. терминов.</w:t>
            </w:r>
          </w:p>
          <w:p w14:paraId="5A73D7A5" w14:textId="203BCB54" w:rsidR="00055A6C" w:rsidRPr="00646CE7" w:rsidRDefault="00055A6C" w:rsidP="00E46643">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1A6C3ADD"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F7E1"/>
          </w:tcPr>
          <w:p w14:paraId="51AD13A9" w14:textId="77777777" w:rsidR="00CD0F31" w:rsidRPr="00646CE7" w:rsidRDefault="00CD0F31" w:rsidP="00A30BB2">
            <w:pPr>
              <w:rPr>
                <w:b w:val="0"/>
                <w:bCs w:val="0"/>
                <w:color w:val="422100"/>
                <w:sz w:val="24"/>
                <w:szCs w:val="24"/>
              </w:rPr>
            </w:pPr>
          </w:p>
        </w:tc>
        <w:tc>
          <w:tcPr>
            <w:tcW w:w="1989" w:type="dxa"/>
            <w:shd w:val="clear" w:color="auto" w:fill="FFF7E1"/>
          </w:tcPr>
          <w:p w14:paraId="77D81EA5" w14:textId="03DBB4D2" w:rsidR="00CD0F31"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«Ситуационные задачи»</w:t>
            </w:r>
          </w:p>
        </w:tc>
        <w:tc>
          <w:tcPr>
            <w:tcW w:w="6340" w:type="dxa"/>
            <w:shd w:val="clear" w:color="auto" w:fill="FFF7E1"/>
          </w:tcPr>
          <w:p w14:paraId="391CA17E" w14:textId="127F58C4" w:rsidR="00CD0F31" w:rsidRPr="00646CE7" w:rsidRDefault="0086629B"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См. главу 1.</w:t>
            </w:r>
          </w:p>
        </w:tc>
      </w:tr>
      <w:tr w:rsidR="00CD0F31" w:rsidRPr="00646CE7" w14:paraId="299F88FB"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F7E1"/>
          </w:tcPr>
          <w:p w14:paraId="1E6EEEF2" w14:textId="77777777" w:rsidR="00CD0F31" w:rsidRPr="00646CE7" w:rsidRDefault="00CD0F31" w:rsidP="00A30BB2">
            <w:pPr>
              <w:rPr>
                <w:b w:val="0"/>
                <w:bCs w:val="0"/>
                <w:color w:val="422100"/>
                <w:sz w:val="24"/>
                <w:szCs w:val="24"/>
              </w:rPr>
            </w:pPr>
          </w:p>
        </w:tc>
        <w:tc>
          <w:tcPr>
            <w:tcW w:w="1989" w:type="dxa"/>
            <w:shd w:val="clear" w:color="auto" w:fill="FFF7E1"/>
          </w:tcPr>
          <w:p w14:paraId="20D1818C" w14:textId="609B2ECA" w:rsidR="00CD0F31"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«Изобретательские задачи»</w:t>
            </w:r>
          </w:p>
        </w:tc>
        <w:tc>
          <w:tcPr>
            <w:tcW w:w="6340" w:type="dxa"/>
            <w:shd w:val="clear" w:color="auto" w:fill="FFF7E1"/>
          </w:tcPr>
          <w:p w14:paraId="2063A437" w14:textId="33E2D968" w:rsidR="00CD0F31" w:rsidRPr="00646CE7" w:rsidRDefault="00A72C56"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sym w:font="Symbol" w:char="F02A"/>
            </w:r>
            <w:r>
              <w:rPr>
                <w:b/>
                <w:bCs/>
                <w:color w:val="422100"/>
                <w:sz w:val="24"/>
                <w:szCs w:val="24"/>
              </w:rPr>
              <w:sym w:font="Symbol" w:char="F02A"/>
            </w:r>
            <w:r>
              <w:rPr>
                <w:b/>
                <w:bCs/>
                <w:color w:val="422100"/>
                <w:sz w:val="24"/>
                <w:szCs w:val="24"/>
              </w:rPr>
              <w:sym w:font="Symbol" w:char="F02A"/>
            </w:r>
          </w:p>
        </w:tc>
      </w:tr>
      <w:tr w:rsidR="0086629B" w:rsidRPr="00646CE7" w14:paraId="4FBE49CB"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val="restart"/>
            <w:shd w:val="clear" w:color="auto" w:fill="FFEFFF"/>
          </w:tcPr>
          <w:p w14:paraId="55A0BCBA" w14:textId="77777777" w:rsidR="0086629B" w:rsidRPr="00CD0F31" w:rsidRDefault="0086629B" w:rsidP="00A30BB2">
            <w:pPr>
              <w:rPr>
                <w:color w:val="C00000"/>
                <w:sz w:val="24"/>
                <w:szCs w:val="24"/>
              </w:rPr>
            </w:pPr>
            <w:r w:rsidRPr="00CD0F31">
              <w:rPr>
                <w:color w:val="C00000"/>
                <w:sz w:val="24"/>
                <w:szCs w:val="24"/>
              </w:rPr>
              <w:lastRenderedPageBreak/>
              <w:t>Этап 6.</w:t>
            </w:r>
          </w:p>
          <w:p w14:paraId="5C926327" w14:textId="50402C74" w:rsidR="0086629B" w:rsidRPr="00646CE7" w:rsidRDefault="0086629B" w:rsidP="00A30BB2">
            <w:pPr>
              <w:rPr>
                <w:b w:val="0"/>
                <w:bCs w:val="0"/>
                <w:color w:val="422100"/>
                <w:sz w:val="24"/>
                <w:szCs w:val="24"/>
              </w:rPr>
            </w:pPr>
            <w:r w:rsidRPr="00CD0F31">
              <w:rPr>
                <w:color w:val="C00000"/>
                <w:sz w:val="24"/>
                <w:szCs w:val="24"/>
              </w:rPr>
              <w:t>Контроль знаний, обратная связь</w:t>
            </w:r>
          </w:p>
        </w:tc>
        <w:tc>
          <w:tcPr>
            <w:tcW w:w="1989" w:type="dxa"/>
            <w:shd w:val="clear" w:color="auto" w:fill="FFEFFF"/>
          </w:tcPr>
          <w:p w14:paraId="76F2C447" w14:textId="0081A3AD" w:rsidR="0086629B" w:rsidRPr="00646CE7" w:rsidRDefault="0086629B"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«Метод интеллект-карт»</w:t>
            </w:r>
          </w:p>
        </w:tc>
        <w:tc>
          <w:tcPr>
            <w:tcW w:w="6340" w:type="dxa"/>
            <w:shd w:val="clear" w:color="auto" w:fill="FFEFFF"/>
          </w:tcPr>
          <w:p w14:paraId="181E712A" w14:textId="77777777" w:rsidR="0086629B" w:rsidRPr="00962343" w:rsidRDefault="0086629B" w:rsidP="009623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 xml:space="preserve">Вкратце суть этой методики состоит в ВИЗУАЛИЗАЦИИ — сопровождении мыслительного процесса рисованием блок-схем, которые фиксируют все новые мысли, заключения и переходы между ними. При этом начинает активнее работать обычно заторможенное правое полушарие мозга, и становится сильнее интуиция – функция мышления, локализованная именно в этом полушарии. </w:t>
            </w:r>
          </w:p>
          <w:p w14:paraId="62E81519" w14:textId="77777777" w:rsidR="0086629B" w:rsidRPr="00962343" w:rsidRDefault="0086629B" w:rsidP="009623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 xml:space="preserve">Картоиды помогают представлять идеи и концепции в ясной, привлекательной и убедительной форме, давать целостное видение, способствовать пониманию и генерации идей. </w:t>
            </w:r>
          </w:p>
          <w:p w14:paraId="7C7E4CCD" w14:textId="77777777" w:rsidR="0086629B" w:rsidRPr="00962343" w:rsidRDefault="0086629B" w:rsidP="009623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Интеллект-карты:</w:t>
            </w:r>
          </w:p>
          <w:p w14:paraId="145543D2" w14:textId="77777777" w:rsidR="00962343" w:rsidRPr="00962343" w:rsidRDefault="00962343"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 xml:space="preserve">Дают быстрый и полный обзор большой темы (сферы, проблемы, предмета); </w:t>
            </w:r>
          </w:p>
          <w:p w14:paraId="26177FC5" w14:textId="77777777" w:rsidR="00962343" w:rsidRPr="00962343" w:rsidRDefault="00962343"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 xml:space="preserve">Позволяют планировать стратегии и делать выбор; </w:t>
            </w:r>
          </w:p>
          <w:p w14:paraId="6E8D700C" w14:textId="77777777" w:rsidR="00962343" w:rsidRPr="00962343" w:rsidRDefault="00962343"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 xml:space="preserve">Дают информацию о том, где Вы были и куда движетесь; </w:t>
            </w:r>
          </w:p>
          <w:p w14:paraId="43106123" w14:textId="77777777" w:rsidR="00962343" w:rsidRPr="00962343" w:rsidRDefault="00962343"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 xml:space="preserve">Собирают и представляют большое количество разнообразных данных на одном листе, демонстрируя связи и расстояния; </w:t>
            </w:r>
          </w:p>
          <w:p w14:paraId="666B6164" w14:textId="77777777" w:rsidR="00962343" w:rsidRPr="00962343" w:rsidRDefault="00962343"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 xml:space="preserve">Стимулируют воображение и решение проблем посредством разработки новых путей; </w:t>
            </w:r>
          </w:p>
          <w:p w14:paraId="408425D3" w14:textId="77777777" w:rsidR="00962343" w:rsidRPr="00962343" w:rsidRDefault="00962343"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 xml:space="preserve">Позволяют максимально повысить результативность и эффективность; </w:t>
            </w:r>
          </w:p>
          <w:p w14:paraId="28ABEA18" w14:textId="77777777" w:rsidR="00962343" w:rsidRPr="00962343" w:rsidRDefault="00962343"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 xml:space="preserve">Являются превосходным инструментом для раздумывания и запоминания; </w:t>
            </w:r>
          </w:p>
          <w:p w14:paraId="66405769" w14:textId="77777777" w:rsidR="00962343" w:rsidRPr="00962343" w:rsidRDefault="00962343"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 xml:space="preserve">Экономят время; </w:t>
            </w:r>
          </w:p>
          <w:p w14:paraId="4D6635EE" w14:textId="77777777" w:rsidR="00962343" w:rsidRPr="00962343" w:rsidRDefault="00962343"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 xml:space="preserve">Раскрепощают мышление; </w:t>
            </w:r>
          </w:p>
          <w:p w14:paraId="652FBCAE" w14:textId="77777777" w:rsidR="00962343" w:rsidRPr="00962343" w:rsidRDefault="00962343"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 xml:space="preserve">Повышают продуктивность (и, как следствие, уровень доходов). </w:t>
            </w:r>
          </w:p>
          <w:p w14:paraId="73665B84" w14:textId="77777777" w:rsidR="0086629B" w:rsidRPr="00962343" w:rsidRDefault="0086629B" w:rsidP="009623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 xml:space="preserve">Интеллект-карты — это инструмент, позволяющий: </w:t>
            </w:r>
          </w:p>
          <w:p w14:paraId="38D1BDE8" w14:textId="77777777" w:rsidR="00962343" w:rsidRPr="00962343" w:rsidRDefault="00962343"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 xml:space="preserve">эффективно структурировать и обрабатывать информацию; </w:t>
            </w:r>
          </w:p>
          <w:p w14:paraId="616F36EF" w14:textId="77777777" w:rsidR="00962343" w:rsidRPr="00962343" w:rsidRDefault="00962343"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962343">
              <w:rPr>
                <w:color w:val="422100"/>
                <w:sz w:val="24"/>
                <w:szCs w:val="24"/>
              </w:rPr>
              <w:t xml:space="preserve">мыслить, используя весь свой творческий и интеллектуальный потенциал.  </w:t>
            </w:r>
          </w:p>
          <w:p w14:paraId="5A60D453" w14:textId="77777777" w:rsidR="0086629B" w:rsidRPr="00646CE7" w:rsidRDefault="0086629B"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86629B" w:rsidRPr="00646CE7" w14:paraId="0D4CACC4"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EFFF"/>
          </w:tcPr>
          <w:p w14:paraId="5F3EDA44" w14:textId="77777777" w:rsidR="0086629B" w:rsidRPr="00646CE7" w:rsidRDefault="0086629B" w:rsidP="00A30BB2">
            <w:pPr>
              <w:rPr>
                <w:b w:val="0"/>
                <w:bCs w:val="0"/>
                <w:color w:val="422100"/>
                <w:sz w:val="24"/>
                <w:szCs w:val="24"/>
              </w:rPr>
            </w:pPr>
          </w:p>
        </w:tc>
        <w:tc>
          <w:tcPr>
            <w:tcW w:w="1989" w:type="dxa"/>
            <w:shd w:val="clear" w:color="auto" w:fill="FFEFFF"/>
          </w:tcPr>
          <w:p w14:paraId="09485C3E" w14:textId="017AE3A3" w:rsidR="0086629B" w:rsidRPr="00646CE7" w:rsidRDefault="0086629B"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«Жокей и лошадь»</w:t>
            </w:r>
          </w:p>
        </w:tc>
        <w:tc>
          <w:tcPr>
            <w:tcW w:w="6340" w:type="dxa"/>
            <w:shd w:val="clear" w:color="auto" w:fill="FFEFFF"/>
          </w:tcPr>
          <w:p w14:paraId="38075B77" w14:textId="77777777" w:rsidR="0086629B" w:rsidRPr="00646CE7" w:rsidRDefault="0086629B"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86629B" w:rsidRPr="00646CE7" w14:paraId="0E9BFACF"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EFFF"/>
          </w:tcPr>
          <w:p w14:paraId="283B6899" w14:textId="77777777" w:rsidR="0086629B" w:rsidRPr="00646CE7" w:rsidRDefault="0086629B" w:rsidP="00A30BB2">
            <w:pPr>
              <w:rPr>
                <w:b w:val="0"/>
                <w:bCs w:val="0"/>
                <w:color w:val="422100"/>
                <w:sz w:val="24"/>
                <w:szCs w:val="24"/>
              </w:rPr>
            </w:pPr>
          </w:p>
        </w:tc>
        <w:tc>
          <w:tcPr>
            <w:tcW w:w="1989" w:type="dxa"/>
            <w:shd w:val="clear" w:color="auto" w:fill="FFEFFF"/>
          </w:tcPr>
          <w:p w14:paraId="0A28871C" w14:textId="03AE98F0" w:rsidR="0086629B" w:rsidRPr="00646CE7" w:rsidRDefault="0086629B"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«Цепочка признаков»</w:t>
            </w:r>
          </w:p>
        </w:tc>
        <w:tc>
          <w:tcPr>
            <w:tcW w:w="6340" w:type="dxa"/>
            <w:shd w:val="clear" w:color="auto" w:fill="FFEFFF"/>
          </w:tcPr>
          <w:p w14:paraId="4FD3E243" w14:textId="77777777" w:rsidR="0086629B" w:rsidRPr="00646CE7" w:rsidRDefault="0086629B"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86629B" w:rsidRPr="00646CE7" w14:paraId="355714E0"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EFFF"/>
          </w:tcPr>
          <w:p w14:paraId="3F7FCAC4" w14:textId="77777777" w:rsidR="0086629B" w:rsidRPr="00646CE7" w:rsidRDefault="0086629B" w:rsidP="00A30BB2">
            <w:pPr>
              <w:rPr>
                <w:b w:val="0"/>
                <w:bCs w:val="0"/>
                <w:color w:val="422100"/>
                <w:sz w:val="24"/>
                <w:szCs w:val="24"/>
              </w:rPr>
            </w:pPr>
          </w:p>
        </w:tc>
        <w:tc>
          <w:tcPr>
            <w:tcW w:w="1989" w:type="dxa"/>
            <w:shd w:val="clear" w:color="auto" w:fill="FFEFFF"/>
          </w:tcPr>
          <w:p w14:paraId="2492A0F7" w14:textId="00B1CFAD" w:rsidR="0086629B" w:rsidRPr="00646CE7" w:rsidRDefault="0086629B"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«Диаграмма Венна»</w:t>
            </w:r>
          </w:p>
        </w:tc>
        <w:tc>
          <w:tcPr>
            <w:tcW w:w="6340" w:type="dxa"/>
            <w:shd w:val="clear" w:color="auto" w:fill="FFEFFF"/>
          </w:tcPr>
          <w:p w14:paraId="2835DC74" w14:textId="77777777" w:rsidR="0086629B" w:rsidRPr="00646CE7" w:rsidRDefault="0086629B"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86629B" w:rsidRPr="00646CE7" w14:paraId="234CD61F" w14:textId="77777777" w:rsidTr="001130FE">
        <w:tc>
          <w:tcPr>
            <w:cnfStyle w:val="001000000000" w:firstRow="0" w:lastRow="0" w:firstColumn="1" w:lastColumn="0" w:oddVBand="0" w:evenVBand="0" w:oddHBand="0" w:evenHBand="0" w:firstRowFirstColumn="0" w:firstRowLastColumn="0" w:lastRowFirstColumn="0" w:lastRowLastColumn="0"/>
            <w:tcW w:w="1299" w:type="dxa"/>
            <w:vMerge/>
            <w:shd w:val="clear" w:color="auto" w:fill="FFEFFF"/>
          </w:tcPr>
          <w:p w14:paraId="631D69D7" w14:textId="77777777" w:rsidR="0086629B" w:rsidRPr="00646CE7" w:rsidRDefault="0086629B" w:rsidP="00A30BB2">
            <w:pPr>
              <w:rPr>
                <w:b w:val="0"/>
                <w:bCs w:val="0"/>
                <w:color w:val="422100"/>
                <w:sz w:val="24"/>
                <w:szCs w:val="24"/>
              </w:rPr>
            </w:pPr>
          </w:p>
        </w:tc>
        <w:tc>
          <w:tcPr>
            <w:tcW w:w="1989" w:type="dxa"/>
            <w:shd w:val="clear" w:color="auto" w:fill="FFEFFF"/>
          </w:tcPr>
          <w:p w14:paraId="7A72585C" w14:textId="5BC3A71D" w:rsidR="0086629B" w:rsidRPr="00646CE7" w:rsidRDefault="0086629B"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«Рюкзак»</w:t>
            </w:r>
          </w:p>
        </w:tc>
        <w:tc>
          <w:tcPr>
            <w:tcW w:w="6340" w:type="dxa"/>
            <w:shd w:val="clear" w:color="auto" w:fill="FFEFFF"/>
          </w:tcPr>
          <w:p w14:paraId="0FB4B9E9" w14:textId="77777777" w:rsidR="0086629B" w:rsidRPr="00646CE7" w:rsidRDefault="0086629B"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bl>
    <w:p w14:paraId="6DDDFB0A" w14:textId="77777777" w:rsidR="0086629B" w:rsidRDefault="0086629B">
      <w:r>
        <w:rPr>
          <w:b/>
          <w:bCs/>
        </w:rPr>
        <w:br w:type="page"/>
      </w:r>
    </w:p>
    <w:tbl>
      <w:tblPr>
        <w:tblStyle w:val="-12"/>
        <w:tblW w:w="0" w:type="auto"/>
        <w:tblLook w:val="04A0" w:firstRow="1" w:lastRow="0" w:firstColumn="1" w:lastColumn="0" w:noHBand="0" w:noVBand="1"/>
      </w:tblPr>
      <w:tblGrid>
        <w:gridCol w:w="1296"/>
        <w:gridCol w:w="2111"/>
        <w:gridCol w:w="6221"/>
      </w:tblGrid>
      <w:tr w:rsidR="00CD0F31" w:rsidRPr="00646CE7" w14:paraId="42687421" w14:textId="77777777" w:rsidTr="005B2F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9" w:type="dxa"/>
            <w:vMerge w:val="restart"/>
            <w:shd w:val="clear" w:color="auto" w:fill="DDF4FF"/>
          </w:tcPr>
          <w:p w14:paraId="6AAED6F3" w14:textId="3A7D2415" w:rsidR="00CD0F31" w:rsidRPr="00CD0F31" w:rsidRDefault="00CD0F31" w:rsidP="00A30BB2">
            <w:pPr>
              <w:rPr>
                <w:color w:val="C00000"/>
                <w:sz w:val="24"/>
                <w:szCs w:val="24"/>
              </w:rPr>
            </w:pPr>
            <w:r w:rsidRPr="00CD0F31">
              <w:rPr>
                <w:color w:val="C00000"/>
                <w:sz w:val="24"/>
                <w:szCs w:val="24"/>
              </w:rPr>
              <w:lastRenderedPageBreak/>
              <w:t>Этап 7.</w:t>
            </w:r>
          </w:p>
          <w:p w14:paraId="715517FE" w14:textId="1864B4B5" w:rsidR="00CD0F31" w:rsidRPr="00646CE7" w:rsidRDefault="00CD0F31" w:rsidP="00A30BB2">
            <w:pPr>
              <w:rPr>
                <w:b w:val="0"/>
                <w:bCs w:val="0"/>
                <w:color w:val="422100"/>
                <w:sz w:val="24"/>
                <w:szCs w:val="24"/>
              </w:rPr>
            </w:pPr>
            <w:r w:rsidRPr="00CD0F31">
              <w:rPr>
                <w:color w:val="C00000"/>
                <w:sz w:val="24"/>
                <w:szCs w:val="24"/>
              </w:rPr>
              <w:t>Задава</w:t>
            </w:r>
            <w:r w:rsidR="005259ED">
              <w:rPr>
                <w:color w:val="C00000"/>
                <w:sz w:val="24"/>
                <w:szCs w:val="24"/>
              </w:rPr>
              <w:t>-</w:t>
            </w:r>
            <w:r w:rsidRPr="00CD0F31">
              <w:rPr>
                <w:color w:val="C00000"/>
                <w:sz w:val="24"/>
                <w:szCs w:val="24"/>
              </w:rPr>
              <w:t>ние вопросов</w:t>
            </w:r>
          </w:p>
        </w:tc>
        <w:tc>
          <w:tcPr>
            <w:tcW w:w="1989" w:type="dxa"/>
            <w:shd w:val="clear" w:color="auto" w:fill="DDF4FF"/>
          </w:tcPr>
          <w:p w14:paraId="688671EB" w14:textId="2D5EFE7D" w:rsidR="00CD0F31" w:rsidRPr="00646CE7" w:rsidRDefault="00CD0F31" w:rsidP="00A30BB2">
            <w:pPr>
              <w:cnfStyle w:val="100000000000" w:firstRow="1" w:lastRow="0" w:firstColumn="0" w:lastColumn="0" w:oddVBand="0" w:evenVBand="0" w:oddHBand="0" w:evenHBand="0" w:firstRowFirstColumn="0" w:firstRowLastColumn="0" w:lastRowFirstColumn="0" w:lastRowLastColumn="0"/>
              <w:rPr>
                <w:b w:val="0"/>
                <w:bCs w:val="0"/>
                <w:color w:val="422100"/>
                <w:sz w:val="24"/>
                <w:szCs w:val="24"/>
              </w:rPr>
            </w:pPr>
            <w:r>
              <w:rPr>
                <w:b w:val="0"/>
                <w:bCs w:val="0"/>
                <w:color w:val="422100"/>
                <w:sz w:val="24"/>
                <w:szCs w:val="24"/>
              </w:rPr>
              <w:t>«Хочу спросить»</w:t>
            </w:r>
          </w:p>
        </w:tc>
        <w:tc>
          <w:tcPr>
            <w:tcW w:w="6340" w:type="dxa"/>
            <w:shd w:val="clear" w:color="auto" w:fill="DDF4FF"/>
          </w:tcPr>
          <w:p w14:paraId="21141E05" w14:textId="1544E495" w:rsidR="00CD0F31" w:rsidRPr="00A21322" w:rsidRDefault="00CD0F31" w:rsidP="00A21322">
            <w:pPr>
              <w:cnfStyle w:val="100000000000" w:firstRow="1" w:lastRow="0" w:firstColumn="0" w:lastColumn="0" w:oddVBand="0" w:evenVBand="0" w:oddHBand="0" w:evenHBand="0" w:firstRowFirstColumn="0" w:firstRowLastColumn="0" w:lastRowFirstColumn="0" w:lastRowLastColumn="0"/>
              <w:rPr>
                <w:color w:val="422100"/>
                <w:sz w:val="24"/>
                <w:szCs w:val="24"/>
              </w:rPr>
            </w:pPr>
            <w:r w:rsidRPr="00A21322">
              <w:rPr>
                <w:color w:val="422100"/>
                <w:sz w:val="24"/>
                <w:szCs w:val="24"/>
              </w:rPr>
              <w:t>Рефлексивный прием, способствующий организации эмоционального отклика на уроке.</w:t>
            </w:r>
          </w:p>
          <w:p w14:paraId="1BD07432" w14:textId="77777777" w:rsidR="00CD0F31" w:rsidRPr="00A21322" w:rsidRDefault="00CD0F31" w:rsidP="00A21322">
            <w:pPr>
              <w:cnfStyle w:val="100000000000" w:firstRow="1" w:lastRow="0" w:firstColumn="0" w:lastColumn="0" w:oddVBand="0" w:evenVBand="0" w:oddHBand="0" w:evenHBand="0" w:firstRowFirstColumn="0" w:firstRowLastColumn="0" w:lastRowFirstColumn="0" w:lastRowLastColumn="0"/>
              <w:rPr>
                <w:color w:val="422100"/>
                <w:sz w:val="24"/>
                <w:szCs w:val="24"/>
              </w:rPr>
            </w:pPr>
            <w:r w:rsidRPr="00A21322">
              <w:rPr>
                <w:color w:val="422100"/>
                <w:sz w:val="24"/>
                <w:szCs w:val="24"/>
              </w:rPr>
              <w:t xml:space="preserve">Формирует: </w:t>
            </w:r>
          </w:p>
          <w:p w14:paraId="2706557E" w14:textId="77777777" w:rsidR="00A21322" w:rsidRPr="00A21322" w:rsidRDefault="00A21322" w:rsidP="00ED53B1">
            <w:pPr>
              <w:numPr>
                <w:ilvl w:val="0"/>
                <w:numId w:val="40"/>
              </w:numPr>
              <w:tabs>
                <w:tab w:val="clear" w:pos="720"/>
                <w:tab w:val="num" w:pos="283"/>
              </w:tabs>
              <w:ind w:left="283" w:hanging="283"/>
              <w:cnfStyle w:val="100000000000" w:firstRow="1" w:lastRow="0" w:firstColumn="0" w:lastColumn="0" w:oddVBand="0" w:evenVBand="0" w:oddHBand="0" w:evenHBand="0" w:firstRowFirstColumn="0" w:firstRowLastColumn="0" w:lastRowFirstColumn="0" w:lastRowLastColumn="0"/>
              <w:rPr>
                <w:color w:val="422100"/>
                <w:sz w:val="24"/>
                <w:szCs w:val="24"/>
              </w:rPr>
            </w:pPr>
            <w:r w:rsidRPr="00A21322">
              <w:rPr>
                <w:color w:val="422100"/>
                <w:sz w:val="24"/>
                <w:szCs w:val="24"/>
              </w:rPr>
              <w:t xml:space="preserve">умение задавать вопросы; </w:t>
            </w:r>
          </w:p>
          <w:p w14:paraId="390A8682" w14:textId="77777777" w:rsidR="00A21322" w:rsidRPr="00A21322" w:rsidRDefault="00A21322" w:rsidP="00ED53B1">
            <w:pPr>
              <w:numPr>
                <w:ilvl w:val="0"/>
                <w:numId w:val="40"/>
              </w:numPr>
              <w:tabs>
                <w:tab w:val="clear" w:pos="720"/>
                <w:tab w:val="num" w:pos="283"/>
              </w:tabs>
              <w:ind w:left="283" w:hanging="283"/>
              <w:cnfStyle w:val="100000000000" w:firstRow="1" w:lastRow="0" w:firstColumn="0" w:lastColumn="0" w:oddVBand="0" w:evenVBand="0" w:oddHBand="0" w:evenHBand="0" w:firstRowFirstColumn="0" w:firstRowLastColumn="0" w:lastRowFirstColumn="0" w:lastRowLastColumn="0"/>
              <w:rPr>
                <w:color w:val="422100"/>
                <w:sz w:val="24"/>
                <w:szCs w:val="24"/>
              </w:rPr>
            </w:pPr>
            <w:r w:rsidRPr="00A21322">
              <w:rPr>
                <w:color w:val="422100"/>
                <w:sz w:val="24"/>
                <w:szCs w:val="24"/>
              </w:rPr>
              <w:t xml:space="preserve">умению выражать свое эмоциональное отношение к ответу. </w:t>
            </w:r>
          </w:p>
          <w:p w14:paraId="63D70ADB" w14:textId="77777777" w:rsidR="00CD0F31" w:rsidRPr="00A21322" w:rsidRDefault="00CD0F31" w:rsidP="00A21322">
            <w:pPr>
              <w:cnfStyle w:val="100000000000" w:firstRow="1" w:lastRow="0" w:firstColumn="0" w:lastColumn="0" w:oddVBand="0" w:evenVBand="0" w:oddHBand="0" w:evenHBand="0" w:firstRowFirstColumn="0" w:firstRowLastColumn="0" w:lastRowFirstColumn="0" w:lastRowLastColumn="0"/>
              <w:rPr>
                <w:color w:val="422100"/>
                <w:sz w:val="24"/>
                <w:szCs w:val="24"/>
              </w:rPr>
            </w:pPr>
            <w:r w:rsidRPr="00A21322">
              <w:rPr>
                <w:color w:val="422100"/>
                <w:sz w:val="24"/>
                <w:szCs w:val="24"/>
              </w:rPr>
              <w:t xml:space="preserve">Ученик задает вопрос, начиная со слов «Хочу спросить…». На полученный ответ сообщает свое эмоциональное отношение: «Я </w:t>
            </w:r>
            <w:proofErr w:type="gramStart"/>
            <w:r w:rsidRPr="00A21322">
              <w:rPr>
                <w:color w:val="422100"/>
                <w:sz w:val="24"/>
                <w:szCs w:val="24"/>
              </w:rPr>
              <w:t>удовлетворен….</w:t>
            </w:r>
            <w:proofErr w:type="gramEnd"/>
            <w:r w:rsidRPr="00A21322">
              <w:rPr>
                <w:color w:val="422100"/>
                <w:sz w:val="24"/>
                <w:szCs w:val="24"/>
              </w:rPr>
              <w:t xml:space="preserve">» или «Я неудовлетворен, потому что …» </w:t>
            </w:r>
          </w:p>
          <w:p w14:paraId="4BC86766" w14:textId="77777777" w:rsidR="00CD0F31" w:rsidRPr="00A21322" w:rsidRDefault="00CD0F31" w:rsidP="00A21322">
            <w:pPr>
              <w:cnfStyle w:val="100000000000" w:firstRow="1" w:lastRow="0" w:firstColumn="0" w:lastColumn="0" w:oddVBand="0" w:evenVBand="0" w:oddHBand="0" w:evenHBand="0" w:firstRowFirstColumn="0" w:firstRowLastColumn="0" w:lastRowFirstColumn="0" w:lastRowLastColumn="0"/>
              <w:rPr>
                <w:color w:val="422100"/>
                <w:sz w:val="24"/>
                <w:szCs w:val="24"/>
              </w:rPr>
            </w:pPr>
            <w:r w:rsidRPr="00A21322">
              <w:rPr>
                <w:i/>
                <w:iCs/>
                <w:color w:val="422100"/>
                <w:sz w:val="24"/>
                <w:szCs w:val="24"/>
              </w:rPr>
              <w:t>Пример.</w:t>
            </w:r>
            <w:r w:rsidRPr="00A21322">
              <w:rPr>
                <w:color w:val="422100"/>
                <w:sz w:val="24"/>
                <w:szCs w:val="24"/>
              </w:rPr>
              <w:t xml:space="preserve"> </w:t>
            </w:r>
          </w:p>
          <w:p w14:paraId="623386D9" w14:textId="77777777" w:rsidR="00CD0F31" w:rsidRPr="00A21322" w:rsidRDefault="00CD0F31" w:rsidP="00A21322">
            <w:pPr>
              <w:cnfStyle w:val="100000000000" w:firstRow="1" w:lastRow="0" w:firstColumn="0" w:lastColumn="0" w:oddVBand="0" w:evenVBand="0" w:oddHBand="0" w:evenHBand="0" w:firstRowFirstColumn="0" w:firstRowLastColumn="0" w:lastRowFirstColumn="0" w:lastRowLastColumn="0"/>
              <w:rPr>
                <w:color w:val="422100"/>
                <w:sz w:val="24"/>
                <w:szCs w:val="24"/>
              </w:rPr>
            </w:pPr>
            <w:r w:rsidRPr="00A21322">
              <w:rPr>
                <w:color w:val="422100"/>
                <w:sz w:val="24"/>
                <w:szCs w:val="24"/>
              </w:rPr>
              <w:t xml:space="preserve">«Хочу спросить. В каких случаях логическая формула неверно описывает заданное выражение?» После ответа. «Я удовлетворен, так как понял, что в случае несоблюдения приоритета операций возможна ошибка». </w:t>
            </w:r>
          </w:p>
          <w:p w14:paraId="6DC92804" w14:textId="77777777" w:rsidR="00CD0F31" w:rsidRPr="00A21322" w:rsidRDefault="00CD0F31" w:rsidP="00A21322">
            <w:pPr>
              <w:cnfStyle w:val="100000000000" w:firstRow="1" w:lastRow="0" w:firstColumn="0" w:lastColumn="0" w:oddVBand="0" w:evenVBand="0" w:oddHBand="0" w:evenHBand="0" w:firstRowFirstColumn="0" w:firstRowLastColumn="0" w:lastRowFirstColumn="0" w:lastRowLastColumn="0"/>
              <w:rPr>
                <w:color w:val="422100"/>
                <w:sz w:val="24"/>
                <w:szCs w:val="24"/>
              </w:rPr>
            </w:pPr>
            <w:r w:rsidRPr="00A21322">
              <w:rPr>
                <w:i/>
                <w:iCs/>
                <w:color w:val="422100"/>
                <w:sz w:val="24"/>
                <w:szCs w:val="24"/>
              </w:rPr>
              <w:t>Источник:</w:t>
            </w:r>
            <w:r w:rsidRPr="00A21322">
              <w:rPr>
                <w:color w:val="422100"/>
                <w:sz w:val="24"/>
                <w:szCs w:val="24"/>
              </w:rPr>
              <w:t xml:space="preserve"> Никишина И. В. Инновационные педагогически етехнологии и организация учебно-воспитательного процесса в школе: использование интерактивных форм и методов в процессе обучения учащихся и педагогов. 2-е изд., стереотип. – Волгоград. Учитель, 2008. </w:t>
            </w:r>
          </w:p>
          <w:p w14:paraId="08CD2DF3" w14:textId="77777777" w:rsidR="00CD0F31" w:rsidRPr="00646CE7" w:rsidRDefault="00CD0F31" w:rsidP="00A30BB2">
            <w:pPr>
              <w:cnfStyle w:val="100000000000" w:firstRow="1" w:lastRow="0" w:firstColumn="0" w:lastColumn="0" w:oddVBand="0" w:evenVBand="0" w:oddHBand="0" w:evenHBand="0" w:firstRowFirstColumn="0" w:firstRowLastColumn="0" w:lastRowFirstColumn="0" w:lastRowLastColumn="0"/>
              <w:rPr>
                <w:b w:val="0"/>
                <w:bCs w:val="0"/>
                <w:color w:val="422100"/>
                <w:sz w:val="24"/>
                <w:szCs w:val="24"/>
              </w:rPr>
            </w:pPr>
          </w:p>
        </w:tc>
      </w:tr>
      <w:tr w:rsidR="00CD0F31" w:rsidRPr="00646CE7" w14:paraId="44C4D505" w14:textId="77777777" w:rsidTr="005B2FF7">
        <w:tc>
          <w:tcPr>
            <w:cnfStyle w:val="001000000000" w:firstRow="0" w:lastRow="0" w:firstColumn="1" w:lastColumn="0" w:oddVBand="0" w:evenVBand="0" w:oddHBand="0" w:evenHBand="0" w:firstRowFirstColumn="0" w:firstRowLastColumn="0" w:lastRowFirstColumn="0" w:lastRowLastColumn="0"/>
            <w:tcW w:w="1299" w:type="dxa"/>
            <w:vMerge/>
            <w:shd w:val="clear" w:color="auto" w:fill="DDF4FF"/>
          </w:tcPr>
          <w:p w14:paraId="1A0370E2" w14:textId="77777777" w:rsidR="00CD0F31" w:rsidRPr="00646CE7" w:rsidRDefault="00CD0F31" w:rsidP="00A30BB2">
            <w:pPr>
              <w:rPr>
                <w:b w:val="0"/>
                <w:bCs w:val="0"/>
                <w:color w:val="422100"/>
                <w:sz w:val="24"/>
                <w:szCs w:val="24"/>
              </w:rPr>
            </w:pPr>
          </w:p>
        </w:tc>
        <w:tc>
          <w:tcPr>
            <w:tcW w:w="1989" w:type="dxa"/>
            <w:shd w:val="clear" w:color="auto" w:fill="DDF4FF"/>
          </w:tcPr>
          <w:p w14:paraId="110E4D45" w14:textId="1F2167C8"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«Толстый и тонкий вопрос»</w:t>
            </w:r>
          </w:p>
        </w:tc>
        <w:tc>
          <w:tcPr>
            <w:tcW w:w="6340" w:type="dxa"/>
            <w:shd w:val="clear" w:color="auto" w:fill="DDF4FF"/>
          </w:tcPr>
          <w:p w14:paraId="6CB70843"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468A03E8" w14:textId="77777777" w:rsidTr="005B2FF7">
        <w:tc>
          <w:tcPr>
            <w:cnfStyle w:val="001000000000" w:firstRow="0" w:lastRow="0" w:firstColumn="1" w:lastColumn="0" w:oddVBand="0" w:evenVBand="0" w:oddHBand="0" w:evenHBand="0" w:firstRowFirstColumn="0" w:firstRowLastColumn="0" w:lastRowFirstColumn="0" w:lastRowLastColumn="0"/>
            <w:tcW w:w="1299" w:type="dxa"/>
            <w:vMerge/>
            <w:shd w:val="clear" w:color="auto" w:fill="DDF4FF"/>
          </w:tcPr>
          <w:p w14:paraId="6529DE47" w14:textId="77777777" w:rsidR="00CD0F31" w:rsidRPr="00646CE7" w:rsidRDefault="00CD0F31" w:rsidP="00A30BB2">
            <w:pPr>
              <w:rPr>
                <w:b w:val="0"/>
                <w:bCs w:val="0"/>
                <w:color w:val="422100"/>
                <w:sz w:val="24"/>
                <w:szCs w:val="24"/>
              </w:rPr>
            </w:pPr>
          </w:p>
        </w:tc>
        <w:tc>
          <w:tcPr>
            <w:tcW w:w="1989" w:type="dxa"/>
            <w:shd w:val="clear" w:color="auto" w:fill="DDF4FF"/>
          </w:tcPr>
          <w:p w14:paraId="124138FD" w14:textId="0AE6F0BD" w:rsidR="00CD0F31"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«Вопросительные слова»</w:t>
            </w:r>
          </w:p>
        </w:tc>
        <w:tc>
          <w:tcPr>
            <w:tcW w:w="6340" w:type="dxa"/>
            <w:shd w:val="clear" w:color="auto" w:fill="DDF4FF"/>
          </w:tcPr>
          <w:p w14:paraId="6B340AAA"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35F85ADC" w14:textId="77777777" w:rsidTr="005B2FF7">
        <w:tc>
          <w:tcPr>
            <w:cnfStyle w:val="001000000000" w:firstRow="0" w:lastRow="0" w:firstColumn="1" w:lastColumn="0" w:oddVBand="0" w:evenVBand="0" w:oddHBand="0" w:evenHBand="0" w:firstRowFirstColumn="0" w:firstRowLastColumn="0" w:lastRowFirstColumn="0" w:lastRowLastColumn="0"/>
            <w:tcW w:w="1299" w:type="dxa"/>
            <w:vMerge/>
            <w:shd w:val="clear" w:color="auto" w:fill="DDF4FF"/>
          </w:tcPr>
          <w:p w14:paraId="52876CDF" w14:textId="77777777" w:rsidR="00CD0F31" w:rsidRPr="00646CE7" w:rsidRDefault="00CD0F31" w:rsidP="00A30BB2">
            <w:pPr>
              <w:rPr>
                <w:b w:val="0"/>
                <w:bCs w:val="0"/>
                <w:color w:val="422100"/>
                <w:sz w:val="24"/>
                <w:szCs w:val="24"/>
              </w:rPr>
            </w:pPr>
          </w:p>
        </w:tc>
        <w:tc>
          <w:tcPr>
            <w:tcW w:w="1989" w:type="dxa"/>
            <w:shd w:val="clear" w:color="auto" w:fill="DDF4FF"/>
          </w:tcPr>
          <w:p w14:paraId="306890BD" w14:textId="049CF1E0" w:rsidR="00CD0F31"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«Вопрос к тексту»</w:t>
            </w:r>
          </w:p>
        </w:tc>
        <w:tc>
          <w:tcPr>
            <w:tcW w:w="6340" w:type="dxa"/>
            <w:shd w:val="clear" w:color="auto" w:fill="DDF4FF"/>
          </w:tcPr>
          <w:p w14:paraId="46D57AA4"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t xml:space="preserve">Универсальный приём, работающий на повышение интереса к учебному материалу. </w:t>
            </w:r>
          </w:p>
          <w:p w14:paraId="06CEC68A"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t xml:space="preserve">Формирует: </w:t>
            </w:r>
          </w:p>
          <w:p w14:paraId="45A35142" w14:textId="77777777" w:rsidR="00CF429E" w:rsidRPr="00CF429E" w:rsidRDefault="00CF429E"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t xml:space="preserve">умение содержательно формулировать вопросы; </w:t>
            </w:r>
          </w:p>
          <w:p w14:paraId="25712280" w14:textId="77777777" w:rsidR="00CF429E" w:rsidRPr="00CF429E" w:rsidRDefault="00CF429E"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t xml:space="preserve">умение оценивать границы своих знаний. </w:t>
            </w:r>
          </w:p>
          <w:p w14:paraId="004553F5"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t xml:space="preserve">Перед изучением учебного текста ставится задача: составить к тексту список вопросов. Список можно ограничить. Например, 3 репродуктивных вопроса и 3 расширяющих или развивающих. </w:t>
            </w:r>
          </w:p>
          <w:p w14:paraId="7EB28E1B"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i/>
                <w:iCs/>
                <w:color w:val="422100"/>
                <w:sz w:val="24"/>
                <w:szCs w:val="24"/>
              </w:rPr>
              <w:t xml:space="preserve">Совет </w:t>
            </w:r>
          </w:p>
          <w:p w14:paraId="2302932E"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t xml:space="preserve">Пусть на уроках найдется место открытым вопросам: вот это мы изучили; вот это осталось за пределами программы; вот это я не знаю сам; вот это пока не знает никто… </w:t>
            </w:r>
          </w:p>
          <w:p w14:paraId="34D506D5" w14:textId="0F01D491"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i/>
                <w:iCs/>
                <w:color w:val="422100"/>
                <w:sz w:val="24"/>
                <w:szCs w:val="24"/>
              </w:rPr>
              <w:t xml:space="preserve">Пример </w:t>
            </w:r>
          </w:p>
          <w:p w14:paraId="6B73D8EA"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t xml:space="preserve">Тема урока «Параллельные прямые». Сформулируйте три репродуктивных и три творческих вопроса. </w:t>
            </w:r>
          </w:p>
          <w:p w14:paraId="56558A68"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i/>
                <w:iCs/>
                <w:color w:val="422100"/>
                <w:sz w:val="24"/>
                <w:szCs w:val="24"/>
              </w:rPr>
              <w:t>Границы знаний.</w:t>
            </w:r>
            <w:r w:rsidRPr="00CF429E">
              <w:rPr>
                <w:color w:val="422100"/>
                <w:sz w:val="24"/>
                <w:szCs w:val="24"/>
              </w:rPr>
              <w:t xml:space="preserve"> </w:t>
            </w:r>
          </w:p>
          <w:p w14:paraId="2AABAC4C"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t xml:space="preserve">Теперь мы знаем, что параллельные прямые не пересекаются. </w:t>
            </w:r>
          </w:p>
          <w:p w14:paraId="16FDA465" w14:textId="54446723"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lastRenderedPageBreak/>
              <w:t xml:space="preserve">Однако в школе не изучают геометрию Лобачевского, который доказал, что параллельные прямые в пространстве пересекаются. </w:t>
            </w:r>
          </w:p>
          <w:p w14:paraId="1B9886CB"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t xml:space="preserve">Я, к сожалению, не знаю, пересекаются ли параллельные прямые в четырехмерном пространстве. </w:t>
            </w:r>
          </w:p>
          <w:p w14:paraId="4577D3E4"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t xml:space="preserve">А вот о поведении параллельных прямых в параллельном мире пока не знает никто. </w:t>
            </w:r>
          </w:p>
          <w:p w14:paraId="23832A92" w14:textId="77777777" w:rsidR="00CD0F31"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i/>
                <w:iCs/>
                <w:color w:val="422100"/>
                <w:sz w:val="24"/>
                <w:szCs w:val="24"/>
              </w:rPr>
              <w:t>Источник:</w:t>
            </w:r>
            <w:r w:rsidRPr="00CF429E">
              <w:rPr>
                <w:color w:val="422100"/>
                <w:sz w:val="24"/>
                <w:szCs w:val="24"/>
              </w:rPr>
              <w:t xml:space="preserve"> Гин А.А. Приемы педагогической техники: Свобода выбора. Открытость. Деятельность. Обратная связь. Идеальность: Пособие для учителя. 3-е изд., - М.: Вита-Пресс, 2001.</w:t>
            </w:r>
          </w:p>
          <w:p w14:paraId="36856173" w14:textId="5F3586D9" w:rsidR="00055A6C" w:rsidRPr="00646CE7" w:rsidRDefault="00055A6C" w:rsidP="00CF429E">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1221C4E1" w14:textId="77777777" w:rsidTr="005B2FF7">
        <w:tc>
          <w:tcPr>
            <w:cnfStyle w:val="001000000000" w:firstRow="0" w:lastRow="0" w:firstColumn="1" w:lastColumn="0" w:oddVBand="0" w:evenVBand="0" w:oddHBand="0" w:evenHBand="0" w:firstRowFirstColumn="0" w:firstRowLastColumn="0" w:lastRowFirstColumn="0" w:lastRowLastColumn="0"/>
            <w:tcW w:w="1299" w:type="dxa"/>
            <w:vMerge/>
            <w:shd w:val="clear" w:color="auto" w:fill="DDF4FF"/>
          </w:tcPr>
          <w:p w14:paraId="707DF7F6" w14:textId="77777777" w:rsidR="00CD0F31" w:rsidRPr="00646CE7" w:rsidRDefault="00CD0F31" w:rsidP="00A30BB2">
            <w:pPr>
              <w:rPr>
                <w:b w:val="0"/>
                <w:bCs w:val="0"/>
                <w:color w:val="422100"/>
                <w:sz w:val="24"/>
                <w:szCs w:val="24"/>
              </w:rPr>
            </w:pPr>
          </w:p>
        </w:tc>
        <w:tc>
          <w:tcPr>
            <w:tcW w:w="1989" w:type="dxa"/>
            <w:shd w:val="clear" w:color="auto" w:fill="DDF4FF"/>
          </w:tcPr>
          <w:p w14:paraId="2B9E962C" w14:textId="7757FE00" w:rsidR="00CD0F31"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«Ромашка Блума»</w:t>
            </w:r>
          </w:p>
        </w:tc>
        <w:tc>
          <w:tcPr>
            <w:tcW w:w="6340" w:type="dxa"/>
            <w:shd w:val="clear" w:color="auto" w:fill="DDF4FF"/>
          </w:tcPr>
          <w:p w14:paraId="7A5E55F9"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i/>
                <w:iCs/>
                <w:color w:val="422100"/>
                <w:sz w:val="24"/>
                <w:szCs w:val="24"/>
              </w:rPr>
              <w:t>Описание:</w:t>
            </w:r>
            <w:r w:rsidRPr="00CF429E">
              <w:rPr>
                <w:color w:val="422100"/>
                <w:sz w:val="24"/>
                <w:szCs w:val="24"/>
              </w:rPr>
              <w:t xml:space="preserve"> "Ромашка" состоит из шести лепестков, каждый из которых содержит определенный тип вопроса. Таким образом, шесть лепестков - шесть вопросов. </w:t>
            </w:r>
          </w:p>
          <w:p w14:paraId="1015321D"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br/>
            </w:r>
            <w:r w:rsidRPr="00CF429E">
              <w:rPr>
                <w:i/>
                <w:iCs/>
                <w:color w:val="422100"/>
                <w:sz w:val="24"/>
                <w:szCs w:val="24"/>
              </w:rPr>
              <w:t>Пример.</w:t>
            </w:r>
            <w:r w:rsidRPr="00CF429E">
              <w:rPr>
                <w:color w:val="422100"/>
                <w:sz w:val="24"/>
                <w:szCs w:val="24"/>
              </w:rPr>
              <w:t xml:space="preserve"> </w:t>
            </w:r>
          </w:p>
          <w:p w14:paraId="1830315E"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t xml:space="preserve">Простые вопросы — вопросы, отвечая на которые, нужно назвать какие-то факты, вспомнить и воспроизвести определенную информацию: "Что?", "Когда?", "Где?", "Как?". </w:t>
            </w:r>
          </w:p>
          <w:p w14:paraId="0BE2AAC9"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t xml:space="preserve">Уточняющие вопросы. Такие вопросы обычно начинаются со слов: "То есть ты говоришь, что…?", "Если я правильно понял, то …?", "Я могу ошибаться, но, по-моему, вы сказали о …?". Целью этих вопросов является предоставление учащемуся возможностей для обратной связи относительно того, что он только что сказал. Иногда их задают с целью получения информации, отсутствующей в сообщении, но подразумевающейся. </w:t>
            </w:r>
          </w:p>
          <w:p w14:paraId="11BE8703"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t xml:space="preserve">Интерпретационные (объясняющие) вопросы. Обычно начинаются со слова "Почему?" и направлены на установление причинно-следственных связей. "Почему листья на деревьях осенью желтеют?". Если ответ на этот вопрос известен, он из интерпретационного "превращается" в простой. Следовательно, данный тип вопроса "срабатывает" тогда, когда в ответе присутствует элемент самостоятельности. </w:t>
            </w:r>
          </w:p>
          <w:p w14:paraId="554E3516"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t xml:space="preserve">Творческие вопросы. Данный тип вопроса чаще всего содержит частицу "бы", элементы условности, предположения, прогноза: "Что изменилось бы ...", "Что будет, если ...?", "Как вы думаете, как будет развиваться сюжет в рассказе после...?". </w:t>
            </w:r>
          </w:p>
          <w:p w14:paraId="34577345"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t xml:space="preserve">Оценочные вопросы. Эти вопросы направлены на выяснение критериев оценки тех или иных событий, явлений, фактов. "Почему что-то хорошо, а что-то плохо?", "Чем один урок отличается от другого?", "Как вы относитесь к поступку главного героя?" и т.д. </w:t>
            </w:r>
          </w:p>
          <w:p w14:paraId="19EDF596" w14:textId="77777777" w:rsidR="00CD0F31" w:rsidRPr="00CF429E" w:rsidRDefault="00CD0F31" w:rsidP="00CF429E">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color w:val="422100"/>
                <w:sz w:val="24"/>
                <w:szCs w:val="24"/>
              </w:rPr>
              <w:lastRenderedPageBreak/>
              <w:t xml:space="preserve">Практические вопросы. Данный тип вопроса направлен на установление взаимосвязи между теорией и практикой: "Как можно применить ...?", </w:t>
            </w:r>
            <w:proofErr w:type="gramStart"/>
            <w:r w:rsidRPr="00CF429E">
              <w:rPr>
                <w:color w:val="422100"/>
                <w:sz w:val="24"/>
                <w:szCs w:val="24"/>
              </w:rPr>
              <w:t>Что</w:t>
            </w:r>
            <w:proofErr w:type="gramEnd"/>
            <w:r w:rsidRPr="00CF429E">
              <w:rPr>
                <w:color w:val="422100"/>
                <w:sz w:val="24"/>
                <w:szCs w:val="24"/>
              </w:rPr>
              <w:t xml:space="preserve"> можно сделать из ...?", "Где вы в обычной жизни можете наблюдать ...?", "Как бы вы поступили на месте героя рассказа?". </w:t>
            </w:r>
          </w:p>
          <w:p w14:paraId="7DF3EEEC" w14:textId="2827864C" w:rsidR="00CD0F31" w:rsidRPr="00CF429E" w:rsidRDefault="00CD0F31" w:rsidP="00055A6C">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F429E">
              <w:rPr>
                <w:i/>
                <w:iCs/>
                <w:color w:val="422100"/>
                <w:sz w:val="24"/>
                <w:szCs w:val="24"/>
              </w:rPr>
              <w:t>Источник:</w:t>
            </w:r>
            <w:r w:rsidRPr="00CF429E">
              <w:rPr>
                <w:color w:val="422100"/>
                <w:sz w:val="24"/>
                <w:szCs w:val="24"/>
              </w:rPr>
              <w:t xml:space="preserve"> Приемы технологии РКМ</w:t>
            </w:r>
            <w:r w:rsidR="00055A6C">
              <w:rPr>
                <w:color w:val="422100"/>
                <w:sz w:val="24"/>
                <w:szCs w:val="24"/>
              </w:rPr>
              <w:t>.</w:t>
            </w:r>
          </w:p>
        </w:tc>
      </w:tr>
      <w:tr w:rsidR="00CD0F31" w:rsidRPr="00646CE7" w14:paraId="174BEC6E" w14:textId="77777777" w:rsidTr="005B2FF7">
        <w:tc>
          <w:tcPr>
            <w:cnfStyle w:val="001000000000" w:firstRow="0" w:lastRow="0" w:firstColumn="1" w:lastColumn="0" w:oddVBand="0" w:evenVBand="0" w:oddHBand="0" w:evenHBand="0" w:firstRowFirstColumn="0" w:firstRowLastColumn="0" w:lastRowFirstColumn="0" w:lastRowLastColumn="0"/>
            <w:tcW w:w="1299" w:type="dxa"/>
            <w:vMerge w:val="restart"/>
            <w:shd w:val="clear" w:color="auto" w:fill="E9E6FE"/>
          </w:tcPr>
          <w:p w14:paraId="4001E7D1" w14:textId="77777777" w:rsidR="00CD0F31" w:rsidRPr="00CD0F31" w:rsidRDefault="00CD0F31" w:rsidP="00A30BB2">
            <w:pPr>
              <w:rPr>
                <w:color w:val="C00000"/>
                <w:sz w:val="24"/>
                <w:szCs w:val="24"/>
              </w:rPr>
            </w:pPr>
            <w:r w:rsidRPr="00CD0F31">
              <w:rPr>
                <w:color w:val="C00000"/>
                <w:sz w:val="24"/>
                <w:szCs w:val="24"/>
              </w:rPr>
              <w:lastRenderedPageBreak/>
              <w:t>Этап 8.</w:t>
            </w:r>
          </w:p>
          <w:p w14:paraId="39D304EA" w14:textId="1EF060AA" w:rsidR="00CD0F31" w:rsidRPr="00646CE7" w:rsidRDefault="00A72C56" w:rsidP="00A30BB2">
            <w:pPr>
              <w:rPr>
                <w:b w:val="0"/>
                <w:bCs w:val="0"/>
                <w:color w:val="422100"/>
                <w:sz w:val="24"/>
                <w:szCs w:val="24"/>
              </w:rPr>
            </w:pPr>
            <w:r w:rsidRPr="00CD0F31">
              <w:rPr>
                <w:color w:val="C00000"/>
                <w:sz w:val="24"/>
                <w:szCs w:val="24"/>
              </w:rPr>
              <w:t>Р</w:t>
            </w:r>
            <w:r w:rsidR="00CD0F31" w:rsidRPr="00CD0F31">
              <w:rPr>
                <w:color w:val="C00000"/>
                <w:sz w:val="24"/>
                <w:szCs w:val="24"/>
              </w:rPr>
              <w:t>ефлек</w:t>
            </w:r>
            <w:r>
              <w:rPr>
                <w:color w:val="C00000"/>
                <w:sz w:val="24"/>
                <w:szCs w:val="24"/>
              </w:rPr>
              <w:t>-</w:t>
            </w:r>
            <w:r w:rsidR="00CD0F31" w:rsidRPr="00CD0F31">
              <w:rPr>
                <w:color w:val="C00000"/>
                <w:sz w:val="24"/>
                <w:szCs w:val="24"/>
              </w:rPr>
              <w:t>сия</w:t>
            </w:r>
          </w:p>
        </w:tc>
        <w:tc>
          <w:tcPr>
            <w:tcW w:w="1989" w:type="dxa"/>
            <w:shd w:val="clear" w:color="auto" w:fill="E9E6FE"/>
          </w:tcPr>
          <w:p w14:paraId="6F704B96" w14:textId="3F66F4CA"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«Телеграмма»</w:t>
            </w:r>
          </w:p>
        </w:tc>
        <w:tc>
          <w:tcPr>
            <w:tcW w:w="6340" w:type="dxa"/>
            <w:shd w:val="clear" w:color="auto" w:fill="E9E6FE"/>
          </w:tcPr>
          <w:p w14:paraId="18560A4A" w14:textId="77777777" w:rsidR="00CD0F31" w:rsidRPr="00214259" w:rsidRDefault="00CD0F31" w:rsidP="0021425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14259">
              <w:rPr>
                <w:i/>
                <w:iCs/>
                <w:color w:val="422100"/>
                <w:sz w:val="24"/>
                <w:szCs w:val="24"/>
              </w:rPr>
              <w:t>Описание:</w:t>
            </w:r>
            <w:r w:rsidRPr="00214259">
              <w:rPr>
                <w:color w:val="422100"/>
                <w:sz w:val="24"/>
                <w:szCs w:val="24"/>
              </w:rPr>
              <w:t xml:space="preserve"> приём актуализации субъективного опыта. Очень краткая запись. </w:t>
            </w:r>
          </w:p>
          <w:p w14:paraId="37D572CE" w14:textId="77777777" w:rsidR="00CD0F31" w:rsidRPr="00214259" w:rsidRDefault="00CD0F31" w:rsidP="0021425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14259">
              <w:rPr>
                <w:color w:val="422100"/>
                <w:sz w:val="24"/>
                <w:szCs w:val="24"/>
              </w:rPr>
              <w:t>'Пример.</w:t>
            </w:r>
            <w:r w:rsidRPr="00214259">
              <w:rPr>
                <w:i/>
                <w:iCs/>
                <w:color w:val="422100"/>
                <w:sz w:val="24"/>
                <w:szCs w:val="24"/>
              </w:rPr>
              <w:t xml:space="preserve"> Кратко написать самое важное, что уяснил с урока с пожеланиями соседу по парте и отправить (обменяться).</w:t>
            </w:r>
            <w:r w:rsidRPr="00214259">
              <w:rPr>
                <w:color w:val="422100"/>
                <w:sz w:val="24"/>
                <w:szCs w:val="24"/>
              </w:rPr>
              <w:t xml:space="preserve"> Написать в телеграмме пожелание герою произведения, лирическому герою стихотворения. Написать пожелание себе с точки зрения изученного на уроке и т.д. </w:t>
            </w:r>
          </w:p>
          <w:p w14:paraId="12A20BFA" w14:textId="77777777" w:rsidR="00CD0F31" w:rsidRPr="00214259" w:rsidRDefault="00CD0F31" w:rsidP="0021425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14259">
              <w:rPr>
                <w:i/>
                <w:iCs/>
                <w:color w:val="422100"/>
                <w:sz w:val="24"/>
                <w:szCs w:val="24"/>
              </w:rPr>
              <w:t>Источник:</w:t>
            </w:r>
            <w:r w:rsidRPr="00214259">
              <w:rPr>
                <w:color w:val="422100"/>
                <w:sz w:val="24"/>
                <w:szCs w:val="24"/>
              </w:rPr>
              <w:t xml:space="preserve"> Методы и приемы актуализации субъектного опыта учащихся на уроках литературы. Панова Т.С. Российский общественный портал.</w:t>
            </w:r>
            <w:hyperlink r:id="rId45" w:history="1">
              <w:r w:rsidRPr="00214259">
                <w:rPr>
                  <w:rStyle w:val="a9"/>
                  <w:sz w:val="24"/>
                  <w:szCs w:val="24"/>
                </w:rPr>
                <w:t>[17]</w:t>
              </w:r>
            </w:hyperlink>
            <w:r w:rsidRPr="00214259">
              <w:rPr>
                <w:color w:val="422100"/>
                <w:sz w:val="24"/>
                <w:szCs w:val="24"/>
              </w:rPr>
              <w:t xml:space="preserve">Российский общественный портал". </w:t>
            </w:r>
          </w:p>
          <w:p w14:paraId="4210BDBE"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507AAF39" w14:textId="77777777" w:rsidTr="005B2FF7">
        <w:tc>
          <w:tcPr>
            <w:cnfStyle w:val="001000000000" w:firstRow="0" w:lastRow="0" w:firstColumn="1" w:lastColumn="0" w:oddVBand="0" w:evenVBand="0" w:oddHBand="0" w:evenHBand="0" w:firstRowFirstColumn="0" w:firstRowLastColumn="0" w:lastRowFirstColumn="0" w:lastRowLastColumn="0"/>
            <w:tcW w:w="1299" w:type="dxa"/>
            <w:vMerge/>
            <w:shd w:val="clear" w:color="auto" w:fill="E9E6FE"/>
          </w:tcPr>
          <w:p w14:paraId="290F1938" w14:textId="77777777" w:rsidR="00CD0F31" w:rsidRPr="00646CE7" w:rsidRDefault="00CD0F31" w:rsidP="00A30BB2">
            <w:pPr>
              <w:rPr>
                <w:b w:val="0"/>
                <w:bCs w:val="0"/>
                <w:color w:val="422100"/>
                <w:sz w:val="24"/>
                <w:szCs w:val="24"/>
              </w:rPr>
            </w:pPr>
          </w:p>
        </w:tc>
        <w:tc>
          <w:tcPr>
            <w:tcW w:w="1989" w:type="dxa"/>
            <w:shd w:val="clear" w:color="auto" w:fill="E9E6FE"/>
          </w:tcPr>
          <w:p w14:paraId="434749F7" w14:textId="44816228"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«Цветные поля»</w:t>
            </w:r>
          </w:p>
        </w:tc>
        <w:tc>
          <w:tcPr>
            <w:tcW w:w="6340" w:type="dxa"/>
            <w:shd w:val="clear" w:color="auto" w:fill="E9E6FE"/>
          </w:tcPr>
          <w:p w14:paraId="025A9ECF" w14:textId="77777777" w:rsidR="00CD0F31" w:rsidRPr="00830D4D" w:rsidRDefault="00CD0F31" w:rsidP="00830D4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color w:val="422100"/>
                <w:sz w:val="24"/>
                <w:szCs w:val="24"/>
              </w:rPr>
              <w:t xml:space="preserve">Приём интерактивного обучения. Используется с целью создания психологически комфортной обстановки на уроке. Ученик, выполняя письменную работу, отчёркивает поля цветными карандашами, и эти цвета имеют смысловую нагрузку: красный – «Проверьте, пожалуйста, всё и исправьте все ошибки», – обращается он к учителю, зелёный – «Отметьте, пожалуйста, все ошибки, я сам исправлю», синий – «Укажите количество ошибок, я их сам найду и исправлю», чёрный – «Не относитесь, пожалуйста, серьёзно к этой работе, я её делал в спешке» и так далее. </w:t>
            </w:r>
          </w:p>
          <w:p w14:paraId="698B0BCA" w14:textId="77777777" w:rsidR="00CD0F31" w:rsidRPr="00830D4D" w:rsidRDefault="00CD0F31" w:rsidP="00830D4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i/>
                <w:iCs/>
                <w:color w:val="422100"/>
                <w:sz w:val="24"/>
                <w:szCs w:val="24"/>
              </w:rPr>
              <w:t>Пример.</w:t>
            </w:r>
            <w:r w:rsidRPr="00830D4D">
              <w:rPr>
                <w:color w:val="422100"/>
                <w:sz w:val="24"/>
                <w:szCs w:val="24"/>
              </w:rPr>
              <w:t xml:space="preserve"> Применим на уроках русского языка таких как контрольный диктант с грамматическим заданием и работой над ошибками. </w:t>
            </w:r>
          </w:p>
          <w:p w14:paraId="1650451D" w14:textId="77777777" w:rsidR="00CD0F31" w:rsidRPr="00830D4D" w:rsidRDefault="00CD0F31" w:rsidP="00830D4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i/>
                <w:iCs/>
                <w:color w:val="422100"/>
                <w:sz w:val="24"/>
                <w:szCs w:val="24"/>
              </w:rPr>
              <w:t>Источник:</w:t>
            </w:r>
            <w:r w:rsidRPr="00830D4D">
              <w:rPr>
                <w:color w:val="422100"/>
                <w:sz w:val="24"/>
                <w:szCs w:val="24"/>
              </w:rPr>
              <w:t xml:space="preserve"> электронное периодическое издание «Эффективные образовательные технологии». Выпуск 1. 2008 г. Главный редактор, д.п.н. профессор Гузеев В.В </w:t>
            </w:r>
            <w:hyperlink r:id="rId46" w:history="1">
              <w:r w:rsidRPr="00830D4D">
                <w:rPr>
                  <w:rStyle w:val="a9"/>
                  <w:sz w:val="24"/>
                  <w:szCs w:val="24"/>
                </w:rPr>
                <w:t>Дистанционные технологии и обучение</w:t>
              </w:r>
            </w:hyperlink>
            <w:r w:rsidRPr="00830D4D">
              <w:rPr>
                <w:color w:val="422100"/>
                <w:sz w:val="24"/>
                <w:szCs w:val="24"/>
              </w:rPr>
              <w:t xml:space="preserve"> </w:t>
            </w:r>
          </w:p>
          <w:p w14:paraId="20ED73A8"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71833F49" w14:textId="77777777" w:rsidTr="005B2FF7">
        <w:tc>
          <w:tcPr>
            <w:cnfStyle w:val="001000000000" w:firstRow="0" w:lastRow="0" w:firstColumn="1" w:lastColumn="0" w:oddVBand="0" w:evenVBand="0" w:oddHBand="0" w:evenHBand="0" w:firstRowFirstColumn="0" w:firstRowLastColumn="0" w:lastRowFirstColumn="0" w:lastRowLastColumn="0"/>
            <w:tcW w:w="1299" w:type="dxa"/>
            <w:vMerge/>
            <w:shd w:val="clear" w:color="auto" w:fill="E9E6FE"/>
          </w:tcPr>
          <w:p w14:paraId="113F7BBD" w14:textId="77777777" w:rsidR="00CD0F31" w:rsidRPr="00646CE7" w:rsidRDefault="00CD0F31" w:rsidP="00A30BB2">
            <w:pPr>
              <w:rPr>
                <w:b w:val="0"/>
                <w:bCs w:val="0"/>
                <w:color w:val="422100"/>
                <w:sz w:val="24"/>
                <w:szCs w:val="24"/>
              </w:rPr>
            </w:pPr>
          </w:p>
        </w:tc>
        <w:tc>
          <w:tcPr>
            <w:tcW w:w="1989" w:type="dxa"/>
            <w:shd w:val="clear" w:color="auto" w:fill="E9E6FE"/>
          </w:tcPr>
          <w:p w14:paraId="4B7AADA5" w14:textId="739F7A15"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«Мысли во времени»</w:t>
            </w:r>
          </w:p>
        </w:tc>
        <w:tc>
          <w:tcPr>
            <w:tcW w:w="6340" w:type="dxa"/>
            <w:shd w:val="clear" w:color="auto" w:fill="E9E6FE"/>
          </w:tcPr>
          <w:p w14:paraId="2AC4A8CA" w14:textId="1B4747E9" w:rsidR="00CD0F31" w:rsidRPr="00214259" w:rsidRDefault="00CD0F31" w:rsidP="0021425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14259">
              <w:rPr>
                <w:color w:val="422100"/>
                <w:sz w:val="24"/>
                <w:szCs w:val="24"/>
              </w:rPr>
              <w:t xml:space="preserve">Приём «Мысли во времени» </w:t>
            </w:r>
          </w:p>
          <w:p w14:paraId="558C08CD" w14:textId="77777777" w:rsidR="00CD0F31" w:rsidRPr="00214259" w:rsidRDefault="00CD0F31" w:rsidP="0021425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14259">
              <w:rPr>
                <w:color w:val="422100"/>
                <w:sz w:val="24"/>
                <w:szCs w:val="24"/>
              </w:rPr>
              <w:t xml:space="preserve">Рефлексивный прием, способствующий развитию умения осмысливать свой опыт и давать личностную оценку проживаемому опыту. </w:t>
            </w:r>
          </w:p>
          <w:p w14:paraId="783A7BE2" w14:textId="77777777" w:rsidR="00CD0F31" w:rsidRPr="00214259" w:rsidRDefault="00CD0F31" w:rsidP="0021425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14259">
              <w:rPr>
                <w:color w:val="422100"/>
                <w:sz w:val="24"/>
                <w:szCs w:val="24"/>
              </w:rPr>
              <w:t>Учитель называет ключевое слово</w:t>
            </w:r>
            <w:proofErr w:type="gramStart"/>
            <w:r w:rsidRPr="00214259">
              <w:rPr>
                <w:color w:val="422100"/>
                <w:sz w:val="24"/>
                <w:szCs w:val="24"/>
              </w:rPr>
              <w:t>.</w:t>
            </w:r>
            <w:proofErr w:type="gramEnd"/>
            <w:r w:rsidRPr="00214259">
              <w:rPr>
                <w:color w:val="422100"/>
                <w:sz w:val="24"/>
                <w:szCs w:val="24"/>
              </w:rPr>
              <w:t xml:space="preserve"> как правило, оно тесно связано с темой урока. В течение 1 минуты учащимся необходимо непрерывно записывать свои мысли, которые "приходят в голову" и связаны с заданным словом. По истечении времени. Ученики читают записи </w:t>
            </w:r>
            <w:r w:rsidRPr="00214259">
              <w:rPr>
                <w:color w:val="422100"/>
                <w:sz w:val="24"/>
                <w:szCs w:val="24"/>
              </w:rPr>
              <w:lastRenderedPageBreak/>
              <w:t xml:space="preserve">про себя. Затем мысленно отвечают на следующие вопросы. </w:t>
            </w:r>
          </w:p>
          <w:p w14:paraId="76AF7E04" w14:textId="77777777" w:rsidR="00CD0F31" w:rsidRPr="00214259" w:rsidRDefault="00CD0F31" w:rsidP="0021425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14259">
              <w:rPr>
                <w:color w:val="422100"/>
                <w:sz w:val="24"/>
                <w:szCs w:val="24"/>
              </w:rPr>
              <w:t xml:space="preserve">Почему я записал именно эти слова? </w:t>
            </w:r>
          </w:p>
          <w:p w14:paraId="45825577" w14:textId="77777777" w:rsidR="00CD0F31" w:rsidRPr="00214259" w:rsidRDefault="00CD0F31" w:rsidP="0021425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14259">
              <w:rPr>
                <w:color w:val="422100"/>
                <w:sz w:val="24"/>
                <w:szCs w:val="24"/>
              </w:rPr>
              <w:t xml:space="preserve">О чем я думал, когда писал эти слова? </w:t>
            </w:r>
          </w:p>
          <w:p w14:paraId="3415935E" w14:textId="77777777" w:rsidR="00CD0F31" w:rsidRPr="00214259" w:rsidRDefault="00CD0F31" w:rsidP="0021425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14259">
              <w:rPr>
                <w:color w:val="422100"/>
                <w:sz w:val="24"/>
                <w:szCs w:val="24"/>
              </w:rPr>
              <w:t xml:space="preserve">Чтобы я хотел в записях изменить? </w:t>
            </w:r>
          </w:p>
          <w:p w14:paraId="3AC34E85" w14:textId="77777777" w:rsidR="00CD0F31" w:rsidRPr="00214259" w:rsidRDefault="00CD0F31" w:rsidP="0021425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14259">
              <w:rPr>
                <w:color w:val="422100"/>
                <w:sz w:val="24"/>
                <w:szCs w:val="24"/>
              </w:rPr>
              <w:t xml:space="preserve">Написанное мной имеет или не имеет для меня значение? </w:t>
            </w:r>
          </w:p>
          <w:p w14:paraId="71A82831" w14:textId="189E82AC" w:rsidR="00CD0F31" w:rsidRPr="00214259" w:rsidRDefault="00CD0F31" w:rsidP="00214259">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214259">
              <w:rPr>
                <w:i/>
                <w:iCs/>
                <w:color w:val="422100"/>
                <w:sz w:val="24"/>
                <w:szCs w:val="24"/>
              </w:rPr>
              <w:t>Источник:</w:t>
            </w:r>
            <w:r w:rsidRPr="00214259">
              <w:rPr>
                <w:color w:val="422100"/>
                <w:sz w:val="24"/>
                <w:szCs w:val="24"/>
              </w:rPr>
              <w:t xml:space="preserve"> Ширяева В.А. ТРИЗ-Педагогика менеджеру современной </w:t>
            </w:r>
            <w:proofErr w:type="gramStart"/>
            <w:r w:rsidRPr="00214259">
              <w:rPr>
                <w:color w:val="422100"/>
                <w:sz w:val="24"/>
                <w:szCs w:val="24"/>
              </w:rPr>
              <w:t>школы.-</w:t>
            </w:r>
            <w:proofErr w:type="gramEnd"/>
            <w:r w:rsidRPr="00214259">
              <w:rPr>
                <w:color w:val="422100"/>
                <w:sz w:val="24"/>
                <w:szCs w:val="24"/>
              </w:rPr>
              <w:t xml:space="preserve"> М.: Сентябрь, 2008. </w:t>
            </w:r>
          </w:p>
          <w:p w14:paraId="3C645E52"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08434F35" w14:textId="77777777" w:rsidTr="005B2FF7">
        <w:tc>
          <w:tcPr>
            <w:cnfStyle w:val="001000000000" w:firstRow="0" w:lastRow="0" w:firstColumn="1" w:lastColumn="0" w:oddVBand="0" w:evenVBand="0" w:oddHBand="0" w:evenHBand="0" w:firstRowFirstColumn="0" w:firstRowLastColumn="0" w:lastRowFirstColumn="0" w:lastRowLastColumn="0"/>
            <w:tcW w:w="1299" w:type="dxa"/>
            <w:vMerge/>
            <w:shd w:val="clear" w:color="auto" w:fill="E9E6FE"/>
          </w:tcPr>
          <w:p w14:paraId="41D4B91C" w14:textId="77777777" w:rsidR="00CD0F31" w:rsidRPr="00646CE7" w:rsidRDefault="00CD0F31" w:rsidP="00A30BB2">
            <w:pPr>
              <w:rPr>
                <w:b w:val="0"/>
                <w:bCs w:val="0"/>
                <w:color w:val="422100"/>
                <w:sz w:val="24"/>
                <w:szCs w:val="24"/>
              </w:rPr>
            </w:pPr>
          </w:p>
        </w:tc>
        <w:tc>
          <w:tcPr>
            <w:tcW w:w="1989" w:type="dxa"/>
            <w:shd w:val="clear" w:color="auto" w:fill="E9E6FE"/>
          </w:tcPr>
          <w:p w14:paraId="18CE4941" w14:textId="0FC2149E"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«Шесть шляп»</w:t>
            </w:r>
          </w:p>
        </w:tc>
        <w:tc>
          <w:tcPr>
            <w:tcW w:w="6340" w:type="dxa"/>
            <w:shd w:val="clear" w:color="auto" w:fill="E9E6FE"/>
          </w:tcPr>
          <w:p w14:paraId="595CE6A3" w14:textId="77777777" w:rsidR="00CD0F31" w:rsidRPr="00830D4D" w:rsidRDefault="00CD0F31" w:rsidP="00830D4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color w:val="422100"/>
                <w:sz w:val="24"/>
                <w:szCs w:val="24"/>
              </w:rPr>
              <w:t xml:space="preserve">Рефлексивный прием, способствующий организации рефлексии на уроке. </w:t>
            </w:r>
          </w:p>
          <w:p w14:paraId="5C08EEFA" w14:textId="77777777" w:rsidR="00CD0F31" w:rsidRPr="00830D4D" w:rsidRDefault="00CD0F31" w:rsidP="00830D4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color w:val="422100"/>
                <w:sz w:val="24"/>
                <w:szCs w:val="24"/>
              </w:rPr>
              <w:t xml:space="preserve">Формирует: </w:t>
            </w:r>
          </w:p>
          <w:p w14:paraId="5DC4DF02" w14:textId="77777777" w:rsidR="00830D4D" w:rsidRPr="00830D4D" w:rsidRDefault="00830D4D"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color w:val="422100"/>
                <w:sz w:val="24"/>
                <w:szCs w:val="24"/>
              </w:rPr>
              <w:t xml:space="preserve">умение осмысливать свой опыт; </w:t>
            </w:r>
          </w:p>
          <w:p w14:paraId="64AC4909" w14:textId="77777777" w:rsidR="00830D4D" w:rsidRPr="00830D4D" w:rsidRDefault="00830D4D"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color w:val="422100"/>
                <w:sz w:val="24"/>
                <w:szCs w:val="24"/>
              </w:rPr>
              <w:t xml:space="preserve">умение давать личностную оценку событиям, явлениям, фактам; </w:t>
            </w:r>
          </w:p>
          <w:p w14:paraId="407ABB08" w14:textId="77777777" w:rsidR="00830D4D" w:rsidRPr="00830D4D" w:rsidRDefault="00830D4D" w:rsidP="00ED53B1">
            <w:pPr>
              <w:numPr>
                <w:ilvl w:val="0"/>
                <w:numId w:val="40"/>
              </w:numPr>
              <w:tabs>
                <w:tab w:val="clear" w:pos="720"/>
                <w:tab w:val="num" w:pos="283"/>
              </w:tabs>
              <w:ind w:left="283" w:hanging="283"/>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color w:val="422100"/>
                <w:sz w:val="24"/>
                <w:szCs w:val="24"/>
              </w:rPr>
              <w:t xml:space="preserve">ценностное отношение к окружающему миру и самому себе. </w:t>
            </w:r>
          </w:p>
          <w:p w14:paraId="3F65F6CD" w14:textId="77777777" w:rsidR="00CD0F31" w:rsidRPr="00830D4D" w:rsidRDefault="00CD0F31" w:rsidP="00830D4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color w:val="422100"/>
                <w:sz w:val="24"/>
                <w:szCs w:val="24"/>
              </w:rPr>
              <w:t xml:space="preserve">Учащихся можно разделить на группы и предложить приобрести одну из шляп. Обладателям шляп необходимо дать оценку событиям, фактам, результатам деятельности в зависимости от цвета. </w:t>
            </w:r>
          </w:p>
          <w:p w14:paraId="45B9E898" w14:textId="77777777" w:rsidR="00CD0F31" w:rsidRPr="00830D4D" w:rsidRDefault="00CD0F31" w:rsidP="00830D4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i/>
                <w:iCs/>
                <w:color w:val="422100"/>
                <w:sz w:val="24"/>
                <w:szCs w:val="24"/>
              </w:rPr>
              <w:t>Пример.</w:t>
            </w:r>
            <w:r w:rsidRPr="00830D4D">
              <w:rPr>
                <w:color w:val="422100"/>
                <w:sz w:val="24"/>
                <w:szCs w:val="24"/>
              </w:rPr>
              <w:t xml:space="preserve"> </w:t>
            </w:r>
          </w:p>
          <w:p w14:paraId="081CEC0F" w14:textId="77777777" w:rsidR="00CD0F31" w:rsidRPr="00830D4D" w:rsidRDefault="00CD0F31" w:rsidP="00830D4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i/>
                <w:iCs/>
                <w:color w:val="422100"/>
                <w:sz w:val="24"/>
                <w:szCs w:val="24"/>
              </w:rPr>
              <w:t>Белая шляпа</w:t>
            </w:r>
            <w:r w:rsidRPr="00830D4D">
              <w:rPr>
                <w:color w:val="422100"/>
                <w:sz w:val="24"/>
                <w:szCs w:val="24"/>
              </w:rPr>
              <w:t xml:space="preserve"> символизирует конкретные суждения без эмоционального оттенка. </w:t>
            </w:r>
          </w:p>
          <w:p w14:paraId="5898B0F2" w14:textId="77777777" w:rsidR="00CD0F31" w:rsidRPr="00830D4D" w:rsidRDefault="00CD0F31" w:rsidP="00830D4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i/>
                <w:iCs/>
                <w:color w:val="422100"/>
                <w:sz w:val="24"/>
                <w:szCs w:val="24"/>
              </w:rPr>
              <w:t>Желтая шляпа</w:t>
            </w:r>
            <w:r w:rsidRPr="00830D4D">
              <w:rPr>
                <w:color w:val="422100"/>
                <w:sz w:val="24"/>
                <w:szCs w:val="24"/>
              </w:rPr>
              <w:t xml:space="preserve"> – позитивные суждения. </w:t>
            </w:r>
          </w:p>
          <w:p w14:paraId="74C92846" w14:textId="77777777" w:rsidR="00CD0F31" w:rsidRPr="00830D4D" w:rsidRDefault="00CD0F31" w:rsidP="00830D4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i/>
                <w:iCs/>
                <w:color w:val="422100"/>
                <w:sz w:val="24"/>
                <w:szCs w:val="24"/>
              </w:rPr>
              <w:t>Черная</w:t>
            </w:r>
            <w:r w:rsidRPr="00830D4D">
              <w:rPr>
                <w:color w:val="422100"/>
                <w:sz w:val="24"/>
                <w:szCs w:val="24"/>
              </w:rPr>
              <w:t xml:space="preserve"> – отражает проблемы и трудности. </w:t>
            </w:r>
          </w:p>
          <w:p w14:paraId="641B0900" w14:textId="77777777" w:rsidR="00CD0F31" w:rsidRPr="00830D4D" w:rsidRDefault="00CD0F31" w:rsidP="00830D4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i/>
                <w:iCs/>
                <w:color w:val="422100"/>
                <w:sz w:val="24"/>
                <w:szCs w:val="24"/>
              </w:rPr>
              <w:t>Красная</w:t>
            </w:r>
            <w:r w:rsidRPr="00830D4D">
              <w:rPr>
                <w:color w:val="422100"/>
                <w:sz w:val="24"/>
                <w:szCs w:val="24"/>
              </w:rPr>
              <w:t xml:space="preserve"> – эмоциональные суждения без объяснений. </w:t>
            </w:r>
          </w:p>
          <w:p w14:paraId="7C3543B3" w14:textId="77777777" w:rsidR="00CD0F31" w:rsidRPr="00830D4D" w:rsidRDefault="00CD0F31" w:rsidP="00830D4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i/>
                <w:iCs/>
                <w:color w:val="422100"/>
                <w:sz w:val="24"/>
                <w:szCs w:val="24"/>
              </w:rPr>
              <w:t>Зеленая</w:t>
            </w:r>
            <w:r w:rsidRPr="00830D4D">
              <w:rPr>
                <w:color w:val="422100"/>
                <w:sz w:val="24"/>
                <w:szCs w:val="24"/>
              </w:rPr>
              <w:t xml:space="preserve"> – творческие суждения, предложения. </w:t>
            </w:r>
          </w:p>
          <w:p w14:paraId="22733027" w14:textId="77777777" w:rsidR="00CD0F31" w:rsidRPr="00830D4D" w:rsidRDefault="00CD0F31" w:rsidP="00830D4D">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30D4D">
              <w:rPr>
                <w:i/>
                <w:iCs/>
                <w:color w:val="422100"/>
                <w:sz w:val="24"/>
                <w:szCs w:val="24"/>
              </w:rPr>
              <w:t>Синяя</w:t>
            </w:r>
            <w:r w:rsidRPr="00830D4D">
              <w:rPr>
                <w:color w:val="422100"/>
                <w:sz w:val="24"/>
                <w:szCs w:val="24"/>
              </w:rPr>
              <w:t xml:space="preserve"> – обобщение сказанного, философский взгляд. </w:t>
            </w:r>
          </w:p>
          <w:p w14:paraId="380B010A" w14:textId="77777777" w:rsidR="00CD0F31" w:rsidRPr="00830D4D" w:rsidRDefault="00CD0F31" w:rsidP="00830D4D">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sidRPr="00830D4D">
              <w:rPr>
                <w:i/>
                <w:iCs/>
                <w:color w:val="422100"/>
                <w:sz w:val="24"/>
                <w:szCs w:val="24"/>
              </w:rPr>
              <w:t>Источник:</w:t>
            </w:r>
            <w:r w:rsidRPr="00830D4D">
              <w:rPr>
                <w:color w:val="422100"/>
                <w:sz w:val="24"/>
                <w:szCs w:val="24"/>
              </w:rPr>
              <w:t xml:space="preserve"> Никишина И. В. Инновационные педагогические технологии и организация учебно-воспитательного процесса в школе: использование интерактивных форм и методов в процессе обучения учащихся и педагогов. 2-е изд., стереотип. – Волгоград. Учитель, 2008. </w:t>
            </w:r>
          </w:p>
          <w:p w14:paraId="3CDD1389"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3B900061" w14:textId="77777777" w:rsidTr="005B2FF7">
        <w:tc>
          <w:tcPr>
            <w:cnfStyle w:val="001000000000" w:firstRow="0" w:lastRow="0" w:firstColumn="1" w:lastColumn="0" w:oddVBand="0" w:evenVBand="0" w:oddHBand="0" w:evenHBand="0" w:firstRowFirstColumn="0" w:firstRowLastColumn="0" w:lastRowFirstColumn="0" w:lastRowLastColumn="0"/>
            <w:tcW w:w="1299" w:type="dxa"/>
            <w:vMerge/>
            <w:shd w:val="clear" w:color="auto" w:fill="E9E6FE"/>
          </w:tcPr>
          <w:p w14:paraId="43655B2D" w14:textId="77777777" w:rsidR="00CD0F31" w:rsidRPr="00646CE7" w:rsidRDefault="00CD0F31" w:rsidP="00A30BB2">
            <w:pPr>
              <w:rPr>
                <w:b w:val="0"/>
                <w:bCs w:val="0"/>
                <w:color w:val="422100"/>
                <w:sz w:val="24"/>
                <w:szCs w:val="24"/>
              </w:rPr>
            </w:pPr>
          </w:p>
        </w:tc>
        <w:tc>
          <w:tcPr>
            <w:tcW w:w="1989" w:type="dxa"/>
            <w:shd w:val="clear" w:color="auto" w:fill="E9E6FE"/>
          </w:tcPr>
          <w:p w14:paraId="2267AD7C" w14:textId="0D0F678A"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«Синквейн»</w:t>
            </w:r>
          </w:p>
        </w:tc>
        <w:tc>
          <w:tcPr>
            <w:tcW w:w="6340" w:type="dxa"/>
            <w:shd w:val="clear" w:color="auto" w:fill="E9E6FE"/>
          </w:tcPr>
          <w:p w14:paraId="2C974083" w14:textId="77777777" w:rsidR="00CD0F31" w:rsidRPr="00150A43" w:rsidRDefault="00CD0F31" w:rsidP="00150A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50A43">
              <w:rPr>
                <w:color w:val="422100"/>
                <w:sz w:val="24"/>
                <w:szCs w:val="24"/>
              </w:rPr>
              <w:t xml:space="preserve">Это стихотворение из пяти строк, в котором автор выражает свое отношение к проблеме: </w:t>
            </w:r>
          </w:p>
          <w:p w14:paraId="4192B343" w14:textId="77777777" w:rsidR="00CD0F31" w:rsidRPr="00150A43" w:rsidRDefault="00CD0F31" w:rsidP="00150A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50A43">
              <w:rPr>
                <w:color w:val="422100"/>
                <w:sz w:val="24"/>
                <w:szCs w:val="24"/>
              </w:rPr>
              <w:t xml:space="preserve">1 строка – одно ключевое слово, определяющее содержание синквейна; 2 строка – два прилагательных, характеризующих ключевое слово; 3 строка – три глагола, показывающие действия понятия; 4 строка – короткое предложение, в котором отражено авторское отношение к понятию; 5 строка – резюме: одно слово, обычно существительное, через которое автор выражает свои чувства и ассоциации, связанные с понятием. </w:t>
            </w:r>
          </w:p>
          <w:p w14:paraId="33F3EABB" w14:textId="77777777" w:rsidR="00CD0F31" w:rsidRPr="00150A43" w:rsidRDefault="00CD0F31" w:rsidP="00150A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50A43">
              <w:rPr>
                <w:color w:val="422100"/>
                <w:sz w:val="24"/>
                <w:szCs w:val="24"/>
              </w:rPr>
              <w:lastRenderedPageBreak/>
              <w:t xml:space="preserve">Составление синквейна – индивидуальная работа, но для начала нужно составить его всем классом. Можно включить синквейн и в домашнее задание, тогда при проверке учитель оценит, насколько верно поняли учащиеся смысл изученного материала. </w:t>
            </w:r>
          </w:p>
          <w:p w14:paraId="2F80D629" w14:textId="77777777" w:rsidR="00CD0F31" w:rsidRPr="00150A43" w:rsidRDefault="00CD0F31" w:rsidP="00150A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50A43">
              <w:rPr>
                <w:i/>
                <w:iCs/>
                <w:color w:val="422100"/>
                <w:sz w:val="24"/>
                <w:szCs w:val="24"/>
              </w:rPr>
              <w:t>Пример.</w:t>
            </w:r>
          </w:p>
          <w:p w14:paraId="7CA4AEA5" w14:textId="77777777" w:rsidR="00CD0F31" w:rsidRPr="00150A43" w:rsidRDefault="00CD0F31" w:rsidP="00150A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50A43">
              <w:rPr>
                <w:color w:val="422100"/>
                <w:sz w:val="24"/>
                <w:szCs w:val="24"/>
              </w:rPr>
              <w:t xml:space="preserve"> </w:t>
            </w:r>
            <w:r w:rsidRPr="00150A43">
              <w:rPr>
                <w:color w:val="422100"/>
                <w:sz w:val="24"/>
                <w:szCs w:val="24"/>
                <w:lang w:val="en-US"/>
              </w:rPr>
              <w:t>T</w:t>
            </w:r>
            <w:proofErr w:type="gramStart"/>
            <w:r w:rsidRPr="00150A43">
              <w:rPr>
                <w:color w:val="422100"/>
                <w:sz w:val="24"/>
                <w:szCs w:val="24"/>
              </w:rPr>
              <w:t>ема  любви</w:t>
            </w:r>
            <w:proofErr w:type="gramEnd"/>
            <w:r w:rsidRPr="00150A43">
              <w:rPr>
                <w:color w:val="422100"/>
                <w:sz w:val="24"/>
                <w:szCs w:val="24"/>
              </w:rPr>
              <w:t>,</w:t>
            </w:r>
          </w:p>
          <w:p w14:paraId="54CCE248" w14:textId="77777777" w:rsidR="00CD0F31" w:rsidRPr="00150A43" w:rsidRDefault="00CD0F31" w:rsidP="00150A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50A43">
              <w:rPr>
                <w:color w:val="422100"/>
                <w:sz w:val="24"/>
                <w:szCs w:val="24"/>
              </w:rPr>
              <w:t xml:space="preserve">"Гранатовый браслет", Куприн. </w:t>
            </w:r>
          </w:p>
          <w:p w14:paraId="5311C530" w14:textId="77777777" w:rsidR="00CD0F31" w:rsidRPr="00150A43" w:rsidRDefault="00CD0F31" w:rsidP="00150A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50A43">
              <w:rPr>
                <w:color w:val="422100"/>
                <w:sz w:val="24"/>
                <w:szCs w:val="24"/>
              </w:rPr>
              <w:t xml:space="preserve">Роковая, невзаимная, увлекается, страдает, гибнет. </w:t>
            </w:r>
          </w:p>
          <w:p w14:paraId="6BC6A4E4" w14:textId="77777777" w:rsidR="00CD0F31" w:rsidRPr="00150A43" w:rsidRDefault="00CD0F31" w:rsidP="00150A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50A43">
              <w:rPr>
                <w:color w:val="422100"/>
                <w:sz w:val="24"/>
                <w:szCs w:val="24"/>
              </w:rPr>
              <w:t xml:space="preserve">Да святится имя твое. </w:t>
            </w:r>
          </w:p>
          <w:p w14:paraId="3EB0B298" w14:textId="77777777" w:rsidR="00CD0F31" w:rsidRPr="00150A43" w:rsidRDefault="00CD0F31" w:rsidP="00150A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50A43">
              <w:rPr>
                <w:color w:val="422100"/>
                <w:sz w:val="24"/>
                <w:szCs w:val="24"/>
              </w:rPr>
              <w:t xml:space="preserve">Счастье. </w:t>
            </w:r>
          </w:p>
          <w:p w14:paraId="1BC03D20" w14:textId="1407CFD6" w:rsidR="00CD0F31" w:rsidRPr="00150A43" w:rsidRDefault="00CD0F31" w:rsidP="00150A43">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50A43">
              <w:rPr>
                <w:i/>
                <w:iCs/>
                <w:color w:val="422100"/>
                <w:sz w:val="24"/>
                <w:szCs w:val="24"/>
              </w:rPr>
              <w:t>Источник:</w:t>
            </w:r>
            <w:r w:rsidRPr="00150A43">
              <w:rPr>
                <w:color w:val="422100"/>
                <w:sz w:val="24"/>
                <w:szCs w:val="24"/>
              </w:rPr>
              <w:t xml:space="preserve"> Фестиваль педагогических идей "Открытый урок"</w:t>
            </w:r>
            <w:hyperlink r:id="rId47" w:history="1">
              <w:r w:rsidRPr="00150A43">
                <w:rPr>
                  <w:rStyle w:val="a9"/>
                  <w:sz w:val="24"/>
                  <w:szCs w:val="24"/>
                </w:rPr>
                <w:t>[10]</w:t>
              </w:r>
            </w:hyperlink>
            <w:r w:rsidRPr="00150A43">
              <w:rPr>
                <w:color w:val="422100"/>
                <w:sz w:val="24"/>
                <w:szCs w:val="24"/>
              </w:rPr>
              <w:t xml:space="preserve"> </w:t>
            </w:r>
          </w:p>
          <w:p w14:paraId="7E77233E"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2548AE0C" w14:textId="77777777" w:rsidTr="005B2FF7">
        <w:tc>
          <w:tcPr>
            <w:cnfStyle w:val="001000000000" w:firstRow="0" w:lastRow="0" w:firstColumn="1" w:lastColumn="0" w:oddVBand="0" w:evenVBand="0" w:oddHBand="0" w:evenHBand="0" w:firstRowFirstColumn="0" w:firstRowLastColumn="0" w:lastRowFirstColumn="0" w:lastRowLastColumn="0"/>
            <w:tcW w:w="1299" w:type="dxa"/>
            <w:vMerge/>
            <w:shd w:val="clear" w:color="auto" w:fill="E9E6FE"/>
          </w:tcPr>
          <w:p w14:paraId="37C096B1" w14:textId="77777777" w:rsidR="00CD0F31" w:rsidRPr="00646CE7" w:rsidRDefault="00CD0F31" w:rsidP="00A30BB2">
            <w:pPr>
              <w:rPr>
                <w:b w:val="0"/>
                <w:bCs w:val="0"/>
                <w:color w:val="422100"/>
                <w:sz w:val="24"/>
                <w:szCs w:val="24"/>
              </w:rPr>
            </w:pPr>
          </w:p>
        </w:tc>
        <w:tc>
          <w:tcPr>
            <w:tcW w:w="1989" w:type="dxa"/>
            <w:shd w:val="clear" w:color="auto" w:fill="E9E6FE"/>
          </w:tcPr>
          <w:p w14:paraId="7261DEE3" w14:textId="5F53DA13"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«Райтинг»</w:t>
            </w:r>
          </w:p>
        </w:tc>
        <w:tc>
          <w:tcPr>
            <w:tcW w:w="6340" w:type="dxa"/>
            <w:shd w:val="clear" w:color="auto" w:fill="E9E6FE"/>
          </w:tcPr>
          <w:p w14:paraId="5A3115A5" w14:textId="77777777" w:rsidR="00CD0F31" w:rsidRPr="00CC0901" w:rsidRDefault="00CD0F31" w:rsidP="00CC090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C0901">
              <w:rPr>
                <w:color w:val="422100"/>
                <w:sz w:val="24"/>
                <w:szCs w:val="24"/>
              </w:rPr>
              <w:t xml:space="preserve">Приём оценивания деятельности учащихся на уроке. Название приема в переводе звучит как «правильно». Прием вводится на время согласования оценки с учеником. </w:t>
            </w:r>
          </w:p>
          <w:p w14:paraId="28183216" w14:textId="77777777" w:rsidR="00CD0F31" w:rsidRPr="00CC0901" w:rsidRDefault="00CD0F31" w:rsidP="00CC090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C0901">
              <w:rPr>
                <w:color w:val="422100"/>
                <w:sz w:val="24"/>
                <w:szCs w:val="24"/>
              </w:rPr>
              <w:t xml:space="preserve">Формирует: </w:t>
            </w:r>
          </w:p>
          <w:p w14:paraId="434632FC" w14:textId="77777777" w:rsidR="00CD0F31" w:rsidRPr="00CC0901" w:rsidRDefault="00CD0F31" w:rsidP="00CC090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C0901">
              <w:rPr>
                <w:color w:val="422100"/>
                <w:sz w:val="24"/>
                <w:szCs w:val="24"/>
              </w:rPr>
              <w:t xml:space="preserve">умение объективно и регулярно оценивать свой труд. </w:t>
            </w:r>
          </w:p>
          <w:p w14:paraId="771EC1D7" w14:textId="77777777" w:rsidR="00CD0F31" w:rsidRPr="00CC0901" w:rsidRDefault="00CD0F31" w:rsidP="00CC090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C0901">
              <w:rPr>
                <w:color w:val="422100"/>
                <w:sz w:val="24"/>
                <w:szCs w:val="24"/>
              </w:rPr>
              <w:t xml:space="preserve">Завершив работу, ученик ставит себе оценку. За ту же работу ставит оценку учитель. Записывается дробь. Оценка выставляется в дневник, тетрадь. Райтинг можно использовать для оценивания докладов, индивидуальных домашних заданий, заданий творческого характера. </w:t>
            </w:r>
          </w:p>
          <w:p w14:paraId="71FF3C34" w14:textId="77777777" w:rsidR="00CD0F31" w:rsidRPr="00CC0901" w:rsidRDefault="00CD0F31" w:rsidP="00CC090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C0901">
              <w:rPr>
                <w:i/>
                <w:iCs/>
                <w:color w:val="422100"/>
                <w:sz w:val="24"/>
                <w:szCs w:val="24"/>
              </w:rPr>
              <w:t>Пример 1.</w:t>
            </w:r>
            <w:r w:rsidRPr="00CC0901">
              <w:rPr>
                <w:color w:val="422100"/>
                <w:sz w:val="24"/>
                <w:szCs w:val="24"/>
              </w:rPr>
              <w:t xml:space="preserve"> </w:t>
            </w:r>
          </w:p>
          <w:p w14:paraId="67B594B1" w14:textId="77777777" w:rsidR="00CD0F31" w:rsidRPr="00CC0901" w:rsidRDefault="00CD0F31" w:rsidP="00CC090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C0901">
              <w:rPr>
                <w:color w:val="422100"/>
                <w:sz w:val="24"/>
                <w:szCs w:val="24"/>
              </w:rPr>
              <w:t xml:space="preserve">Ученик ставит оценку 4, учитель – 5. Результат – дробь 4/5. </w:t>
            </w:r>
          </w:p>
          <w:p w14:paraId="65927AD5" w14:textId="77777777" w:rsidR="00CD0F31" w:rsidRDefault="00CD0F31" w:rsidP="00CC0901">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CC0901">
              <w:rPr>
                <w:i/>
                <w:iCs/>
                <w:color w:val="422100"/>
                <w:sz w:val="24"/>
                <w:szCs w:val="24"/>
              </w:rPr>
              <w:t>Источник:</w:t>
            </w:r>
            <w:r w:rsidRPr="00CC0901">
              <w:rPr>
                <w:color w:val="422100"/>
                <w:sz w:val="24"/>
                <w:szCs w:val="24"/>
              </w:rPr>
              <w:t xml:space="preserve"> Гин А.А. Приемы педагогической техники: Свобода выбора. Открытость. Деятельность. Обратная связь. Идеальность: Пособие для учителя. 3-е изд., - М.: Вита-Пресс, 2001.</w:t>
            </w:r>
          </w:p>
          <w:p w14:paraId="2FB09B75" w14:textId="1099565A" w:rsidR="00055A6C" w:rsidRPr="00646CE7" w:rsidRDefault="00055A6C" w:rsidP="00CC0901">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5E4ADF87" w14:textId="77777777" w:rsidTr="005B2FF7">
        <w:tc>
          <w:tcPr>
            <w:cnfStyle w:val="001000000000" w:firstRow="0" w:lastRow="0" w:firstColumn="1" w:lastColumn="0" w:oddVBand="0" w:evenVBand="0" w:oddHBand="0" w:evenHBand="0" w:firstRowFirstColumn="0" w:firstRowLastColumn="0" w:lastRowFirstColumn="0" w:lastRowLastColumn="0"/>
            <w:tcW w:w="1299" w:type="dxa"/>
            <w:vMerge/>
            <w:shd w:val="clear" w:color="auto" w:fill="E9E6FE"/>
          </w:tcPr>
          <w:p w14:paraId="6F28215F" w14:textId="77777777" w:rsidR="00CD0F31" w:rsidRPr="00646CE7" w:rsidRDefault="00CD0F31" w:rsidP="00A30BB2">
            <w:pPr>
              <w:rPr>
                <w:b w:val="0"/>
                <w:bCs w:val="0"/>
                <w:color w:val="422100"/>
                <w:sz w:val="24"/>
                <w:szCs w:val="24"/>
              </w:rPr>
            </w:pPr>
          </w:p>
        </w:tc>
        <w:tc>
          <w:tcPr>
            <w:tcW w:w="1989" w:type="dxa"/>
            <w:shd w:val="clear" w:color="auto" w:fill="E9E6FE"/>
          </w:tcPr>
          <w:p w14:paraId="71952CAC" w14:textId="39F2461D"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«Хокку»</w:t>
            </w:r>
          </w:p>
        </w:tc>
        <w:tc>
          <w:tcPr>
            <w:tcW w:w="6340" w:type="dxa"/>
            <w:shd w:val="clear" w:color="auto" w:fill="E9E6FE"/>
          </w:tcPr>
          <w:p w14:paraId="38227672" w14:textId="77777777" w:rsidR="00CD0F31" w:rsidRPr="0010681F" w:rsidRDefault="00CD0F31" w:rsidP="0010681F">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0681F">
              <w:rPr>
                <w:color w:val="422100"/>
                <w:sz w:val="24"/>
                <w:szCs w:val="24"/>
              </w:rPr>
              <w:t xml:space="preserve">ХОККУ (хайку) – «начальные стихи», жанр японской поэзии (возник в XV в.), нерифмованное трёхстишие из 17 слогов (5+7+5) на комические, любовные, пейзажные, исторические и другие сюжеты. Генетически связан с танка. Отличается простотой поэтического языка, свободой изложения. Прием заключается в следующем: первыми двумя строчками описывается некое явление, а третьей строчкой подводится какой-то итог сказанному, часто неожиданный. Художественная форма рефлексии. </w:t>
            </w:r>
          </w:p>
          <w:p w14:paraId="1D26D100" w14:textId="77777777" w:rsidR="00CD0F31" w:rsidRPr="0010681F" w:rsidRDefault="00CD0F31" w:rsidP="0010681F">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0681F">
              <w:rPr>
                <w:i/>
                <w:iCs/>
                <w:color w:val="422100"/>
                <w:sz w:val="24"/>
                <w:szCs w:val="24"/>
              </w:rPr>
              <w:t>Пример.</w:t>
            </w:r>
            <w:r w:rsidRPr="0010681F">
              <w:rPr>
                <w:color w:val="422100"/>
                <w:sz w:val="24"/>
                <w:szCs w:val="24"/>
              </w:rPr>
              <w:t xml:space="preserve"> </w:t>
            </w:r>
          </w:p>
          <w:p w14:paraId="0C7370F2" w14:textId="77777777" w:rsidR="00055A6C" w:rsidRDefault="00CD0F31" w:rsidP="0010681F">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0681F">
              <w:rPr>
                <w:color w:val="422100"/>
                <w:sz w:val="24"/>
                <w:szCs w:val="24"/>
              </w:rPr>
              <w:t xml:space="preserve">Опавший пион - По-своему прекрасен </w:t>
            </w:r>
          </w:p>
          <w:p w14:paraId="752CC1D1" w14:textId="3F7F29CD" w:rsidR="00CD0F31" w:rsidRPr="0010681F" w:rsidRDefault="00CD0F31" w:rsidP="0010681F">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0681F">
              <w:rPr>
                <w:color w:val="422100"/>
                <w:sz w:val="24"/>
                <w:szCs w:val="24"/>
              </w:rPr>
              <w:t xml:space="preserve">С одним лепестком. </w:t>
            </w:r>
          </w:p>
          <w:p w14:paraId="51146071" w14:textId="77777777" w:rsidR="00CD0F31" w:rsidRPr="0010681F" w:rsidRDefault="00CD0F31" w:rsidP="0010681F">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10681F">
              <w:rPr>
                <w:i/>
                <w:iCs/>
                <w:color w:val="422100"/>
                <w:sz w:val="24"/>
                <w:szCs w:val="24"/>
              </w:rPr>
              <w:t>Источник:</w:t>
            </w:r>
            <w:r w:rsidRPr="0010681F">
              <w:rPr>
                <w:color w:val="422100"/>
                <w:sz w:val="24"/>
                <w:szCs w:val="24"/>
              </w:rPr>
              <w:t xml:space="preserve"> Приемы технологии РКМ</w:t>
            </w:r>
          </w:p>
          <w:p w14:paraId="02DFC9BC"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6AC0A25B" w14:textId="77777777" w:rsidTr="005B2FF7">
        <w:tc>
          <w:tcPr>
            <w:cnfStyle w:val="001000000000" w:firstRow="0" w:lastRow="0" w:firstColumn="1" w:lastColumn="0" w:oddVBand="0" w:evenVBand="0" w:oddHBand="0" w:evenHBand="0" w:firstRowFirstColumn="0" w:firstRowLastColumn="0" w:lastRowFirstColumn="0" w:lastRowLastColumn="0"/>
            <w:tcW w:w="1299" w:type="dxa"/>
            <w:vMerge/>
            <w:shd w:val="clear" w:color="auto" w:fill="E9E6FE"/>
          </w:tcPr>
          <w:p w14:paraId="5A708CB1" w14:textId="77777777" w:rsidR="00CD0F31" w:rsidRPr="00646CE7" w:rsidRDefault="00CD0F31" w:rsidP="00A30BB2">
            <w:pPr>
              <w:rPr>
                <w:b w:val="0"/>
                <w:bCs w:val="0"/>
                <w:color w:val="422100"/>
                <w:sz w:val="24"/>
                <w:szCs w:val="24"/>
              </w:rPr>
            </w:pPr>
          </w:p>
        </w:tc>
        <w:tc>
          <w:tcPr>
            <w:tcW w:w="1989" w:type="dxa"/>
            <w:shd w:val="clear" w:color="auto" w:fill="E9E6FE"/>
          </w:tcPr>
          <w:p w14:paraId="2AD25817" w14:textId="57992DA4"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«Диаманта»</w:t>
            </w:r>
          </w:p>
        </w:tc>
        <w:tc>
          <w:tcPr>
            <w:tcW w:w="6340" w:type="dxa"/>
            <w:shd w:val="clear" w:color="auto" w:fill="E9E6FE"/>
          </w:tcPr>
          <w:p w14:paraId="02B68712" w14:textId="77777777" w:rsidR="00CD0F31" w:rsidRPr="00906877" w:rsidRDefault="00CD0F31" w:rsidP="0090687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06877">
              <w:rPr>
                <w:color w:val="422100"/>
                <w:sz w:val="24"/>
                <w:szCs w:val="24"/>
              </w:rPr>
              <w:t xml:space="preserve">Диаманта –стихотворная форма из семи строк, первая и последняя из которых - понятия с противоположным значением, полезно для работы с понятиями, противоположными по значению </w:t>
            </w:r>
          </w:p>
          <w:p w14:paraId="2F686002" w14:textId="77777777" w:rsidR="00CD0F31" w:rsidRPr="00906877" w:rsidRDefault="00CD0F31" w:rsidP="0090687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06877">
              <w:rPr>
                <w:color w:val="422100"/>
                <w:sz w:val="24"/>
                <w:szCs w:val="24"/>
              </w:rPr>
              <w:t xml:space="preserve">1, 7 строчки – существительные антонимы; </w:t>
            </w:r>
          </w:p>
          <w:p w14:paraId="5237F57C" w14:textId="77777777" w:rsidR="00CD0F31" w:rsidRPr="00906877" w:rsidRDefault="00CD0F31" w:rsidP="0090687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06877">
              <w:rPr>
                <w:color w:val="422100"/>
                <w:sz w:val="24"/>
                <w:szCs w:val="24"/>
              </w:rPr>
              <w:t xml:space="preserve">2 – два прилагательных к первому существительному; </w:t>
            </w:r>
          </w:p>
          <w:p w14:paraId="47D16ED6" w14:textId="77777777" w:rsidR="00CD0F31" w:rsidRPr="00906877" w:rsidRDefault="00CD0F31" w:rsidP="0090687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06877">
              <w:rPr>
                <w:color w:val="422100"/>
                <w:sz w:val="24"/>
                <w:szCs w:val="24"/>
              </w:rPr>
              <w:t xml:space="preserve">3 – три глагола к первому существительному; </w:t>
            </w:r>
          </w:p>
          <w:p w14:paraId="4895EAF2" w14:textId="77777777" w:rsidR="00CD0F31" w:rsidRPr="00906877" w:rsidRDefault="00CD0F31" w:rsidP="0090687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06877">
              <w:rPr>
                <w:color w:val="422100"/>
                <w:sz w:val="24"/>
                <w:szCs w:val="24"/>
              </w:rPr>
              <w:t xml:space="preserve">4 – два словосочетания с существительными; </w:t>
            </w:r>
          </w:p>
          <w:p w14:paraId="3A6332A3" w14:textId="77777777" w:rsidR="00CD0F31" w:rsidRPr="00906877" w:rsidRDefault="00CD0F31" w:rsidP="0090687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06877">
              <w:rPr>
                <w:color w:val="422100"/>
                <w:sz w:val="24"/>
                <w:szCs w:val="24"/>
              </w:rPr>
              <w:t xml:space="preserve">5 – три глагола ко второму существительному; </w:t>
            </w:r>
          </w:p>
          <w:p w14:paraId="0A9A6033" w14:textId="77777777" w:rsidR="00CD0F31" w:rsidRPr="00906877" w:rsidRDefault="00CD0F31" w:rsidP="0090687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06877">
              <w:rPr>
                <w:color w:val="422100"/>
                <w:sz w:val="24"/>
                <w:szCs w:val="24"/>
              </w:rPr>
              <w:t xml:space="preserve">6 – два прилагательных ко второму существительному. </w:t>
            </w:r>
          </w:p>
          <w:p w14:paraId="5F6934DB" w14:textId="77777777" w:rsidR="00CD0F31" w:rsidRPr="00906877" w:rsidRDefault="00CD0F31" w:rsidP="0090687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06877">
              <w:rPr>
                <w:i/>
                <w:iCs/>
                <w:color w:val="422100"/>
                <w:sz w:val="24"/>
                <w:szCs w:val="24"/>
              </w:rPr>
              <w:t>Пример.</w:t>
            </w:r>
            <w:r w:rsidRPr="00906877">
              <w:rPr>
                <w:color w:val="422100"/>
                <w:sz w:val="24"/>
                <w:szCs w:val="24"/>
              </w:rPr>
              <w:t xml:space="preserve"> </w:t>
            </w:r>
          </w:p>
          <w:p w14:paraId="621D9577" w14:textId="77777777" w:rsidR="00CD0F31" w:rsidRPr="00906877" w:rsidRDefault="00CD0F31" w:rsidP="0090687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06877">
              <w:rPr>
                <w:color w:val="422100"/>
                <w:sz w:val="24"/>
                <w:szCs w:val="24"/>
              </w:rPr>
              <w:t xml:space="preserve">Город </w:t>
            </w:r>
          </w:p>
          <w:p w14:paraId="23FBE341" w14:textId="77777777" w:rsidR="00CD0F31" w:rsidRPr="00906877" w:rsidRDefault="00CD0F31" w:rsidP="0090687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06877">
              <w:rPr>
                <w:color w:val="422100"/>
                <w:sz w:val="24"/>
                <w:szCs w:val="24"/>
              </w:rPr>
              <w:t xml:space="preserve">Большой, древний </w:t>
            </w:r>
          </w:p>
          <w:p w14:paraId="1149F31B" w14:textId="77777777" w:rsidR="00CD0F31" w:rsidRPr="00906877" w:rsidRDefault="00CD0F31" w:rsidP="0090687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06877">
              <w:rPr>
                <w:color w:val="422100"/>
                <w:sz w:val="24"/>
                <w:szCs w:val="24"/>
              </w:rPr>
              <w:t xml:space="preserve">Строится, растет, процветает </w:t>
            </w:r>
          </w:p>
          <w:p w14:paraId="5D001904" w14:textId="77777777" w:rsidR="00CD0F31" w:rsidRPr="00906877" w:rsidRDefault="00CD0F31" w:rsidP="0090687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06877">
              <w:rPr>
                <w:color w:val="422100"/>
                <w:sz w:val="24"/>
                <w:szCs w:val="24"/>
              </w:rPr>
              <w:t xml:space="preserve">Известный город, маленькая деревня </w:t>
            </w:r>
          </w:p>
          <w:p w14:paraId="67CC8FDC" w14:textId="77777777" w:rsidR="00CD0F31" w:rsidRPr="00906877" w:rsidRDefault="00CD0F31" w:rsidP="0090687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06877">
              <w:rPr>
                <w:color w:val="422100"/>
                <w:sz w:val="24"/>
                <w:szCs w:val="24"/>
              </w:rPr>
              <w:t xml:space="preserve">Возрождается, развивается, кормит </w:t>
            </w:r>
          </w:p>
          <w:p w14:paraId="2DB7C9DC" w14:textId="77777777" w:rsidR="00CD0F31" w:rsidRPr="00906877" w:rsidRDefault="00CD0F31" w:rsidP="0090687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06877">
              <w:rPr>
                <w:color w:val="422100"/>
                <w:sz w:val="24"/>
                <w:szCs w:val="24"/>
              </w:rPr>
              <w:t xml:space="preserve">Красивая, родная </w:t>
            </w:r>
          </w:p>
          <w:p w14:paraId="7EC7B5B7" w14:textId="77777777" w:rsidR="00CD0F31" w:rsidRPr="00906877" w:rsidRDefault="00CD0F31" w:rsidP="00906877">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906877">
              <w:rPr>
                <w:color w:val="422100"/>
                <w:sz w:val="24"/>
                <w:szCs w:val="24"/>
              </w:rPr>
              <w:t xml:space="preserve">Деревня </w:t>
            </w:r>
          </w:p>
          <w:p w14:paraId="628A3282"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4719D91A" w14:textId="77777777" w:rsidTr="005B2FF7">
        <w:tc>
          <w:tcPr>
            <w:cnfStyle w:val="001000000000" w:firstRow="0" w:lastRow="0" w:firstColumn="1" w:lastColumn="0" w:oddVBand="0" w:evenVBand="0" w:oddHBand="0" w:evenHBand="0" w:firstRowFirstColumn="0" w:firstRowLastColumn="0" w:lastRowFirstColumn="0" w:lastRowLastColumn="0"/>
            <w:tcW w:w="1299" w:type="dxa"/>
            <w:vMerge/>
            <w:shd w:val="clear" w:color="auto" w:fill="E9E6FE"/>
          </w:tcPr>
          <w:p w14:paraId="016414F6" w14:textId="77777777" w:rsidR="00CD0F31" w:rsidRPr="00646CE7" w:rsidRDefault="00CD0F31" w:rsidP="00A30BB2">
            <w:pPr>
              <w:rPr>
                <w:b w:val="0"/>
                <w:bCs w:val="0"/>
                <w:color w:val="422100"/>
                <w:sz w:val="24"/>
                <w:szCs w:val="24"/>
              </w:rPr>
            </w:pPr>
          </w:p>
        </w:tc>
        <w:tc>
          <w:tcPr>
            <w:tcW w:w="1989" w:type="dxa"/>
            <w:shd w:val="clear" w:color="auto" w:fill="E9E6FE"/>
          </w:tcPr>
          <w:p w14:paraId="7784DF1B" w14:textId="5708522B"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«До – После»</w:t>
            </w:r>
          </w:p>
        </w:tc>
        <w:tc>
          <w:tcPr>
            <w:tcW w:w="6340" w:type="dxa"/>
            <w:shd w:val="clear" w:color="auto" w:fill="E9E6FE"/>
          </w:tcPr>
          <w:p w14:paraId="3F70026D"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7CFEF9C2" w14:textId="77777777" w:rsidTr="005B2FF7">
        <w:tc>
          <w:tcPr>
            <w:cnfStyle w:val="001000000000" w:firstRow="0" w:lastRow="0" w:firstColumn="1" w:lastColumn="0" w:oddVBand="0" w:evenVBand="0" w:oddHBand="0" w:evenHBand="0" w:firstRowFirstColumn="0" w:firstRowLastColumn="0" w:lastRowFirstColumn="0" w:lastRowLastColumn="0"/>
            <w:tcW w:w="1299" w:type="dxa"/>
            <w:vMerge/>
            <w:shd w:val="clear" w:color="auto" w:fill="E9E6FE"/>
          </w:tcPr>
          <w:p w14:paraId="383D274B" w14:textId="77777777" w:rsidR="00CD0F31" w:rsidRPr="00646CE7" w:rsidRDefault="00CD0F31" w:rsidP="00A30BB2">
            <w:pPr>
              <w:rPr>
                <w:b w:val="0"/>
                <w:bCs w:val="0"/>
                <w:color w:val="422100"/>
                <w:sz w:val="24"/>
                <w:szCs w:val="24"/>
              </w:rPr>
            </w:pPr>
          </w:p>
        </w:tc>
        <w:tc>
          <w:tcPr>
            <w:tcW w:w="1989" w:type="dxa"/>
            <w:shd w:val="clear" w:color="auto" w:fill="E9E6FE"/>
          </w:tcPr>
          <w:p w14:paraId="1D194935" w14:textId="4AF8B202"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«ЗХУ»</w:t>
            </w:r>
          </w:p>
        </w:tc>
        <w:tc>
          <w:tcPr>
            <w:tcW w:w="6340" w:type="dxa"/>
            <w:shd w:val="clear" w:color="auto" w:fill="E9E6FE"/>
          </w:tcPr>
          <w:p w14:paraId="6E1A2B60" w14:textId="77777777"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p>
        </w:tc>
      </w:tr>
      <w:tr w:rsidR="00CD0F31" w:rsidRPr="00646CE7" w14:paraId="0E6F5D7F" w14:textId="77777777" w:rsidTr="005B2FF7">
        <w:tc>
          <w:tcPr>
            <w:cnfStyle w:val="001000000000" w:firstRow="0" w:lastRow="0" w:firstColumn="1" w:lastColumn="0" w:oddVBand="0" w:evenVBand="0" w:oddHBand="0" w:evenHBand="0" w:firstRowFirstColumn="0" w:firstRowLastColumn="0" w:lastRowFirstColumn="0" w:lastRowLastColumn="0"/>
            <w:tcW w:w="1299" w:type="dxa"/>
            <w:vMerge/>
            <w:shd w:val="clear" w:color="auto" w:fill="E9E6FE"/>
          </w:tcPr>
          <w:p w14:paraId="19052759" w14:textId="77777777" w:rsidR="00CD0F31" w:rsidRPr="00646CE7" w:rsidRDefault="00CD0F31" w:rsidP="00A30BB2">
            <w:pPr>
              <w:rPr>
                <w:b w:val="0"/>
                <w:bCs w:val="0"/>
                <w:color w:val="422100"/>
                <w:sz w:val="24"/>
                <w:szCs w:val="24"/>
              </w:rPr>
            </w:pPr>
          </w:p>
        </w:tc>
        <w:tc>
          <w:tcPr>
            <w:tcW w:w="1989" w:type="dxa"/>
            <w:shd w:val="clear" w:color="auto" w:fill="E9E6FE"/>
          </w:tcPr>
          <w:p w14:paraId="75C3407E" w14:textId="6D4895D6" w:rsidR="00CD0F31" w:rsidRPr="00646CE7" w:rsidRDefault="00CD0F3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«Сообщи своё Я»</w:t>
            </w:r>
          </w:p>
        </w:tc>
        <w:tc>
          <w:tcPr>
            <w:tcW w:w="6340" w:type="dxa"/>
            <w:shd w:val="clear" w:color="auto" w:fill="E9E6FE"/>
          </w:tcPr>
          <w:p w14:paraId="5A477CE8" w14:textId="1F96C5A6" w:rsidR="00CD0F31" w:rsidRPr="00BF5B82" w:rsidRDefault="00CD0F31" w:rsidP="00BF5B82">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F5B82">
              <w:rPr>
                <w:color w:val="422100"/>
                <w:sz w:val="24"/>
                <w:szCs w:val="24"/>
              </w:rPr>
              <w:t xml:space="preserve">Приём «Сообщи свое Я» </w:t>
            </w:r>
          </w:p>
          <w:p w14:paraId="038FBBA8" w14:textId="77777777" w:rsidR="00CD0F31" w:rsidRPr="00BF5B82" w:rsidRDefault="00CD0F31" w:rsidP="00BF5B82">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F5B82">
              <w:rPr>
                <w:color w:val="422100"/>
                <w:sz w:val="24"/>
                <w:szCs w:val="24"/>
              </w:rPr>
              <w:t xml:space="preserve">Рефлексивный прием, способствующий организации эмоционального отклика на уроке. </w:t>
            </w:r>
          </w:p>
          <w:p w14:paraId="3C1EDAAC" w14:textId="77777777" w:rsidR="00CD0F31" w:rsidRPr="00BF5B82" w:rsidRDefault="00CD0F31" w:rsidP="00BF5B82">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F5B82">
              <w:rPr>
                <w:color w:val="422100"/>
                <w:sz w:val="24"/>
                <w:szCs w:val="24"/>
              </w:rPr>
              <w:t xml:space="preserve">Формирует: </w:t>
            </w:r>
          </w:p>
          <w:p w14:paraId="06B7CCA2" w14:textId="77777777" w:rsidR="00CD0F31" w:rsidRPr="00BF5B82" w:rsidRDefault="00CD0F31" w:rsidP="00BF5B82">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F5B82">
              <w:rPr>
                <w:color w:val="422100"/>
                <w:sz w:val="24"/>
                <w:szCs w:val="24"/>
              </w:rPr>
              <w:t xml:space="preserve">умение оценивать деятельность и способы решения проблемы; </w:t>
            </w:r>
          </w:p>
          <w:p w14:paraId="543215A7" w14:textId="77777777" w:rsidR="00CD0F31" w:rsidRPr="00BF5B82" w:rsidRDefault="00CD0F31" w:rsidP="00BF5B82">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F5B82">
              <w:rPr>
                <w:color w:val="422100"/>
                <w:sz w:val="24"/>
                <w:szCs w:val="24"/>
              </w:rPr>
              <w:t xml:space="preserve">сравнивать результаты и анализировать причинно-следственные связи; </w:t>
            </w:r>
          </w:p>
          <w:p w14:paraId="2075875B" w14:textId="77777777" w:rsidR="00CD0F31" w:rsidRPr="00BF5B82" w:rsidRDefault="00CD0F31" w:rsidP="00BF5B82">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F5B82">
              <w:rPr>
                <w:color w:val="422100"/>
                <w:sz w:val="24"/>
                <w:szCs w:val="24"/>
              </w:rPr>
              <w:t xml:space="preserve">умение осмысливать свой опыт и осознавать его личностное значение. </w:t>
            </w:r>
          </w:p>
          <w:p w14:paraId="57D65FCF" w14:textId="77777777" w:rsidR="00CD0F31" w:rsidRPr="00BF5B82" w:rsidRDefault="00CD0F31" w:rsidP="00BF5B82">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F5B82">
              <w:rPr>
                <w:color w:val="422100"/>
                <w:sz w:val="24"/>
                <w:szCs w:val="24"/>
              </w:rPr>
              <w:t xml:space="preserve">Перед выполнением задания ученик сообщает свое мнение о способе выполнения чего-либо: «Я бы, пожалуй, сделал так …». По результатам деятельности учащийся сообщает, насколько его ожидания совпали с реальностью. </w:t>
            </w:r>
          </w:p>
          <w:p w14:paraId="5626796A" w14:textId="77777777" w:rsidR="00CD0F31" w:rsidRPr="00BF5B82" w:rsidRDefault="00CD0F31" w:rsidP="00BF5B82">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F5B82">
              <w:rPr>
                <w:i/>
                <w:iCs/>
                <w:color w:val="422100"/>
                <w:sz w:val="24"/>
                <w:szCs w:val="24"/>
              </w:rPr>
              <w:t>Пример.</w:t>
            </w:r>
            <w:r w:rsidRPr="00BF5B82">
              <w:rPr>
                <w:color w:val="422100"/>
                <w:sz w:val="24"/>
                <w:szCs w:val="24"/>
              </w:rPr>
              <w:t xml:space="preserve"> </w:t>
            </w:r>
          </w:p>
          <w:p w14:paraId="1D0CC2F5" w14:textId="77777777" w:rsidR="00CD0F31" w:rsidRPr="00BF5B82" w:rsidRDefault="00CD0F31" w:rsidP="00BF5B82">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F5B82">
              <w:rPr>
                <w:color w:val="422100"/>
                <w:sz w:val="24"/>
                <w:szCs w:val="24"/>
              </w:rPr>
              <w:t xml:space="preserve">«Я бы, пожалуй, сделал так. Провел опрос учащихся класса и сравнил его с предложенными статистическими данными». «Я провел опрос одноклассников, сравнил его с предложенными статистическими данными. Мои результаты совпали с результатами учащихся, которые искали ответ на вопрос иным способом. Думаю, что принятое мною решение было верным». </w:t>
            </w:r>
          </w:p>
          <w:p w14:paraId="7E6E95BC" w14:textId="77777777" w:rsidR="00CD0F31" w:rsidRDefault="00CD0F31" w:rsidP="00BF5B82">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BF5B82">
              <w:rPr>
                <w:i/>
                <w:iCs/>
                <w:color w:val="422100"/>
                <w:sz w:val="24"/>
                <w:szCs w:val="24"/>
              </w:rPr>
              <w:t>Источник:</w:t>
            </w:r>
            <w:r w:rsidRPr="00BF5B82">
              <w:rPr>
                <w:color w:val="422100"/>
                <w:sz w:val="24"/>
                <w:szCs w:val="24"/>
              </w:rPr>
              <w:t xml:space="preserve"> Никишина И. В. Инновационные педагогические технологии и организация учебно-воспитательного процесса в школе: использование интерактивных форм и методов в процессе обучения </w:t>
            </w:r>
            <w:r w:rsidRPr="00BF5B82">
              <w:rPr>
                <w:color w:val="422100"/>
                <w:sz w:val="24"/>
                <w:szCs w:val="24"/>
              </w:rPr>
              <w:lastRenderedPageBreak/>
              <w:t>учащихся и педагогов. 2-е изд., стереотип. – Волгоград. Учитель, 2008.</w:t>
            </w:r>
          </w:p>
          <w:p w14:paraId="5E8E26B2" w14:textId="77F49E6C" w:rsidR="0086629B" w:rsidRPr="00BF5B82" w:rsidRDefault="0086629B" w:rsidP="00BF5B82">
            <w:pPr>
              <w:cnfStyle w:val="000000000000" w:firstRow="0" w:lastRow="0" w:firstColumn="0" w:lastColumn="0" w:oddVBand="0" w:evenVBand="0" w:oddHBand="0" w:evenHBand="0" w:firstRowFirstColumn="0" w:firstRowLastColumn="0" w:lastRowFirstColumn="0" w:lastRowLastColumn="0"/>
              <w:rPr>
                <w:color w:val="422100"/>
                <w:sz w:val="24"/>
                <w:szCs w:val="24"/>
              </w:rPr>
            </w:pPr>
          </w:p>
        </w:tc>
      </w:tr>
      <w:tr w:rsidR="00523C21" w:rsidRPr="00646CE7" w14:paraId="6417CA47" w14:textId="77777777" w:rsidTr="005B2FF7">
        <w:tc>
          <w:tcPr>
            <w:cnfStyle w:val="001000000000" w:firstRow="0" w:lastRow="0" w:firstColumn="1" w:lastColumn="0" w:oddVBand="0" w:evenVBand="0" w:oddHBand="0" w:evenHBand="0" w:firstRowFirstColumn="0" w:firstRowLastColumn="0" w:lastRowFirstColumn="0" w:lastRowLastColumn="0"/>
            <w:tcW w:w="1299" w:type="dxa"/>
            <w:shd w:val="clear" w:color="auto" w:fill="E9E6FE"/>
          </w:tcPr>
          <w:p w14:paraId="18919A9F" w14:textId="77777777" w:rsidR="00523C21" w:rsidRPr="00646CE7" w:rsidRDefault="00523C21" w:rsidP="00A30BB2">
            <w:pPr>
              <w:rPr>
                <w:b w:val="0"/>
                <w:bCs w:val="0"/>
                <w:color w:val="422100"/>
                <w:sz w:val="24"/>
                <w:szCs w:val="24"/>
              </w:rPr>
            </w:pPr>
          </w:p>
        </w:tc>
        <w:tc>
          <w:tcPr>
            <w:tcW w:w="1989" w:type="dxa"/>
            <w:shd w:val="clear" w:color="auto" w:fill="E9E6FE"/>
          </w:tcPr>
          <w:p w14:paraId="24E572B8" w14:textId="068A55F1" w:rsidR="00523C21" w:rsidRDefault="00523C21" w:rsidP="00A30BB2">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Pr>
                <w:b/>
                <w:bCs/>
                <w:color w:val="422100"/>
                <w:sz w:val="24"/>
                <w:szCs w:val="24"/>
              </w:rPr>
              <w:t>«Рюкзак»</w:t>
            </w:r>
          </w:p>
        </w:tc>
        <w:tc>
          <w:tcPr>
            <w:tcW w:w="6340" w:type="dxa"/>
            <w:shd w:val="clear" w:color="auto" w:fill="E9E6FE"/>
          </w:tcPr>
          <w:p w14:paraId="7E12461E" w14:textId="77777777" w:rsidR="008A5644" w:rsidRPr="008A5644" w:rsidRDefault="008A5644" w:rsidP="008A5644">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A5644">
              <w:rPr>
                <w:color w:val="422100"/>
                <w:sz w:val="24"/>
                <w:szCs w:val="24"/>
              </w:rPr>
              <w:t xml:space="preserve">Прием рефлексии используется чаще всего на уроках после изучения большого раздела. Суть - зафиксировать свои продвижения в учебе, а также, возможно, в отношениях с другими. Рюкзак перемещается от одного ученика к другому. Каждый не просто фиксирует успех, но и приводит конкретный пример. Если нужно собраться с мыслями, можно сказать "пропускаю ход". </w:t>
            </w:r>
          </w:p>
          <w:p w14:paraId="1E18DFFE" w14:textId="77777777" w:rsidR="008A5644" w:rsidRPr="008A5644" w:rsidRDefault="008A5644" w:rsidP="008A5644">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A5644">
              <w:rPr>
                <w:i/>
                <w:iCs/>
                <w:color w:val="422100"/>
                <w:sz w:val="24"/>
                <w:szCs w:val="24"/>
              </w:rPr>
              <w:t>Пример.</w:t>
            </w:r>
            <w:r w:rsidRPr="008A5644">
              <w:rPr>
                <w:color w:val="422100"/>
                <w:sz w:val="24"/>
                <w:szCs w:val="24"/>
              </w:rPr>
              <w:t xml:space="preserve"> </w:t>
            </w:r>
          </w:p>
          <w:p w14:paraId="3B55C6C0" w14:textId="77777777" w:rsidR="008A5644" w:rsidRPr="008A5644" w:rsidRDefault="008A5644" w:rsidP="008A5644">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A5644">
              <w:rPr>
                <w:color w:val="422100"/>
                <w:sz w:val="24"/>
                <w:szCs w:val="24"/>
              </w:rPr>
              <w:t xml:space="preserve">я научился составлять план текста </w:t>
            </w:r>
          </w:p>
          <w:p w14:paraId="64B6856C" w14:textId="77777777" w:rsidR="008A5644" w:rsidRPr="008A5644" w:rsidRDefault="008A5644" w:rsidP="008A5644">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A5644">
              <w:rPr>
                <w:color w:val="422100"/>
                <w:sz w:val="24"/>
                <w:szCs w:val="24"/>
              </w:rPr>
              <w:t xml:space="preserve">я разобрался в такой-то теме </w:t>
            </w:r>
          </w:p>
          <w:p w14:paraId="492959A0" w14:textId="71E647EA" w:rsidR="008A5644" w:rsidRPr="008A5644" w:rsidRDefault="008A5644" w:rsidP="008A5644">
            <w:pPr>
              <w:cnfStyle w:val="000000000000" w:firstRow="0" w:lastRow="0" w:firstColumn="0" w:lastColumn="0" w:oddVBand="0" w:evenVBand="0" w:oddHBand="0" w:evenHBand="0" w:firstRowFirstColumn="0" w:firstRowLastColumn="0" w:lastRowFirstColumn="0" w:lastRowLastColumn="0"/>
              <w:rPr>
                <w:color w:val="422100"/>
                <w:sz w:val="24"/>
                <w:szCs w:val="24"/>
              </w:rPr>
            </w:pPr>
            <w:r w:rsidRPr="008A5644">
              <w:rPr>
                <w:color w:val="422100"/>
                <w:sz w:val="24"/>
                <w:szCs w:val="24"/>
              </w:rPr>
              <w:t>я</w:t>
            </w:r>
            <w:r w:rsidR="002059D6">
              <w:rPr>
                <w:color w:val="422100"/>
                <w:sz w:val="24"/>
                <w:szCs w:val="24"/>
              </w:rPr>
              <w:t xml:space="preserve"> </w:t>
            </w:r>
            <w:r w:rsidRPr="008A5644">
              <w:rPr>
                <w:color w:val="422100"/>
                <w:sz w:val="24"/>
                <w:szCs w:val="24"/>
              </w:rPr>
              <w:t xml:space="preserve">наконец-то запомнил, чем причастие отличается от деепричастия и т.д. </w:t>
            </w:r>
          </w:p>
          <w:p w14:paraId="116ED616" w14:textId="52601D59" w:rsidR="00523C21" w:rsidRPr="00646CE7" w:rsidRDefault="008A5644" w:rsidP="008A5644">
            <w:pPr>
              <w:cnfStyle w:val="000000000000" w:firstRow="0" w:lastRow="0" w:firstColumn="0" w:lastColumn="0" w:oddVBand="0" w:evenVBand="0" w:oddHBand="0" w:evenHBand="0" w:firstRowFirstColumn="0" w:firstRowLastColumn="0" w:lastRowFirstColumn="0" w:lastRowLastColumn="0"/>
              <w:rPr>
                <w:b/>
                <w:bCs/>
                <w:color w:val="422100"/>
                <w:sz w:val="24"/>
                <w:szCs w:val="24"/>
              </w:rPr>
            </w:pPr>
            <w:r w:rsidRPr="008A5644">
              <w:rPr>
                <w:i/>
                <w:iCs/>
                <w:color w:val="422100"/>
                <w:sz w:val="24"/>
                <w:szCs w:val="24"/>
              </w:rPr>
              <w:t>Источник:</w:t>
            </w:r>
            <w:r w:rsidRPr="008A5644">
              <w:rPr>
                <w:color w:val="422100"/>
                <w:sz w:val="24"/>
                <w:szCs w:val="24"/>
              </w:rPr>
              <w:t xml:space="preserve"> Летние школы НооГен: образовательный экстрим. -М.: Эврика, 2005.- 240 с</w:t>
            </w:r>
          </w:p>
        </w:tc>
      </w:tr>
    </w:tbl>
    <w:p w14:paraId="79759F0B" w14:textId="35DD60E0" w:rsidR="00273A4B" w:rsidRPr="00DB2B8B" w:rsidRDefault="00DB2B8B" w:rsidP="00DB2B8B">
      <w:pPr>
        <w:jc w:val="right"/>
        <w:rPr>
          <w:i/>
          <w:iCs/>
        </w:rPr>
      </w:pPr>
      <w:r w:rsidRPr="00DB2B8B">
        <w:rPr>
          <w:i/>
          <w:iCs/>
        </w:rPr>
        <w:t>Использованы материалы Криволаповой Н.А.</w:t>
      </w:r>
    </w:p>
    <w:p w14:paraId="2679FCBB" w14:textId="77777777" w:rsidR="00F3650C" w:rsidRDefault="00480A86" w:rsidP="00F3650C">
      <w:pPr>
        <w:rPr>
          <w:b/>
          <w:bCs/>
          <w:sz w:val="26"/>
          <w:szCs w:val="26"/>
        </w:rPr>
      </w:pPr>
      <w:r w:rsidRPr="00480A86">
        <w:rPr>
          <w:sz w:val="26"/>
          <w:szCs w:val="26"/>
        </w:rPr>
        <w:t xml:space="preserve">Описание </w:t>
      </w:r>
      <w:r>
        <w:rPr>
          <w:sz w:val="26"/>
          <w:szCs w:val="26"/>
        </w:rPr>
        <w:t>некоторых приемов дано ниже</w:t>
      </w:r>
      <w:r w:rsidR="00F3650C">
        <w:rPr>
          <w:sz w:val="26"/>
          <w:szCs w:val="26"/>
        </w:rPr>
        <w:t>. см</w:t>
      </w:r>
      <w:r w:rsidR="00F3650C">
        <w:rPr>
          <w:b/>
          <w:bCs/>
          <w:sz w:val="26"/>
          <w:szCs w:val="26"/>
        </w:rPr>
        <w:sym w:font="Symbol" w:char="F02A"/>
      </w:r>
    </w:p>
    <w:p w14:paraId="26336B0F" w14:textId="04EAADB7" w:rsidR="00480A86" w:rsidRPr="00A02892" w:rsidRDefault="00480A86" w:rsidP="00F3650C">
      <w:pPr>
        <w:spacing w:after="0"/>
        <w:rPr>
          <w:b/>
          <w:bCs/>
          <w:color w:val="833C0B" w:themeColor="accent2" w:themeShade="80"/>
          <w:sz w:val="24"/>
          <w:szCs w:val="24"/>
        </w:rPr>
      </w:pPr>
      <w:r w:rsidRPr="00120BAA">
        <w:rPr>
          <w:b/>
          <w:bCs/>
          <w:sz w:val="24"/>
          <w:szCs w:val="24"/>
        </w:rPr>
        <w:sym w:font="Symbol" w:char="F02A"/>
      </w:r>
      <w:r w:rsidR="00F3650C" w:rsidRPr="00A02892">
        <w:rPr>
          <w:b/>
          <w:bCs/>
          <w:color w:val="833C0B" w:themeColor="accent2" w:themeShade="80"/>
          <w:sz w:val="24"/>
          <w:szCs w:val="24"/>
        </w:rPr>
        <w:t xml:space="preserve"> Конструктор «Событи</w:t>
      </w:r>
      <w:r w:rsidR="00A246CA">
        <w:rPr>
          <w:b/>
          <w:bCs/>
          <w:color w:val="833C0B" w:themeColor="accent2" w:themeShade="80"/>
          <w:sz w:val="24"/>
          <w:szCs w:val="24"/>
        </w:rPr>
        <w:t>е</w:t>
      </w:r>
      <w:r w:rsidR="00F3650C" w:rsidRPr="00A02892">
        <w:rPr>
          <w:b/>
          <w:bCs/>
          <w:color w:val="833C0B" w:themeColor="accent2" w:themeShade="80"/>
          <w:sz w:val="24"/>
          <w:szCs w:val="24"/>
        </w:rPr>
        <w:t>»</w:t>
      </w:r>
    </w:p>
    <w:p w14:paraId="2D41D09D" w14:textId="42E25D00" w:rsidR="00F3650C" w:rsidRDefault="00F3650C" w:rsidP="00F3650C">
      <w:pPr>
        <w:spacing w:after="0" w:line="240" w:lineRule="auto"/>
        <w:jc w:val="both"/>
        <w:rPr>
          <w:sz w:val="24"/>
          <w:szCs w:val="24"/>
        </w:rPr>
      </w:pPr>
      <w:r w:rsidRPr="00E86A0D">
        <w:rPr>
          <w:sz w:val="24"/>
          <w:szCs w:val="24"/>
        </w:rPr>
        <w:t>Универсальный конструктор ТРИЗ для разработки заданий двух типов: узнать возможные следствия по заданной причине и узнать возможные причины по заданному следствию. Кроме того, конструктор помогает строить задания, позволяющие детям работать с уже известными им закономерностями, то есть дополнять утверждения известной им информацией.</w:t>
      </w:r>
    </w:p>
    <w:p w14:paraId="0116B3A1" w14:textId="2240CC15" w:rsidR="003F7AD3" w:rsidRDefault="003F7AD3" w:rsidP="00F3650C">
      <w:pPr>
        <w:spacing w:after="0" w:line="240" w:lineRule="auto"/>
        <w:jc w:val="both"/>
        <w:rPr>
          <w:sz w:val="24"/>
          <w:szCs w:val="24"/>
        </w:rPr>
      </w:pPr>
      <w:r>
        <w:rPr>
          <w:sz w:val="24"/>
          <w:szCs w:val="24"/>
        </w:rPr>
        <w:t>Опорные слова для синтеза заданий: «что будет, если…», «что следует из того, что…», «какой вывод можно сделать из того, что…», «закончите фразу…», «При каком условии…».</w:t>
      </w:r>
    </w:p>
    <w:p w14:paraId="2AE20D62" w14:textId="78FA6980" w:rsidR="003F7AD3" w:rsidRDefault="003F7AD3" w:rsidP="00F3650C">
      <w:pPr>
        <w:spacing w:after="0" w:line="240" w:lineRule="auto"/>
        <w:jc w:val="both"/>
        <w:rPr>
          <w:sz w:val="24"/>
          <w:szCs w:val="24"/>
        </w:rPr>
      </w:pPr>
      <w:r>
        <w:rPr>
          <w:sz w:val="24"/>
          <w:szCs w:val="24"/>
        </w:rPr>
        <w:t>Конструктор 1 вида</w:t>
      </w:r>
    </w:p>
    <w:tbl>
      <w:tblPr>
        <w:tblStyle w:val="a8"/>
        <w:tblW w:w="0" w:type="auto"/>
        <w:tblLook w:val="04A0" w:firstRow="1" w:lastRow="0" w:firstColumn="1" w:lastColumn="0" w:noHBand="0" w:noVBand="1"/>
      </w:tblPr>
      <w:tblGrid>
        <w:gridCol w:w="1129"/>
        <w:gridCol w:w="1134"/>
        <w:gridCol w:w="1475"/>
      </w:tblGrid>
      <w:tr w:rsidR="003F7AD3" w14:paraId="60184D82" w14:textId="77777777" w:rsidTr="003F7AD3">
        <w:tc>
          <w:tcPr>
            <w:tcW w:w="1129" w:type="dxa"/>
          </w:tcPr>
          <w:p w14:paraId="49E151DA" w14:textId="6047CED5" w:rsidR="003F7AD3" w:rsidRDefault="003F7AD3" w:rsidP="00F3650C">
            <w:pPr>
              <w:jc w:val="both"/>
              <w:rPr>
                <w:sz w:val="24"/>
                <w:szCs w:val="24"/>
              </w:rPr>
            </w:pPr>
            <w:r>
              <w:rPr>
                <w:sz w:val="24"/>
                <w:szCs w:val="24"/>
              </w:rPr>
              <w:t xml:space="preserve">Было </w:t>
            </w:r>
          </w:p>
        </w:tc>
        <w:tc>
          <w:tcPr>
            <w:tcW w:w="1134" w:type="dxa"/>
          </w:tcPr>
          <w:p w14:paraId="640E00B8" w14:textId="25BBC941" w:rsidR="003F7AD3" w:rsidRDefault="003F7AD3" w:rsidP="00F3650C">
            <w:pPr>
              <w:jc w:val="both"/>
              <w:rPr>
                <w:sz w:val="24"/>
                <w:szCs w:val="24"/>
              </w:rPr>
            </w:pPr>
            <w:r>
              <w:rPr>
                <w:sz w:val="24"/>
                <w:szCs w:val="24"/>
              </w:rPr>
              <w:t xml:space="preserve">Стало </w:t>
            </w:r>
          </w:p>
        </w:tc>
        <w:tc>
          <w:tcPr>
            <w:tcW w:w="1134" w:type="dxa"/>
          </w:tcPr>
          <w:p w14:paraId="083E7B99" w14:textId="1A09AE49" w:rsidR="003F7AD3" w:rsidRDefault="003F7AD3" w:rsidP="00F3650C">
            <w:pPr>
              <w:jc w:val="both"/>
              <w:rPr>
                <w:sz w:val="24"/>
                <w:szCs w:val="24"/>
              </w:rPr>
            </w:pPr>
            <w:r>
              <w:rPr>
                <w:sz w:val="24"/>
                <w:szCs w:val="24"/>
              </w:rPr>
              <w:t xml:space="preserve">Изменилось </w:t>
            </w:r>
          </w:p>
        </w:tc>
      </w:tr>
      <w:tr w:rsidR="003F7AD3" w14:paraId="29AE6048" w14:textId="77777777" w:rsidTr="003F7AD3">
        <w:tc>
          <w:tcPr>
            <w:tcW w:w="1129" w:type="dxa"/>
          </w:tcPr>
          <w:p w14:paraId="49C44EE3" w14:textId="0AC0AD82" w:rsidR="003F7AD3" w:rsidRDefault="003F7AD3" w:rsidP="003F7AD3">
            <w:pPr>
              <w:jc w:val="center"/>
              <w:rPr>
                <w:sz w:val="24"/>
                <w:szCs w:val="24"/>
              </w:rPr>
            </w:pPr>
            <w:r>
              <w:rPr>
                <w:sz w:val="24"/>
                <w:szCs w:val="24"/>
              </w:rPr>
              <w:t>+</w:t>
            </w:r>
          </w:p>
        </w:tc>
        <w:tc>
          <w:tcPr>
            <w:tcW w:w="1134" w:type="dxa"/>
          </w:tcPr>
          <w:p w14:paraId="0B1344A4" w14:textId="1CCD0FCC" w:rsidR="003F7AD3" w:rsidRDefault="003F7AD3" w:rsidP="003F7AD3">
            <w:pPr>
              <w:jc w:val="center"/>
              <w:rPr>
                <w:sz w:val="24"/>
                <w:szCs w:val="24"/>
              </w:rPr>
            </w:pPr>
            <w:r>
              <w:rPr>
                <w:sz w:val="24"/>
                <w:szCs w:val="24"/>
              </w:rPr>
              <w:t>+</w:t>
            </w:r>
          </w:p>
        </w:tc>
        <w:tc>
          <w:tcPr>
            <w:tcW w:w="1134" w:type="dxa"/>
          </w:tcPr>
          <w:p w14:paraId="7D3D09D0" w14:textId="01E3C819" w:rsidR="003F7AD3" w:rsidRDefault="003F7AD3" w:rsidP="003F7AD3">
            <w:pPr>
              <w:jc w:val="center"/>
              <w:rPr>
                <w:sz w:val="24"/>
                <w:szCs w:val="24"/>
              </w:rPr>
            </w:pPr>
            <w:r>
              <w:rPr>
                <w:sz w:val="24"/>
                <w:szCs w:val="24"/>
              </w:rPr>
              <w:t>?</w:t>
            </w:r>
          </w:p>
        </w:tc>
      </w:tr>
      <w:tr w:rsidR="003F7AD3" w14:paraId="59A8258F" w14:textId="77777777" w:rsidTr="003F7AD3">
        <w:tc>
          <w:tcPr>
            <w:tcW w:w="1129" w:type="dxa"/>
          </w:tcPr>
          <w:p w14:paraId="02B075BE" w14:textId="1A802965" w:rsidR="003F7AD3" w:rsidRDefault="003F7AD3" w:rsidP="003F7AD3">
            <w:pPr>
              <w:jc w:val="center"/>
              <w:rPr>
                <w:sz w:val="24"/>
                <w:szCs w:val="24"/>
              </w:rPr>
            </w:pPr>
            <w:r>
              <w:rPr>
                <w:sz w:val="24"/>
                <w:szCs w:val="24"/>
              </w:rPr>
              <w:t>+</w:t>
            </w:r>
          </w:p>
        </w:tc>
        <w:tc>
          <w:tcPr>
            <w:tcW w:w="1134" w:type="dxa"/>
          </w:tcPr>
          <w:p w14:paraId="46A1A269" w14:textId="41C0D804" w:rsidR="003F7AD3" w:rsidRDefault="003F7AD3" w:rsidP="003F7AD3">
            <w:pPr>
              <w:jc w:val="center"/>
              <w:rPr>
                <w:sz w:val="24"/>
                <w:szCs w:val="24"/>
              </w:rPr>
            </w:pPr>
            <w:r>
              <w:rPr>
                <w:sz w:val="24"/>
                <w:szCs w:val="24"/>
              </w:rPr>
              <w:t>?</w:t>
            </w:r>
          </w:p>
        </w:tc>
        <w:tc>
          <w:tcPr>
            <w:tcW w:w="1134" w:type="dxa"/>
          </w:tcPr>
          <w:p w14:paraId="41E06C51" w14:textId="1E2BF782" w:rsidR="003F7AD3" w:rsidRDefault="003F7AD3" w:rsidP="003F7AD3">
            <w:pPr>
              <w:jc w:val="center"/>
              <w:rPr>
                <w:sz w:val="24"/>
                <w:szCs w:val="24"/>
              </w:rPr>
            </w:pPr>
            <w:r>
              <w:rPr>
                <w:sz w:val="24"/>
                <w:szCs w:val="24"/>
              </w:rPr>
              <w:t>+</w:t>
            </w:r>
          </w:p>
        </w:tc>
      </w:tr>
      <w:tr w:rsidR="003F7AD3" w14:paraId="54A1BA06" w14:textId="77777777" w:rsidTr="003F7AD3">
        <w:tc>
          <w:tcPr>
            <w:tcW w:w="1129" w:type="dxa"/>
          </w:tcPr>
          <w:p w14:paraId="3D23B513" w14:textId="5B6A57A3" w:rsidR="003F7AD3" w:rsidRDefault="003F7AD3" w:rsidP="003F7AD3">
            <w:pPr>
              <w:jc w:val="center"/>
              <w:rPr>
                <w:sz w:val="24"/>
                <w:szCs w:val="24"/>
              </w:rPr>
            </w:pPr>
            <w:r>
              <w:rPr>
                <w:sz w:val="24"/>
                <w:szCs w:val="24"/>
              </w:rPr>
              <w:t>?</w:t>
            </w:r>
          </w:p>
        </w:tc>
        <w:tc>
          <w:tcPr>
            <w:tcW w:w="1134" w:type="dxa"/>
          </w:tcPr>
          <w:p w14:paraId="1DE67731" w14:textId="19B0F1CB" w:rsidR="003F7AD3" w:rsidRDefault="003F7AD3" w:rsidP="003F7AD3">
            <w:pPr>
              <w:jc w:val="center"/>
              <w:rPr>
                <w:sz w:val="24"/>
                <w:szCs w:val="24"/>
              </w:rPr>
            </w:pPr>
            <w:r>
              <w:rPr>
                <w:sz w:val="24"/>
                <w:szCs w:val="24"/>
              </w:rPr>
              <w:t>+</w:t>
            </w:r>
          </w:p>
        </w:tc>
        <w:tc>
          <w:tcPr>
            <w:tcW w:w="1134" w:type="dxa"/>
          </w:tcPr>
          <w:p w14:paraId="2D774BBF" w14:textId="3438A99A" w:rsidR="003F7AD3" w:rsidRDefault="003F7AD3" w:rsidP="003F7AD3">
            <w:pPr>
              <w:jc w:val="center"/>
              <w:rPr>
                <w:sz w:val="24"/>
                <w:szCs w:val="24"/>
              </w:rPr>
            </w:pPr>
            <w:r>
              <w:rPr>
                <w:sz w:val="24"/>
                <w:szCs w:val="24"/>
              </w:rPr>
              <w:t>+</w:t>
            </w:r>
          </w:p>
        </w:tc>
      </w:tr>
    </w:tbl>
    <w:p w14:paraId="39AE52BB" w14:textId="77777777" w:rsidR="003F7AD3" w:rsidRDefault="003F7AD3" w:rsidP="00F3650C">
      <w:pPr>
        <w:spacing w:after="0" w:line="240" w:lineRule="auto"/>
        <w:jc w:val="both"/>
        <w:rPr>
          <w:sz w:val="24"/>
          <w:szCs w:val="24"/>
        </w:rPr>
      </w:pPr>
    </w:p>
    <w:p w14:paraId="02AC8209" w14:textId="070F5682" w:rsidR="00F86CCF" w:rsidRDefault="009D1093" w:rsidP="00F3650C">
      <w:pPr>
        <w:spacing w:after="0" w:line="240" w:lineRule="auto"/>
        <w:jc w:val="both"/>
        <w:rPr>
          <w:sz w:val="24"/>
          <w:szCs w:val="24"/>
        </w:rPr>
      </w:pPr>
      <w:r>
        <w:rPr>
          <w:sz w:val="24"/>
          <w:szCs w:val="24"/>
        </w:rPr>
        <w:t>Конструктор 2 вида</w:t>
      </w:r>
    </w:p>
    <w:tbl>
      <w:tblPr>
        <w:tblStyle w:val="a8"/>
        <w:tblW w:w="0" w:type="auto"/>
        <w:tblLook w:val="04A0" w:firstRow="1" w:lastRow="0" w:firstColumn="1" w:lastColumn="0" w:noHBand="0" w:noVBand="1"/>
      </w:tblPr>
      <w:tblGrid>
        <w:gridCol w:w="846"/>
        <w:gridCol w:w="1559"/>
        <w:gridCol w:w="851"/>
        <w:gridCol w:w="1559"/>
      </w:tblGrid>
      <w:tr w:rsidR="009D1093" w14:paraId="32C2AA74" w14:textId="77777777" w:rsidTr="009D1093">
        <w:tc>
          <w:tcPr>
            <w:tcW w:w="846" w:type="dxa"/>
          </w:tcPr>
          <w:p w14:paraId="00388C4C" w14:textId="77777777" w:rsidR="009D1093" w:rsidRDefault="009D1093" w:rsidP="00F3650C">
            <w:pPr>
              <w:jc w:val="both"/>
              <w:rPr>
                <w:sz w:val="24"/>
                <w:szCs w:val="24"/>
              </w:rPr>
            </w:pPr>
          </w:p>
        </w:tc>
        <w:tc>
          <w:tcPr>
            <w:tcW w:w="1559" w:type="dxa"/>
          </w:tcPr>
          <w:p w14:paraId="146AF32A" w14:textId="48750CAD" w:rsidR="009D1093" w:rsidRDefault="009D1093" w:rsidP="00F3650C">
            <w:pPr>
              <w:jc w:val="both"/>
              <w:rPr>
                <w:sz w:val="24"/>
                <w:szCs w:val="24"/>
              </w:rPr>
            </w:pPr>
            <w:r>
              <w:rPr>
                <w:sz w:val="24"/>
                <w:szCs w:val="24"/>
              </w:rPr>
              <w:t>Событие или состояние 1 (причина)</w:t>
            </w:r>
          </w:p>
        </w:tc>
        <w:tc>
          <w:tcPr>
            <w:tcW w:w="851" w:type="dxa"/>
          </w:tcPr>
          <w:p w14:paraId="65FF4489" w14:textId="77777777" w:rsidR="009D1093" w:rsidRDefault="009D1093" w:rsidP="00F3650C">
            <w:pPr>
              <w:jc w:val="both"/>
              <w:rPr>
                <w:sz w:val="24"/>
                <w:szCs w:val="24"/>
              </w:rPr>
            </w:pPr>
          </w:p>
        </w:tc>
        <w:tc>
          <w:tcPr>
            <w:tcW w:w="1559" w:type="dxa"/>
          </w:tcPr>
          <w:p w14:paraId="0CF51F69" w14:textId="6F1AA830" w:rsidR="009D1093" w:rsidRDefault="009D1093" w:rsidP="00F3650C">
            <w:pPr>
              <w:jc w:val="both"/>
              <w:rPr>
                <w:sz w:val="24"/>
                <w:szCs w:val="24"/>
              </w:rPr>
            </w:pPr>
            <w:r>
              <w:rPr>
                <w:sz w:val="24"/>
                <w:szCs w:val="24"/>
              </w:rPr>
              <w:t>Событие или состояние 2 (следствие)</w:t>
            </w:r>
          </w:p>
        </w:tc>
      </w:tr>
      <w:tr w:rsidR="009D1093" w14:paraId="5800529D" w14:textId="77777777" w:rsidTr="009D1093">
        <w:tc>
          <w:tcPr>
            <w:tcW w:w="846" w:type="dxa"/>
          </w:tcPr>
          <w:p w14:paraId="4FF7DA1A" w14:textId="56C965D7" w:rsidR="009D1093" w:rsidRDefault="009D1093" w:rsidP="00F3650C">
            <w:pPr>
              <w:jc w:val="both"/>
              <w:rPr>
                <w:sz w:val="24"/>
                <w:szCs w:val="24"/>
              </w:rPr>
            </w:pPr>
            <w:r>
              <w:rPr>
                <w:sz w:val="24"/>
                <w:szCs w:val="24"/>
              </w:rPr>
              <w:t xml:space="preserve">Если </w:t>
            </w:r>
          </w:p>
        </w:tc>
        <w:tc>
          <w:tcPr>
            <w:tcW w:w="1559" w:type="dxa"/>
          </w:tcPr>
          <w:p w14:paraId="7276F481" w14:textId="4D743378" w:rsidR="009D1093" w:rsidRDefault="009D1093" w:rsidP="009D1093">
            <w:pPr>
              <w:jc w:val="center"/>
              <w:rPr>
                <w:sz w:val="24"/>
                <w:szCs w:val="24"/>
              </w:rPr>
            </w:pPr>
            <w:r>
              <w:rPr>
                <w:sz w:val="24"/>
                <w:szCs w:val="24"/>
              </w:rPr>
              <w:t>+</w:t>
            </w:r>
          </w:p>
        </w:tc>
        <w:tc>
          <w:tcPr>
            <w:tcW w:w="851" w:type="dxa"/>
          </w:tcPr>
          <w:p w14:paraId="588EE9A1" w14:textId="328C6092" w:rsidR="009D1093" w:rsidRDefault="009D1093" w:rsidP="009D1093">
            <w:pPr>
              <w:jc w:val="center"/>
              <w:rPr>
                <w:sz w:val="24"/>
                <w:szCs w:val="24"/>
              </w:rPr>
            </w:pPr>
            <w:r>
              <w:rPr>
                <w:sz w:val="24"/>
                <w:szCs w:val="24"/>
              </w:rPr>
              <w:t>то</w:t>
            </w:r>
          </w:p>
        </w:tc>
        <w:tc>
          <w:tcPr>
            <w:tcW w:w="1559" w:type="dxa"/>
          </w:tcPr>
          <w:p w14:paraId="7DA5AD8F" w14:textId="4E619688" w:rsidR="009D1093" w:rsidRDefault="009D1093" w:rsidP="009D1093">
            <w:pPr>
              <w:jc w:val="center"/>
              <w:rPr>
                <w:sz w:val="24"/>
                <w:szCs w:val="24"/>
              </w:rPr>
            </w:pPr>
            <w:r>
              <w:rPr>
                <w:sz w:val="24"/>
                <w:szCs w:val="24"/>
              </w:rPr>
              <w:t>?</w:t>
            </w:r>
          </w:p>
        </w:tc>
      </w:tr>
    </w:tbl>
    <w:p w14:paraId="72766F19" w14:textId="77777777" w:rsidR="009D1093" w:rsidRPr="00E86A0D" w:rsidRDefault="009D1093" w:rsidP="00F3650C">
      <w:pPr>
        <w:spacing w:after="0" w:line="240" w:lineRule="auto"/>
        <w:jc w:val="both"/>
        <w:rPr>
          <w:sz w:val="24"/>
          <w:szCs w:val="24"/>
        </w:rPr>
      </w:pPr>
    </w:p>
    <w:p w14:paraId="28AC9693" w14:textId="4318AA49" w:rsidR="00480A86" w:rsidRDefault="009D1093" w:rsidP="0086629B">
      <w:pPr>
        <w:spacing w:after="0"/>
        <w:rPr>
          <w:sz w:val="26"/>
          <w:szCs w:val="26"/>
        </w:rPr>
      </w:pPr>
      <w:r w:rsidRPr="009D1093">
        <w:rPr>
          <w:sz w:val="26"/>
          <w:szCs w:val="26"/>
        </w:rPr>
        <w:t>Пример заданий по математике</w:t>
      </w:r>
      <w:r w:rsidR="0011216D">
        <w:rPr>
          <w:sz w:val="26"/>
          <w:szCs w:val="26"/>
        </w:rPr>
        <w:t xml:space="preserve"> №1</w:t>
      </w:r>
    </w:p>
    <w:tbl>
      <w:tblPr>
        <w:tblStyle w:val="a8"/>
        <w:tblW w:w="0" w:type="auto"/>
        <w:tblLook w:val="04A0" w:firstRow="1" w:lastRow="0" w:firstColumn="1" w:lastColumn="0" w:noHBand="0" w:noVBand="1"/>
      </w:tblPr>
      <w:tblGrid>
        <w:gridCol w:w="846"/>
        <w:gridCol w:w="2693"/>
        <w:gridCol w:w="851"/>
        <w:gridCol w:w="1701"/>
      </w:tblGrid>
      <w:tr w:rsidR="009D1093" w14:paraId="31EC6D27" w14:textId="77777777" w:rsidTr="0011216D">
        <w:tc>
          <w:tcPr>
            <w:tcW w:w="846" w:type="dxa"/>
          </w:tcPr>
          <w:p w14:paraId="4B38887D" w14:textId="77777777" w:rsidR="009D1093" w:rsidRDefault="009D1093" w:rsidP="0086629B">
            <w:pPr>
              <w:jc w:val="both"/>
              <w:rPr>
                <w:sz w:val="24"/>
                <w:szCs w:val="24"/>
              </w:rPr>
            </w:pPr>
          </w:p>
        </w:tc>
        <w:tc>
          <w:tcPr>
            <w:tcW w:w="2693" w:type="dxa"/>
          </w:tcPr>
          <w:p w14:paraId="52D908CA" w14:textId="77777777" w:rsidR="009D1093" w:rsidRDefault="009D1093" w:rsidP="0086629B">
            <w:pPr>
              <w:jc w:val="both"/>
              <w:rPr>
                <w:sz w:val="24"/>
                <w:szCs w:val="24"/>
              </w:rPr>
            </w:pPr>
            <w:r>
              <w:rPr>
                <w:sz w:val="24"/>
                <w:szCs w:val="24"/>
              </w:rPr>
              <w:t>Событие или состояние 1 (причина)</w:t>
            </w:r>
          </w:p>
        </w:tc>
        <w:tc>
          <w:tcPr>
            <w:tcW w:w="851" w:type="dxa"/>
          </w:tcPr>
          <w:p w14:paraId="6B32FE01" w14:textId="77777777" w:rsidR="009D1093" w:rsidRDefault="009D1093" w:rsidP="0086629B">
            <w:pPr>
              <w:jc w:val="both"/>
              <w:rPr>
                <w:sz w:val="24"/>
                <w:szCs w:val="24"/>
              </w:rPr>
            </w:pPr>
          </w:p>
        </w:tc>
        <w:tc>
          <w:tcPr>
            <w:tcW w:w="1701" w:type="dxa"/>
          </w:tcPr>
          <w:p w14:paraId="1E47574A" w14:textId="77777777" w:rsidR="009D1093" w:rsidRDefault="009D1093" w:rsidP="0086629B">
            <w:pPr>
              <w:jc w:val="both"/>
              <w:rPr>
                <w:sz w:val="24"/>
                <w:szCs w:val="24"/>
              </w:rPr>
            </w:pPr>
            <w:r>
              <w:rPr>
                <w:sz w:val="24"/>
                <w:szCs w:val="24"/>
              </w:rPr>
              <w:t>Событие или состояние 2 (следствие)</w:t>
            </w:r>
          </w:p>
        </w:tc>
      </w:tr>
      <w:tr w:rsidR="009D1093" w14:paraId="59B88972" w14:textId="77777777" w:rsidTr="0011216D">
        <w:tc>
          <w:tcPr>
            <w:tcW w:w="846" w:type="dxa"/>
          </w:tcPr>
          <w:p w14:paraId="56243EA5" w14:textId="77777777" w:rsidR="009D1093" w:rsidRDefault="009D1093" w:rsidP="009E32D8">
            <w:pPr>
              <w:jc w:val="both"/>
              <w:rPr>
                <w:sz w:val="24"/>
                <w:szCs w:val="24"/>
              </w:rPr>
            </w:pPr>
            <w:r>
              <w:rPr>
                <w:sz w:val="24"/>
                <w:szCs w:val="24"/>
              </w:rPr>
              <w:t xml:space="preserve">Если </w:t>
            </w:r>
          </w:p>
        </w:tc>
        <w:tc>
          <w:tcPr>
            <w:tcW w:w="2693" w:type="dxa"/>
          </w:tcPr>
          <w:p w14:paraId="478412BD" w14:textId="76B5E436" w:rsidR="009D1093" w:rsidRDefault="009D1093" w:rsidP="0011216D">
            <w:pPr>
              <w:rPr>
                <w:sz w:val="24"/>
                <w:szCs w:val="24"/>
              </w:rPr>
            </w:pPr>
            <w:r>
              <w:rPr>
                <w:sz w:val="24"/>
                <w:szCs w:val="24"/>
              </w:rPr>
              <w:t>В треугольнике есть прямой угол</w:t>
            </w:r>
          </w:p>
        </w:tc>
        <w:tc>
          <w:tcPr>
            <w:tcW w:w="851" w:type="dxa"/>
          </w:tcPr>
          <w:p w14:paraId="30CFAB7C" w14:textId="77777777" w:rsidR="009D1093" w:rsidRDefault="009D1093" w:rsidP="009E32D8">
            <w:pPr>
              <w:jc w:val="center"/>
              <w:rPr>
                <w:sz w:val="24"/>
                <w:szCs w:val="24"/>
              </w:rPr>
            </w:pPr>
            <w:r>
              <w:rPr>
                <w:sz w:val="24"/>
                <w:szCs w:val="24"/>
              </w:rPr>
              <w:t>то</w:t>
            </w:r>
          </w:p>
        </w:tc>
        <w:tc>
          <w:tcPr>
            <w:tcW w:w="1701" w:type="dxa"/>
          </w:tcPr>
          <w:p w14:paraId="29F2912F" w14:textId="77777777" w:rsidR="009D1093" w:rsidRDefault="009D1093" w:rsidP="009E32D8">
            <w:pPr>
              <w:jc w:val="center"/>
              <w:rPr>
                <w:sz w:val="24"/>
                <w:szCs w:val="24"/>
              </w:rPr>
            </w:pPr>
            <w:r>
              <w:rPr>
                <w:sz w:val="24"/>
                <w:szCs w:val="24"/>
              </w:rPr>
              <w:t>?</w:t>
            </w:r>
          </w:p>
        </w:tc>
      </w:tr>
    </w:tbl>
    <w:p w14:paraId="19E03170" w14:textId="77777777" w:rsidR="0086629B" w:rsidRDefault="0086629B" w:rsidP="00A30BB2">
      <w:pPr>
        <w:rPr>
          <w:sz w:val="26"/>
          <w:szCs w:val="26"/>
        </w:rPr>
      </w:pPr>
    </w:p>
    <w:p w14:paraId="412F0895" w14:textId="26A81952" w:rsidR="009D1093" w:rsidRDefault="00DD7A5A" w:rsidP="00A30BB2">
      <w:pPr>
        <w:rPr>
          <w:sz w:val="26"/>
          <w:szCs w:val="26"/>
        </w:rPr>
      </w:pPr>
      <w:r>
        <w:rPr>
          <w:sz w:val="26"/>
          <w:szCs w:val="26"/>
        </w:rPr>
        <w:lastRenderedPageBreak/>
        <w:t xml:space="preserve">Задание </w:t>
      </w:r>
    </w:p>
    <w:p w14:paraId="472B932F" w14:textId="1F7D8C3E" w:rsidR="00DD7A5A" w:rsidRDefault="00DD7A5A" w:rsidP="00ED53B1">
      <w:pPr>
        <w:pStyle w:val="a7"/>
        <w:numPr>
          <w:ilvl w:val="0"/>
          <w:numId w:val="41"/>
        </w:numPr>
        <w:jc w:val="both"/>
        <w:rPr>
          <w:sz w:val="26"/>
          <w:szCs w:val="26"/>
        </w:rPr>
      </w:pPr>
      <w:r>
        <w:rPr>
          <w:sz w:val="26"/>
          <w:szCs w:val="26"/>
        </w:rPr>
        <w:t>Закончите утверждение: «Если в треугольнике есть прямой угол, то…»</w:t>
      </w:r>
    </w:p>
    <w:p w14:paraId="2E79ED08" w14:textId="36FE8535" w:rsidR="00DD7A5A" w:rsidRDefault="00DD7A5A" w:rsidP="00ED53B1">
      <w:pPr>
        <w:pStyle w:val="a7"/>
        <w:numPr>
          <w:ilvl w:val="0"/>
          <w:numId w:val="41"/>
        </w:numPr>
        <w:jc w:val="both"/>
        <w:rPr>
          <w:sz w:val="26"/>
          <w:szCs w:val="26"/>
        </w:rPr>
      </w:pPr>
      <w:r>
        <w:rPr>
          <w:sz w:val="26"/>
          <w:szCs w:val="26"/>
        </w:rPr>
        <w:t>Какие выводы можно сделать, выяснив, что треугольник имеет прямой угол</w:t>
      </w:r>
      <w:r w:rsidR="00A02892">
        <w:rPr>
          <w:sz w:val="26"/>
          <w:szCs w:val="26"/>
        </w:rPr>
        <w:t>?</w:t>
      </w:r>
    </w:p>
    <w:p w14:paraId="5D4916C6" w14:textId="360008F7" w:rsidR="00A02892" w:rsidRDefault="00A02892" w:rsidP="009F2B44">
      <w:pPr>
        <w:pStyle w:val="a7"/>
        <w:ind w:hanging="720"/>
        <w:jc w:val="both"/>
        <w:rPr>
          <w:sz w:val="26"/>
          <w:szCs w:val="26"/>
        </w:rPr>
      </w:pPr>
      <w:r>
        <w:rPr>
          <w:sz w:val="26"/>
          <w:szCs w:val="26"/>
        </w:rPr>
        <w:t>Результат выполнения задания:</w:t>
      </w:r>
    </w:p>
    <w:p w14:paraId="3A64B456" w14:textId="2347DCAA" w:rsidR="00A02892" w:rsidRDefault="00A02892" w:rsidP="009F2B44">
      <w:pPr>
        <w:pStyle w:val="a7"/>
        <w:ind w:hanging="720"/>
        <w:jc w:val="both"/>
        <w:rPr>
          <w:sz w:val="26"/>
          <w:szCs w:val="26"/>
        </w:rPr>
      </w:pPr>
      <w:r>
        <w:rPr>
          <w:sz w:val="26"/>
          <w:szCs w:val="26"/>
        </w:rPr>
        <w:t>Если треугольник прямоугольный, то его наибольший угол – прямой.</w:t>
      </w:r>
    </w:p>
    <w:p w14:paraId="16E92749" w14:textId="39981F58" w:rsidR="00A02892" w:rsidRDefault="00A02892" w:rsidP="009F2B44">
      <w:pPr>
        <w:pStyle w:val="a7"/>
        <w:ind w:hanging="720"/>
        <w:jc w:val="both"/>
        <w:rPr>
          <w:sz w:val="26"/>
          <w:szCs w:val="26"/>
        </w:rPr>
      </w:pPr>
      <w:r>
        <w:rPr>
          <w:sz w:val="26"/>
          <w:szCs w:val="26"/>
        </w:rPr>
        <w:t>Если треугольник прямоугольный, то наибольшая по длине сторона лежит против прямого угла.</w:t>
      </w:r>
    </w:p>
    <w:p w14:paraId="1BF73462" w14:textId="5F7AA2BA" w:rsidR="00A02892" w:rsidRDefault="00A02892" w:rsidP="009F2B44">
      <w:pPr>
        <w:pStyle w:val="a7"/>
        <w:ind w:hanging="720"/>
        <w:jc w:val="both"/>
        <w:rPr>
          <w:sz w:val="26"/>
          <w:szCs w:val="26"/>
        </w:rPr>
      </w:pPr>
      <w:r>
        <w:rPr>
          <w:sz w:val="26"/>
          <w:szCs w:val="26"/>
        </w:rPr>
        <w:t>Если треугольник прямоугольный, то из двух таких треугольников можно сложить прямоугольник.</w:t>
      </w:r>
    </w:p>
    <w:p w14:paraId="7EC19DE5" w14:textId="0CE0E743" w:rsidR="00A02892" w:rsidRDefault="00A02892" w:rsidP="009F2B44">
      <w:pPr>
        <w:pStyle w:val="a7"/>
        <w:ind w:hanging="720"/>
        <w:jc w:val="both"/>
        <w:rPr>
          <w:sz w:val="26"/>
          <w:szCs w:val="26"/>
        </w:rPr>
      </w:pPr>
      <w:r>
        <w:rPr>
          <w:sz w:val="26"/>
          <w:szCs w:val="26"/>
        </w:rPr>
        <w:t>Если треугольник прямоугольный, то его площадь равна половине произведения катетов.</w:t>
      </w:r>
    </w:p>
    <w:p w14:paraId="144D8F19" w14:textId="77777777" w:rsidR="0011216D" w:rsidRPr="0011216D" w:rsidRDefault="0011216D" w:rsidP="002D10B6">
      <w:pPr>
        <w:spacing w:after="0" w:line="240" w:lineRule="auto"/>
        <w:rPr>
          <w:sz w:val="24"/>
          <w:szCs w:val="24"/>
        </w:rPr>
      </w:pPr>
      <w:r w:rsidRPr="0011216D">
        <w:rPr>
          <w:sz w:val="24"/>
          <w:szCs w:val="24"/>
        </w:rPr>
        <w:t>Пример заданий по математике №2</w:t>
      </w:r>
    </w:p>
    <w:tbl>
      <w:tblPr>
        <w:tblStyle w:val="a8"/>
        <w:tblW w:w="0" w:type="auto"/>
        <w:tblLook w:val="04A0" w:firstRow="1" w:lastRow="0" w:firstColumn="1" w:lastColumn="0" w:noHBand="0" w:noVBand="1"/>
      </w:tblPr>
      <w:tblGrid>
        <w:gridCol w:w="846"/>
        <w:gridCol w:w="1559"/>
        <w:gridCol w:w="851"/>
        <w:gridCol w:w="2835"/>
      </w:tblGrid>
      <w:tr w:rsidR="0011216D" w14:paraId="369C06B9" w14:textId="77777777" w:rsidTr="0011216D">
        <w:tc>
          <w:tcPr>
            <w:tcW w:w="846" w:type="dxa"/>
          </w:tcPr>
          <w:p w14:paraId="76438090" w14:textId="73733AEA" w:rsidR="0011216D" w:rsidRDefault="00480A86" w:rsidP="009E32D8">
            <w:pPr>
              <w:jc w:val="both"/>
              <w:rPr>
                <w:sz w:val="24"/>
                <w:szCs w:val="24"/>
              </w:rPr>
            </w:pPr>
            <w:r w:rsidRPr="0011216D">
              <w:rPr>
                <w:sz w:val="24"/>
                <w:szCs w:val="24"/>
              </w:rPr>
              <w:t xml:space="preserve"> </w:t>
            </w:r>
          </w:p>
        </w:tc>
        <w:tc>
          <w:tcPr>
            <w:tcW w:w="1559" w:type="dxa"/>
          </w:tcPr>
          <w:p w14:paraId="16A7FAE4" w14:textId="77777777" w:rsidR="0011216D" w:rsidRDefault="0011216D" w:rsidP="009E32D8">
            <w:pPr>
              <w:jc w:val="both"/>
              <w:rPr>
                <w:sz w:val="24"/>
                <w:szCs w:val="24"/>
              </w:rPr>
            </w:pPr>
            <w:r>
              <w:rPr>
                <w:sz w:val="24"/>
                <w:szCs w:val="24"/>
              </w:rPr>
              <w:t>Событие или состояние 1 (причина)</w:t>
            </w:r>
          </w:p>
        </w:tc>
        <w:tc>
          <w:tcPr>
            <w:tcW w:w="851" w:type="dxa"/>
          </w:tcPr>
          <w:p w14:paraId="4550C9EE" w14:textId="77777777" w:rsidR="0011216D" w:rsidRDefault="0011216D" w:rsidP="009E32D8">
            <w:pPr>
              <w:jc w:val="both"/>
              <w:rPr>
                <w:sz w:val="24"/>
                <w:szCs w:val="24"/>
              </w:rPr>
            </w:pPr>
          </w:p>
        </w:tc>
        <w:tc>
          <w:tcPr>
            <w:tcW w:w="2835" w:type="dxa"/>
          </w:tcPr>
          <w:p w14:paraId="475F85C7" w14:textId="77777777" w:rsidR="0011216D" w:rsidRDefault="0011216D" w:rsidP="009E32D8">
            <w:pPr>
              <w:jc w:val="both"/>
              <w:rPr>
                <w:sz w:val="24"/>
                <w:szCs w:val="24"/>
              </w:rPr>
            </w:pPr>
            <w:r>
              <w:rPr>
                <w:sz w:val="24"/>
                <w:szCs w:val="24"/>
              </w:rPr>
              <w:t>Событие или состояние 2 (следствие)</w:t>
            </w:r>
          </w:p>
        </w:tc>
      </w:tr>
      <w:tr w:rsidR="0011216D" w14:paraId="5BE7B981" w14:textId="77777777" w:rsidTr="0011216D">
        <w:tc>
          <w:tcPr>
            <w:tcW w:w="846" w:type="dxa"/>
          </w:tcPr>
          <w:p w14:paraId="1ABAC279" w14:textId="77777777" w:rsidR="0011216D" w:rsidRDefault="0011216D" w:rsidP="009E32D8">
            <w:pPr>
              <w:jc w:val="both"/>
              <w:rPr>
                <w:sz w:val="24"/>
                <w:szCs w:val="24"/>
              </w:rPr>
            </w:pPr>
            <w:r>
              <w:rPr>
                <w:sz w:val="24"/>
                <w:szCs w:val="24"/>
              </w:rPr>
              <w:t xml:space="preserve">Если </w:t>
            </w:r>
          </w:p>
        </w:tc>
        <w:tc>
          <w:tcPr>
            <w:tcW w:w="1559" w:type="dxa"/>
          </w:tcPr>
          <w:p w14:paraId="09C35894" w14:textId="02AFE55B" w:rsidR="0011216D" w:rsidRDefault="0011216D" w:rsidP="009E32D8">
            <w:pPr>
              <w:jc w:val="center"/>
              <w:rPr>
                <w:sz w:val="24"/>
                <w:szCs w:val="24"/>
              </w:rPr>
            </w:pPr>
            <w:r>
              <w:rPr>
                <w:sz w:val="24"/>
                <w:szCs w:val="24"/>
              </w:rPr>
              <w:t>?</w:t>
            </w:r>
          </w:p>
        </w:tc>
        <w:tc>
          <w:tcPr>
            <w:tcW w:w="851" w:type="dxa"/>
          </w:tcPr>
          <w:p w14:paraId="2629D738" w14:textId="77777777" w:rsidR="0011216D" w:rsidRDefault="0011216D" w:rsidP="009E32D8">
            <w:pPr>
              <w:jc w:val="center"/>
              <w:rPr>
                <w:sz w:val="24"/>
                <w:szCs w:val="24"/>
              </w:rPr>
            </w:pPr>
            <w:r>
              <w:rPr>
                <w:sz w:val="24"/>
                <w:szCs w:val="24"/>
              </w:rPr>
              <w:t>то</w:t>
            </w:r>
          </w:p>
        </w:tc>
        <w:tc>
          <w:tcPr>
            <w:tcW w:w="2835" w:type="dxa"/>
          </w:tcPr>
          <w:p w14:paraId="2E3254B0" w14:textId="7BF0ED7C" w:rsidR="0011216D" w:rsidRDefault="0011216D" w:rsidP="0011216D">
            <w:pPr>
              <w:rPr>
                <w:sz w:val="24"/>
                <w:szCs w:val="24"/>
              </w:rPr>
            </w:pPr>
            <w:r>
              <w:rPr>
                <w:sz w:val="24"/>
                <w:szCs w:val="24"/>
              </w:rPr>
              <w:t>Его площадь равна половине произведения его катетов (т.е. двух меньших смежных сторон)</w:t>
            </w:r>
          </w:p>
        </w:tc>
      </w:tr>
    </w:tbl>
    <w:p w14:paraId="00980465" w14:textId="77777777" w:rsidR="0011216D" w:rsidRDefault="0011216D" w:rsidP="002D10B6">
      <w:pPr>
        <w:spacing w:after="0" w:line="240" w:lineRule="auto"/>
        <w:rPr>
          <w:sz w:val="24"/>
          <w:szCs w:val="24"/>
        </w:rPr>
      </w:pPr>
      <w:r>
        <w:rPr>
          <w:sz w:val="24"/>
          <w:szCs w:val="24"/>
        </w:rPr>
        <w:t>Текст задания</w:t>
      </w:r>
    </w:p>
    <w:p w14:paraId="65F9497D" w14:textId="77777777" w:rsidR="0011216D" w:rsidRDefault="0011216D" w:rsidP="009F2B44">
      <w:pPr>
        <w:spacing w:after="0" w:line="240" w:lineRule="auto"/>
        <w:jc w:val="both"/>
        <w:rPr>
          <w:sz w:val="24"/>
          <w:szCs w:val="24"/>
        </w:rPr>
      </w:pPr>
      <w:r>
        <w:rPr>
          <w:sz w:val="24"/>
          <w:szCs w:val="24"/>
        </w:rPr>
        <w:t>Какими свойствами должен обладать треугольник, чтобы его площадь была равна половине произведения двух меньших смежных сторон?</w:t>
      </w:r>
    </w:p>
    <w:p w14:paraId="3636D65A" w14:textId="77777777" w:rsidR="001E4D7D" w:rsidRDefault="001E4D7D" w:rsidP="009F2B44">
      <w:pPr>
        <w:spacing w:after="0" w:line="240" w:lineRule="auto"/>
        <w:jc w:val="both"/>
        <w:rPr>
          <w:sz w:val="24"/>
          <w:szCs w:val="24"/>
        </w:rPr>
      </w:pPr>
    </w:p>
    <w:p w14:paraId="0D27D018" w14:textId="1595FDD0" w:rsidR="0011216D" w:rsidRDefault="0011216D" w:rsidP="009F2B44">
      <w:pPr>
        <w:spacing w:after="0" w:line="240" w:lineRule="auto"/>
        <w:jc w:val="both"/>
        <w:rPr>
          <w:sz w:val="24"/>
          <w:szCs w:val="24"/>
        </w:rPr>
      </w:pPr>
      <w:r>
        <w:rPr>
          <w:sz w:val="24"/>
          <w:szCs w:val="24"/>
        </w:rPr>
        <w:t>Результат выполнения задания</w:t>
      </w:r>
    </w:p>
    <w:p w14:paraId="6B41662B" w14:textId="77777777" w:rsidR="0011216D" w:rsidRDefault="0011216D" w:rsidP="009F2B44">
      <w:pPr>
        <w:spacing w:after="0" w:line="240" w:lineRule="auto"/>
        <w:jc w:val="both"/>
        <w:rPr>
          <w:sz w:val="24"/>
          <w:szCs w:val="24"/>
        </w:rPr>
      </w:pPr>
      <w:r>
        <w:rPr>
          <w:sz w:val="24"/>
          <w:szCs w:val="24"/>
        </w:rPr>
        <w:t>«Если треугольник прямоугольный…» или</w:t>
      </w:r>
    </w:p>
    <w:p w14:paraId="5AE299BF" w14:textId="77777777" w:rsidR="001E4D7D" w:rsidRDefault="0011216D" w:rsidP="009F2B44">
      <w:pPr>
        <w:spacing w:after="0" w:line="240" w:lineRule="auto"/>
        <w:jc w:val="both"/>
        <w:rPr>
          <w:sz w:val="24"/>
          <w:szCs w:val="24"/>
        </w:rPr>
      </w:pPr>
      <w:r>
        <w:rPr>
          <w:sz w:val="24"/>
          <w:szCs w:val="24"/>
        </w:rPr>
        <w:t>«Если из двух равных фигур</w:t>
      </w:r>
      <w:r w:rsidR="001E4D7D">
        <w:rPr>
          <w:sz w:val="24"/>
          <w:szCs w:val="24"/>
        </w:rPr>
        <w:t xml:space="preserve"> можно сложить прямоугольник, то площадь каждой из них равна половине произведения смежных сторон этого прямоугольника».</w:t>
      </w:r>
    </w:p>
    <w:p w14:paraId="1085FFD8" w14:textId="77777777" w:rsidR="001E4D7D" w:rsidRDefault="001E4D7D" w:rsidP="009F2B44">
      <w:pPr>
        <w:spacing w:after="0" w:line="240" w:lineRule="auto"/>
        <w:jc w:val="both"/>
        <w:rPr>
          <w:sz w:val="24"/>
          <w:szCs w:val="24"/>
        </w:rPr>
      </w:pPr>
    </w:p>
    <w:p w14:paraId="457B77EA" w14:textId="77777777" w:rsidR="00197E5B" w:rsidRDefault="001E4D7D" w:rsidP="009F2B44">
      <w:pPr>
        <w:spacing w:after="0" w:line="240" w:lineRule="auto"/>
        <w:jc w:val="both"/>
        <w:rPr>
          <w:sz w:val="24"/>
          <w:szCs w:val="24"/>
        </w:rPr>
      </w:pPr>
      <w:r>
        <w:rPr>
          <w:sz w:val="24"/>
          <w:szCs w:val="24"/>
        </w:rPr>
        <w:t>Данный способ конструирования заданий дает больше возможностей, чем традиционный способ опроса материала. Он заставляет задуматься о реальных ограничениях, наложенных моделью и о возможных обобщениях известных правил.</w:t>
      </w:r>
    </w:p>
    <w:p w14:paraId="17395AB4" w14:textId="77777777" w:rsidR="00197E5B" w:rsidRDefault="00197E5B" w:rsidP="009F2B44">
      <w:pPr>
        <w:spacing w:after="0" w:line="240" w:lineRule="auto"/>
        <w:jc w:val="both"/>
        <w:rPr>
          <w:sz w:val="24"/>
          <w:szCs w:val="24"/>
        </w:rPr>
      </w:pPr>
    </w:p>
    <w:p w14:paraId="6823F209" w14:textId="232346EA" w:rsidR="00A246CA" w:rsidRPr="00120BAA" w:rsidRDefault="00A246CA" w:rsidP="009F2B44">
      <w:pPr>
        <w:spacing w:after="0" w:line="240" w:lineRule="auto"/>
        <w:jc w:val="both"/>
        <w:rPr>
          <w:b/>
          <w:bCs/>
          <w:color w:val="833C0B" w:themeColor="accent2" w:themeShade="80"/>
          <w:sz w:val="24"/>
          <w:szCs w:val="24"/>
        </w:rPr>
      </w:pPr>
      <w:r w:rsidRPr="00C97965">
        <w:rPr>
          <w:b/>
          <w:bCs/>
          <w:color w:val="000000" w:themeColor="text1"/>
          <w:sz w:val="24"/>
          <w:szCs w:val="24"/>
        </w:rPr>
        <w:sym w:font="Symbol" w:char="F02A"/>
      </w:r>
      <w:r w:rsidRPr="00C97965">
        <w:rPr>
          <w:b/>
          <w:bCs/>
          <w:color w:val="000000" w:themeColor="text1"/>
          <w:sz w:val="24"/>
          <w:szCs w:val="24"/>
        </w:rPr>
        <w:sym w:font="Symbol" w:char="F02A"/>
      </w:r>
      <w:r w:rsidRPr="00A246CA">
        <w:rPr>
          <w:b/>
          <w:bCs/>
          <w:color w:val="806000" w:themeColor="accent4" w:themeShade="80"/>
          <w:sz w:val="24"/>
          <w:szCs w:val="24"/>
        </w:rPr>
        <w:t xml:space="preserve"> </w:t>
      </w:r>
      <w:r w:rsidRPr="00120BAA">
        <w:rPr>
          <w:b/>
          <w:bCs/>
          <w:color w:val="833C0B" w:themeColor="accent2" w:themeShade="80"/>
          <w:sz w:val="24"/>
          <w:szCs w:val="24"/>
        </w:rPr>
        <w:t>Конструктор «Совмещение противоположностей»</w:t>
      </w:r>
    </w:p>
    <w:p w14:paraId="1B643602" w14:textId="3C2A4977" w:rsidR="00A246CA" w:rsidRDefault="00A246CA" w:rsidP="009F2B44">
      <w:pPr>
        <w:spacing w:after="0" w:line="240" w:lineRule="auto"/>
        <w:jc w:val="both"/>
        <w:rPr>
          <w:sz w:val="24"/>
          <w:szCs w:val="24"/>
        </w:rPr>
      </w:pPr>
      <w:r w:rsidRPr="00A246CA">
        <w:rPr>
          <w:sz w:val="24"/>
          <w:szCs w:val="24"/>
        </w:rPr>
        <w:t xml:space="preserve">Универсальный </w:t>
      </w:r>
      <w:r>
        <w:rPr>
          <w:sz w:val="24"/>
          <w:szCs w:val="24"/>
        </w:rPr>
        <w:t>прием ТРИЗ, направленный на разработку заданий с совмещением противоположностей элементов в одном объекте.</w:t>
      </w:r>
    </w:p>
    <w:p w14:paraId="706CFE36" w14:textId="77777777" w:rsidR="00A246CA" w:rsidRDefault="00A246CA" w:rsidP="009F2B44">
      <w:pPr>
        <w:spacing w:after="0" w:line="240" w:lineRule="auto"/>
        <w:jc w:val="both"/>
        <w:rPr>
          <w:sz w:val="24"/>
          <w:szCs w:val="24"/>
        </w:rPr>
      </w:pPr>
    </w:p>
    <w:p w14:paraId="3D511EF1" w14:textId="3D5491DF" w:rsidR="00A246CA" w:rsidRDefault="00A246CA" w:rsidP="009F2B44">
      <w:pPr>
        <w:spacing w:after="0" w:line="240" w:lineRule="auto"/>
        <w:jc w:val="both"/>
        <w:rPr>
          <w:sz w:val="24"/>
          <w:szCs w:val="24"/>
        </w:rPr>
      </w:pPr>
      <w:r>
        <w:rPr>
          <w:sz w:val="24"/>
          <w:szCs w:val="24"/>
        </w:rPr>
        <w:t>Вид конструктора</w:t>
      </w:r>
    </w:p>
    <w:tbl>
      <w:tblPr>
        <w:tblStyle w:val="a8"/>
        <w:tblW w:w="0" w:type="auto"/>
        <w:tblLook w:val="04A0" w:firstRow="1" w:lastRow="0" w:firstColumn="1" w:lastColumn="0" w:noHBand="0" w:noVBand="1"/>
      </w:tblPr>
      <w:tblGrid>
        <w:gridCol w:w="1093"/>
        <w:gridCol w:w="3120"/>
        <w:gridCol w:w="1660"/>
      </w:tblGrid>
      <w:tr w:rsidR="00A246CA" w14:paraId="58F46287" w14:textId="77777777" w:rsidTr="00A246CA">
        <w:tc>
          <w:tcPr>
            <w:tcW w:w="846" w:type="dxa"/>
          </w:tcPr>
          <w:p w14:paraId="0533F85F" w14:textId="4F31D92E" w:rsidR="00A246CA" w:rsidRDefault="00A246CA" w:rsidP="009F2B44">
            <w:pPr>
              <w:jc w:val="both"/>
              <w:rPr>
                <w:sz w:val="24"/>
                <w:szCs w:val="24"/>
              </w:rPr>
            </w:pPr>
            <w:r>
              <w:rPr>
                <w:sz w:val="24"/>
                <w:szCs w:val="24"/>
              </w:rPr>
              <w:t>Элемент (объект)</w:t>
            </w:r>
          </w:p>
        </w:tc>
        <w:tc>
          <w:tcPr>
            <w:tcW w:w="2551" w:type="dxa"/>
          </w:tcPr>
          <w:p w14:paraId="35CBFF12" w14:textId="564851A5" w:rsidR="00A246CA" w:rsidRDefault="00A246CA" w:rsidP="009F2B44">
            <w:pPr>
              <w:jc w:val="both"/>
              <w:rPr>
                <w:sz w:val="24"/>
                <w:szCs w:val="24"/>
              </w:rPr>
            </w:pPr>
            <w:r>
              <w:rPr>
                <w:sz w:val="24"/>
                <w:szCs w:val="24"/>
              </w:rPr>
              <w:t>Разрешение (противоположные/разные) значения признака</w:t>
            </w:r>
          </w:p>
        </w:tc>
        <w:tc>
          <w:tcPr>
            <w:tcW w:w="1418" w:type="dxa"/>
          </w:tcPr>
          <w:p w14:paraId="6E0535F8" w14:textId="6F432F40" w:rsidR="00A246CA" w:rsidRDefault="00FE30F6" w:rsidP="009F2B44">
            <w:pPr>
              <w:jc w:val="both"/>
              <w:rPr>
                <w:sz w:val="24"/>
                <w:szCs w:val="24"/>
              </w:rPr>
            </w:pPr>
            <w:r>
              <w:rPr>
                <w:sz w:val="24"/>
                <w:szCs w:val="24"/>
              </w:rPr>
              <w:t>Опора для разрешения противоречия</w:t>
            </w:r>
          </w:p>
        </w:tc>
      </w:tr>
      <w:tr w:rsidR="00A246CA" w14:paraId="45A1ADFA" w14:textId="77777777" w:rsidTr="00A246CA">
        <w:tc>
          <w:tcPr>
            <w:tcW w:w="846" w:type="dxa"/>
          </w:tcPr>
          <w:p w14:paraId="3274C390" w14:textId="0B0BC10E" w:rsidR="00A246CA" w:rsidRDefault="00A246CA" w:rsidP="00A246CA">
            <w:pPr>
              <w:jc w:val="center"/>
              <w:rPr>
                <w:sz w:val="24"/>
                <w:szCs w:val="24"/>
              </w:rPr>
            </w:pPr>
            <w:r>
              <w:rPr>
                <w:sz w:val="24"/>
                <w:szCs w:val="24"/>
              </w:rPr>
              <w:t>+</w:t>
            </w:r>
          </w:p>
        </w:tc>
        <w:tc>
          <w:tcPr>
            <w:tcW w:w="2551" w:type="dxa"/>
          </w:tcPr>
          <w:p w14:paraId="447F4214" w14:textId="7B86B7EF" w:rsidR="00A246CA" w:rsidRDefault="00A246CA" w:rsidP="00A246CA">
            <w:pPr>
              <w:jc w:val="center"/>
              <w:rPr>
                <w:sz w:val="24"/>
                <w:szCs w:val="24"/>
              </w:rPr>
            </w:pPr>
            <w:r>
              <w:rPr>
                <w:sz w:val="24"/>
                <w:szCs w:val="24"/>
              </w:rPr>
              <w:t>+</w:t>
            </w:r>
          </w:p>
        </w:tc>
        <w:tc>
          <w:tcPr>
            <w:tcW w:w="1418" w:type="dxa"/>
          </w:tcPr>
          <w:p w14:paraId="6116E024" w14:textId="4FF8F32A" w:rsidR="00A246CA" w:rsidRDefault="00A246CA" w:rsidP="00A246CA">
            <w:pPr>
              <w:jc w:val="center"/>
              <w:rPr>
                <w:sz w:val="24"/>
                <w:szCs w:val="24"/>
              </w:rPr>
            </w:pPr>
            <w:r>
              <w:rPr>
                <w:sz w:val="24"/>
                <w:szCs w:val="24"/>
              </w:rPr>
              <w:t>?</w:t>
            </w:r>
          </w:p>
        </w:tc>
      </w:tr>
      <w:tr w:rsidR="00A246CA" w14:paraId="0F60B2BA" w14:textId="77777777" w:rsidTr="00A246CA">
        <w:tc>
          <w:tcPr>
            <w:tcW w:w="846" w:type="dxa"/>
          </w:tcPr>
          <w:p w14:paraId="669C350C" w14:textId="5CF9EE5B" w:rsidR="00A246CA" w:rsidRDefault="00A246CA" w:rsidP="00A246CA">
            <w:pPr>
              <w:jc w:val="center"/>
              <w:rPr>
                <w:sz w:val="24"/>
                <w:szCs w:val="24"/>
              </w:rPr>
            </w:pPr>
            <w:r>
              <w:rPr>
                <w:sz w:val="24"/>
                <w:szCs w:val="24"/>
              </w:rPr>
              <w:t>?</w:t>
            </w:r>
          </w:p>
        </w:tc>
        <w:tc>
          <w:tcPr>
            <w:tcW w:w="2551" w:type="dxa"/>
          </w:tcPr>
          <w:p w14:paraId="11ABF669" w14:textId="7A4B5876" w:rsidR="00A246CA" w:rsidRDefault="00A246CA" w:rsidP="00A246CA">
            <w:pPr>
              <w:jc w:val="center"/>
              <w:rPr>
                <w:sz w:val="24"/>
                <w:szCs w:val="24"/>
              </w:rPr>
            </w:pPr>
            <w:r>
              <w:rPr>
                <w:sz w:val="24"/>
                <w:szCs w:val="24"/>
              </w:rPr>
              <w:t>+</w:t>
            </w:r>
          </w:p>
        </w:tc>
        <w:tc>
          <w:tcPr>
            <w:tcW w:w="1418" w:type="dxa"/>
          </w:tcPr>
          <w:p w14:paraId="0D18E6F3" w14:textId="1C957B29" w:rsidR="00A246CA" w:rsidRDefault="00A246CA" w:rsidP="00A246CA">
            <w:pPr>
              <w:jc w:val="center"/>
              <w:rPr>
                <w:sz w:val="24"/>
                <w:szCs w:val="24"/>
              </w:rPr>
            </w:pPr>
            <w:r>
              <w:rPr>
                <w:sz w:val="24"/>
                <w:szCs w:val="24"/>
              </w:rPr>
              <w:t>+</w:t>
            </w:r>
          </w:p>
        </w:tc>
      </w:tr>
      <w:tr w:rsidR="00A246CA" w14:paraId="6C696B94" w14:textId="77777777" w:rsidTr="00A246CA">
        <w:tc>
          <w:tcPr>
            <w:tcW w:w="846" w:type="dxa"/>
          </w:tcPr>
          <w:p w14:paraId="0BB530C3" w14:textId="7B3A02B4" w:rsidR="00A246CA" w:rsidRDefault="00A246CA" w:rsidP="00A246CA">
            <w:pPr>
              <w:jc w:val="center"/>
              <w:rPr>
                <w:sz w:val="24"/>
                <w:szCs w:val="24"/>
              </w:rPr>
            </w:pPr>
            <w:r>
              <w:rPr>
                <w:sz w:val="24"/>
                <w:szCs w:val="24"/>
              </w:rPr>
              <w:t>+</w:t>
            </w:r>
          </w:p>
        </w:tc>
        <w:tc>
          <w:tcPr>
            <w:tcW w:w="2551" w:type="dxa"/>
          </w:tcPr>
          <w:p w14:paraId="411C5C3E" w14:textId="378DA4D3" w:rsidR="00A246CA" w:rsidRDefault="00A246CA" w:rsidP="00A246CA">
            <w:pPr>
              <w:jc w:val="center"/>
              <w:rPr>
                <w:sz w:val="24"/>
                <w:szCs w:val="24"/>
              </w:rPr>
            </w:pPr>
            <w:r>
              <w:rPr>
                <w:sz w:val="24"/>
                <w:szCs w:val="24"/>
              </w:rPr>
              <w:t>?</w:t>
            </w:r>
          </w:p>
        </w:tc>
        <w:tc>
          <w:tcPr>
            <w:tcW w:w="1418" w:type="dxa"/>
          </w:tcPr>
          <w:p w14:paraId="780B8139" w14:textId="2DA292C3" w:rsidR="00A246CA" w:rsidRDefault="00A246CA" w:rsidP="00A246CA">
            <w:pPr>
              <w:jc w:val="center"/>
              <w:rPr>
                <w:sz w:val="24"/>
                <w:szCs w:val="24"/>
              </w:rPr>
            </w:pPr>
            <w:r>
              <w:rPr>
                <w:sz w:val="24"/>
                <w:szCs w:val="24"/>
              </w:rPr>
              <w:t>+</w:t>
            </w:r>
          </w:p>
        </w:tc>
      </w:tr>
    </w:tbl>
    <w:p w14:paraId="1E8579B8" w14:textId="77777777" w:rsidR="00AC35BC" w:rsidRDefault="00AC35BC" w:rsidP="009F2B44">
      <w:pPr>
        <w:spacing w:after="0" w:line="240" w:lineRule="auto"/>
        <w:jc w:val="both"/>
        <w:rPr>
          <w:sz w:val="24"/>
          <w:szCs w:val="24"/>
        </w:rPr>
      </w:pPr>
      <w:r>
        <w:rPr>
          <w:sz w:val="24"/>
          <w:szCs w:val="24"/>
        </w:rPr>
        <w:lastRenderedPageBreak/>
        <w:t>В модели разрешенного противоречия тоже выделяется три части:</w:t>
      </w:r>
    </w:p>
    <w:p w14:paraId="26507BCC" w14:textId="77777777" w:rsidR="00AC3FF2" w:rsidRDefault="00AC3FF2" w:rsidP="00ED53B1">
      <w:pPr>
        <w:pStyle w:val="a7"/>
        <w:numPr>
          <w:ilvl w:val="0"/>
          <w:numId w:val="42"/>
        </w:numPr>
        <w:spacing w:after="0" w:line="240" w:lineRule="auto"/>
        <w:jc w:val="both"/>
        <w:rPr>
          <w:sz w:val="24"/>
          <w:szCs w:val="24"/>
        </w:rPr>
      </w:pPr>
      <w:r>
        <w:rPr>
          <w:sz w:val="24"/>
          <w:szCs w:val="24"/>
        </w:rPr>
        <w:t>О</w:t>
      </w:r>
      <w:r w:rsidR="00AC35BC">
        <w:rPr>
          <w:sz w:val="24"/>
          <w:szCs w:val="24"/>
        </w:rPr>
        <w:t>б</w:t>
      </w:r>
      <w:r>
        <w:rPr>
          <w:sz w:val="24"/>
          <w:szCs w:val="24"/>
        </w:rPr>
        <w:t>ъект (элемент)</w:t>
      </w:r>
    </w:p>
    <w:p w14:paraId="21E578CC" w14:textId="77777777" w:rsidR="00AC3FF2" w:rsidRDefault="00AC3FF2" w:rsidP="00ED53B1">
      <w:pPr>
        <w:pStyle w:val="a7"/>
        <w:numPr>
          <w:ilvl w:val="0"/>
          <w:numId w:val="42"/>
        </w:numPr>
        <w:spacing w:after="0" w:line="240" w:lineRule="auto"/>
        <w:jc w:val="both"/>
        <w:rPr>
          <w:sz w:val="24"/>
          <w:szCs w:val="24"/>
        </w:rPr>
      </w:pPr>
      <w:r>
        <w:rPr>
          <w:sz w:val="24"/>
          <w:szCs w:val="24"/>
        </w:rPr>
        <w:t>Противоположные значения признака</w:t>
      </w:r>
    </w:p>
    <w:p w14:paraId="31CA45E5" w14:textId="77777777" w:rsidR="00AC3FF2" w:rsidRDefault="00AC3FF2" w:rsidP="00ED53B1">
      <w:pPr>
        <w:pStyle w:val="a7"/>
        <w:numPr>
          <w:ilvl w:val="0"/>
          <w:numId w:val="42"/>
        </w:numPr>
        <w:spacing w:after="0" w:line="240" w:lineRule="auto"/>
        <w:jc w:val="both"/>
        <w:rPr>
          <w:sz w:val="24"/>
          <w:szCs w:val="24"/>
        </w:rPr>
      </w:pPr>
      <w:r>
        <w:rPr>
          <w:sz w:val="24"/>
          <w:szCs w:val="24"/>
        </w:rPr>
        <w:t>Словесная опора, указывающая на способ разрешения</w:t>
      </w:r>
    </w:p>
    <w:p w14:paraId="7A2C28F9" w14:textId="77777777" w:rsidR="00AC3FF2" w:rsidRDefault="00AC3FF2" w:rsidP="00AC3FF2">
      <w:pPr>
        <w:spacing w:after="0" w:line="240" w:lineRule="auto"/>
        <w:jc w:val="both"/>
        <w:rPr>
          <w:sz w:val="24"/>
          <w:szCs w:val="24"/>
        </w:rPr>
      </w:pPr>
      <w:r>
        <w:rPr>
          <w:sz w:val="24"/>
          <w:szCs w:val="24"/>
        </w:rPr>
        <w:t>Скрывая одну часть и предъявляя остальные, можно получить три типа заданий.</w:t>
      </w:r>
    </w:p>
    <w:p w14:paraId="2B3F5005" w14:textId="77777777" w:rsidR="00AC3FF2" w:rsidRDefault="00AC3FF2" w:rsidP="00AC3FF2">
      <w:pPr>
        <w:spacing w:after="0" w:line="240" w:lineRule="auto"/>
        <w:jc w:val="both"/>
        <w:rPr>
          <w:sz w:val="24"/>
          <w:szCs w:val="24"/>
        </w:rPr>
      </w:pPr>
    </w:p>
    <w:p w14:paraId="535688F3" w14:textId="77777777" w:rsidR="00AC3FF2" w:rsidRDefault="00AC3FF2" w:rsidP="00AC3FF2">
      <w:pPr>
        <w:spacing w:after="0" w:line="240" w:lineRule="auto"/>
        <w:jc w:val="both"/>
        <w:rPr>
          <w:sz w:val="24"/>
          <w:szCs w:val="24"/>
        </w:rPr>
      </w:pPr>
      <w:r>
        <w:rPr>
          <w:sz w:val="24"/>
          <w:szCs w:val="24"/>
        </w:rPr>
        <w:t>Пример задания.</w:t>
      </w:r>
    </w:p>
    <w:tbl>
      <w:tblPr>
        <w:tblStyle w:val="a8"/>
        <w:tblW w:w="0" w:type="auto"/>
        <w:tblLook w:val="04A0" w:firstRow="1" w:lastRow="0" w:firstColumn="1" w:lastColumn="0" w:noHBand="0" w:noVBand="1"/>
      </w:tblPr>
      <w:tblGrid>
        <w:gridCol w:w="1093"/>
        <w:gridCol w:w="2551"/>
        <w:gridCol w:w="2163"/>
      </w:tblGrid>
      <w:tr w:rsidR="00AC3FF2" w14:paraId="25C63302" w14:textId="77777777" w:rsidTr="00AC3FF2">
        <w:tc>
          <w:tcPr>
            <w:tcW w:w="1093" w:type="dxa"/>
          </w:tcPr>
          <w:p w14:paraId="4160ACD9" w14:textId="77777777" w:rsidR="00AC3FF2" w:rsidRDefault="00AC3FF2" w:rsidP="009E32D8">
            <w:pPr>
              <w:jc w:val="both"/>
              <w:rPr>
                <w:sz w:val="24"/>
                <w:szCs w:val="24"/>
              </w:rPr>
            </w:pPr>
            <w:r>
              <w:rPr>
                <w:sz w:val="24"/>
                <w:szCs w:val="24"/>
              </w:rPr>
              <w:t>Элемент (объект)</w:t>
            </w:r>
          </w:p>
        </w:tc>
        <w:tc>
          <w:tcPr>
            <w:tcW w:w="2551" w:type="dxa"/>
          </w:tcPr>
          <w:p w14:paraId="34D3C6BE" w14:textId="335A7965" w:rsidR="00AC3FF2" w:rsidRDefault="00AC3FF2" w:rsidP="009E32D8">
            <w:pPr>
              <w:jc w:val="both"/>
              <w:rPr>
                <w:sz w:val="24"/>
                <w:szCs w:val="24"/>
              </w:rPr>
            </w:pPr>
            <w:r>
              <w:rPr>
                <w:sz w:val="24"/>
                <w:szCs w:val="24"/>
              </w:rPr>
              <w:t>Совмещенные противоположности</w:t>
            </w:r>
          </w:p>
        </w:tc>
        <w:tc>
          <w:tcPr>
            <w:tcW w:w="2163" w:type="dxa"/>
          </w:tcPr>
          <w:p w14:paraId="3B7C2C8F" w14:textId="670AC4D3" w:rsidR="00AC3FF2" w:rsidRDefault="00AC3FF2" w:rsidP="009E32D8">
            <w:pPr>
              <w:jc w:val="both"/>
              <w:rPr>
                <w:sz w:val="24"/>
                <w:szCs w:val="24"/>
              </w:rPr>
            </w:pPr>
            <w:r>
              <w:rPr>
                <w:sz w:val="24"/>
                <w:szCs w:val="24"/>
              </w:rPr>
              <w:t>Способ совмещения</w:t>
            </w:r>
          </w:p>
        </w:tc>
      </w:tr>
      <w:tr w:rsidR="00AC3FF2" w14:paraId="3DFB79F5" w14:textId="77777777" w:rsidTr="00AC3FF2">
        <w:tc>
          <w:tcPr>
            <w:tcW w:w="1093" w:type="dxa"/>
          </w:tcPr>
          <w:p w14:paraId="3F9F8B06" w14:textId="2CC3127A" w:rsidR="00AC3FF2" w:rsidRDefault="00AC3FF2" w:rsidP="009E32D8">
            <w:pPr>
              <w:jc w:val="center"/>
              <w:rPr>
                <w:sz w:val="24"/>
                <w:szCs w:val="24"/>
              </w:rPr>
            </w:pPr>
            <w:r>
              <w:rPr>
                <w:sz w:val="24"/>
                <w:szCs w:val="24"/>
              </w:rPr>
              <w:t>?</w:t>
            </w:r>
          </w:p>
        </w:tc>
        <w:tc>
          <w:tcPr>
            <w:tcW w:w="2551" w:type="dxa"/>
          </w:tcPr>
          <w:p w14:paraId="66A540F7" w14:textId="36BE2195" w:rsidR="00AC3FF2" w:rsidRDefault="00AC3FF2" w:rsidP="009E32D8">
            <w:pPr>
              <w:jc w:val="center"/>
              <w:rPr>
                <w:sz w:val="24"/>
                <w:szCs w:val="24"/>
              </w:rPr>
            </w:pPr>
            <w:r>
              <w:rPr>
                <w:sz w:val="24"/>
                <w:szCs w:val="24"/>
              </w:rPr>
              <w:t>Круг и прямоугольник</w:t>
            </w:r>
          </w:p>
        </w:tc>
        <w:tc>
          <w:tcPr>
            <w:tcW w:w="2163" w:type="dxa"/>
          </w:tcPr>
          <w:p w14:paraId="6CBA3120" w14:textId="777ABB30" w:rsidR="00AC3FF2" w:rsidRDefault="00AC3FF2" w:rsidP="009E32D8">
            <w:pPr>
              <w:jc w:val="center"/>
              <w:rPr>
                <w:sz w:val="24"/>
                <w:szCs w:val="24"/>
              </w:rPr>
            </w:pPr>
            <w:r>
              <w:rPr>
                <w:sz w:val="24"/>
                <w:szCs w:val="24"/>
              </w:rPr>
              <w:t>Сверху круг, спереди - прямоугольник</w:t>
            </w:r>
          </w:p>
        </w:tc>
      </w:tr>
    </w:tbl>
    <w:p w14:paraId="1A349386" w14:textId="651ADBF5" w:rsidR="00AC3FF2" w:rsidRDefault="00AC3FF2" w:rsidP="00AC3FF2">
      <w:pPr>
        <w:spacing w:after="0" w:line="240" w:lineRule="auto"/>
        <w:jc w:val="both"/>
        <w:rPr>
          <w:sz w:val="24"/>
          <w:szCs w:val="24"/>
        </w:rPr>
      </w:pPr>
      <w:r>
        <w:rPr>
          <w:sz w:val="24"/>
          <w:szCs w:val="24"/>
        </w:rPr>
        <w:t>Задание</w:t>
      </w:r>
    </w:p>
    <w:p w14:paraId="7E860BAA" w14:textId="77777777" w:rsidR="00AC3FF2" w:rsidRDefault="00AC3FF2" w:rsidP="00AC3FF2">
      <w:pPr>
        <w:spacing w:after="0" w:line="240" w:lineRule="auto"/>
        <w:jc w:val="both"/>
        <w:rPr>
          <w:sz w:val="24"/>
          <w:szCs w:val="24"/>
        </w:rPr>
      </w:pPr>
      <w:r>
        <w:rPr>
          <w:sz w:val="24"/>
          <w:szCs w:val="24"/>
        </w:rPr>
        <w:t xml:space="preserve">По одному измерению – круг, </w:t>
      </w:r>
      <w:proofErr w:type="gramStart"/>
      <w:r>
        <w:rPr>
          <w:sz w:val="24"/>
          <w:szCs w:val="24"/>
        </w:rPr>
        <w:t>по другому</w:t>
      </w:r>
      <w:proofErr w:type="gramEnd"/>
      <w:r>
        <w:rPr>
          <w:sz w:val="24"/>
          <w:szCs w:val="24"/>
        </w:rPr>
        <w:t xml:space="preserve"> – прямоугольник. Что это?</w:t>
      </w:r>
    </w:p>
    <w:tbl>
      <w:tblPr>
        <w:tblStyle w:val="a8"/>
        <w:tblW w:w="0" w:type="auto"/>
        <w:tblLook w:val="04A0" w:firstRow="1" w:lastRow="0" w:firstColumn="1" w:lastColumn="0" w:noHBand="0" w:noVBand="1"/>
      </w:tblPr>
      <w:tblGrid>
        <w:gridCol w:w="1140"/>
        <w:gridCol w:w="2551"/>
        <w:gridCol w:w="2163"/>
      </w:tblGrid>
      <w:tr w:rsidR="00AC3FF2" w14:paraId="50B7AC07" w14:textId="77777777" w:rsidTr="009E32D8">
        <w:tc>
          <w:tcPr>
            <w:tcW w:w="1093" w:type="dxa"/>
          </w:tcPr>
          <w:p w14:paraId="00E10BED" w14:textId="77777777" w:rsidR="00AC3FF2" w:rsidRDefault="00AC3FF2" w:rsidP="009E32D8">
            <w:pPr>
              <w:jc w:val="both"/>
              <w:rPr>
                <w:sz w:val="24"/>
                <w:szCs w:val="24"/>
              </w:rPr>
            </w:pPr>
            <w:r>
              <w:rPr>
                <w:sz w:val="24"/>
                <w:szCs w:val="24"/>
              </w:rPr>
              <w:t>Элемент (объект)</w:t>
            </w:r>
          </w:p>
        </w:tc>
        <w:tc>
          <w:tcPr>
            <w:tcW w:w="2551" w:type="dxa"/>
          </w:tcPr>
          <w:p w14:paraId="54932125" w14:textId="77777777" w:rsidR="00AC3FF2" w:rsidRDefault="00AC3FF2" w:rsidP="009E32D8">
            <w:pPr>
              <w:jc w:val="both"/>
              <w:rPr>
                <w:sz w:val="24"/>
                <w:szCs w:val="24"/>
              </w:rPr>
            </w:pPr>
            <w:r>
              <w:rPr>
                <w:sz w:val="24"/>
                <w:szCs w:val="24"/>
              </w:rPr>
              <w:t>Совмещенные противоположности</w:t>
            </w:r>
          </w:p>
        </w:tc>
        <w:tc>
          <w:tcPr>
            <w:tcW w:w="2163" w:type="dxa"/>
          </w:tcPr>
          <w:p w14:paraId="2B6B5C10" w14:textId="77777777" w:rsidR="00AC3FF2" w:rsidRDefault="00AC3FF2" w:rsidP="009E32D8">
            <w:pPr>
              <w:jc w:val="both"/>
              <w:rPr>
                <w:sz w:val="24"/>
                <w:szCs w:val="24"/>
              </w:rPr>
            </w:pPr>
            <w:r>
              <w:rPr>
                <w:sz w:val="24"/>
                <w:szCs w:val="24"/>
              </w:rPr>
              <w:t>Способ совмещения</w:t>
            </w:r>
          </w:p>
        </w:tc>
      </w:tr>
      <w:tr w:rsidR="00AC3FF2" w14:paraId="7DDBD7E1" w14:textId="77777777" w:rsidTr="009E32D8">
        <w:tc>
          <w:tcPr>
            <w:tcW w:w="1093" w:type="dxa"/>
          </w:tcPr>
          <w:p w14:paraId="314F56B2" w14:textId="77777777" w:rsidR="00AC3FF2" w:rsidRDefault="00AC3FF2" w:rsidP="009E32D8">
            <w:pPr>
              <w:jc w:val="center"/>
              <w:rPr>
                <w:sz w:val="24"/>
                <w:szCs w:val="24"/>
              </w:rPr>
            </w:pPr>
            <w:r>
              <w:rPr>
                <w:sz w:val="24"/>
                <w:szCs w:val="24"/>
              </w:rPr>
              <w:t>?</w:t>
            </w:r>
          </w:p>
        </w:tc>
        <w:tc>
          <w:tcPr>
            <w:tcW w:w="2551" w:type="dxa"/>
          </w:tcPr>
          <w:p w14:paraId="4BBDAF73" w14:textId="4380FB43" w:rsidR="00AC3FF2" w:rsidRDefault="00AC3FF2" w:rsidP="009E32D8">
            <w:pPr>
              <w:jc w:val="center"/>
              <w:rPr>
                <w:sz w:val="24"/>
                <w:szCs w:val="24"/>
              </w:rPr>
            </w:pPr>
            <w:r>
              <w:rPr>
                <w:sz w:val="24"/>
                <w:szCs w:val="24"/>
              </w:rPr>
              <w:t>!</w:t>
            </w:r>
          </w:p>
        </w:tc>
        <w:tc>
          <w:tcPr>
            <w:tcW w:w="2163" w:type="dxa"/>
          </w:tcPr>
          <w:p w14:paraId="47009EE0" w14:textId="530D40EE" w:rsidR="00AC3FF2" w:rsidRDefault="00AC3FF2" w:rsidP="009E32D8">
            <w:pPr>
              <w:jc w:val="center"/>
              <w:rPr>
                <w:sz w:val="24"/>
                <w:szCs w:val="24"/>
              </w:rPr>
            </w:pPr>
            <w:r>
              <w:rPr>
                <w:sz w:val="24"/>
                <w:szCs w:val="24"/>
              </w:rPr>
              <w:t>!</w:t>
            </w:r>
          </w:p>
        </w:tc>
      </w:tr>
      <w:tr w:rsidR="00AC3FF2" w14:paraId="57D4984B" w14:textId="77777777" w:rsidTr="009E32D8">
        <w:tc>
          <w:tcPr>
            <w:tcW w:w="1093" w:type="dxa"/>
          </w:tcPr>
          <w:p w14:paraId="788B6746" w14:textId="5F984E20" w:rsidR="00AC3FF2" w:rsidRDefault="00AC3FF2" w:rsidP="009E32D8">
            <w:pPr>
              <w:jc w:val="center"/>
              <w:rPr>
                <w:sz w:val="24"/>
                <w:szCs w:val="24"/>
              </w:rPr>
            </w:pPr>
            <w:r>
              <w:rPr>
                <w:sz w:val="24"/>
                <w:szCs w:val="24"/>
              </w:rPr>
              <w:t xml:space="preserve">Цилиндр </w:t>
            </w:r>
          </w:p>
        </w:tc>
        <w:tc>
          <w:tcPr>
            <w:tcW w:w="2551" w:type="dxa"/>
          </w:tcPr>
          <w:p w14:paraId="1705E590" w14:textId="527CEDA3" w:rsidR="00AC3FF2" w:rsidRDefault="00AC3FF2" w:rsidP="009E32D8">
            <w:pPr>
              <w:jc w:val="center"/>
              <w:rPr>
                <w:sz w:val="24"/>
                <w:szCs w:val="24"/>
              </w:rPr>
            </w:pPr>
            <w:r>
              <w:rPr>
                <w:sz w:val="24"/>
                <w:szCs w:val="24"/>
              </w:rPr>
              <w:t xml:space="preserve">Круг и прямоугольник </w:t>
            </w:r>
          </w:p>
        </w:tc>
        <w:tc>
          <w:tcPr>
            <w:tcW w:w="2163" w:type="dxa"/>
          </w:tcPr>
          <w:p w14:paraId="584485F9" w14:textId="3E80BD8F" w:rsidR="00AC3FF2" w:rsidRDefault="00AC3FF2" w:rsidP="009E32D8">
            <w:pPr>
              <w:jc w:val="center"/>
              <w:rPr>
                <w:sz w:val="24"/>
                <w:szCs w:val="24"/>
              </w:rPr>
            </w:pPr>
            <w:r>
              <w:rPr>
                <w:sz w:val="24"/>
                <w:szCs w:val="24"/>
              </w:rPr>
              <w:t>?</w:t>
            </w:r>
          </w:p>
        </w:tc>
      </w:tr>
    </w:tbl>
    <w:p w14:paraId="2B8D4C2C" w14:textId="77777777" w:rsidR="00AC3FF2" w:rsidRDefault="00AC3FF2" w:rsidP="00AC3FF2">
      <w:pPr>
        <w:spacing w:after="0" w:line="240" w:lineRule="auto"/>
        <w:jc w:val="both"/>
        <w:rPr>
          <w:sz w:val="24"/>
          <w:szCs w:val="24"/>
        </w:rPr>
      </w:pPr>
    </w:p>
    <w:p w14:paraId="7172F051" w14:textId="77777777" w:rsidR="00A72C56" w:rsidRDefault="00AC3FF2" w:rsidP="00AC3FF2">
      <w:pPr>
        <w:spacing w:after="0" w:line="240" w:lineRule="auto"/>
        <w:jc w:val="both"/>
        <w:rPr>
          <w:sz w:val="24"/>
          <w:szCs w:val="24"/>
        </w:rPr>
      </w:pPr>
      <w:r>
        <w:rPr>
          <w:sz w:val="24"/>
          <w:szCs w:val="24"/>
        </w:rPr>
        <w:t>Объясни, как совмещаются в цилиндре круг и прямоугольник.</w:t>
      </w:r>
    </w:p>
    <w:p w14:paraId="2D90B1AE" w14:textId="77777777" w:rsidR="00A72C56" w:rsidRDefault="00A72C56" w:rsidP="00AC3FF2">
      <w:pPr>
        <w:spacing w:after="0" w:line="240" w:lineRule="auto"/>
        <w:jc w:val="both"/>
        <w:rPr>
          <w:sz w:val="24"/>
          <w:szCs w:val="24"/>
        </w:rPr>
      </w:pPr>
    </w:p>
    <w:p w14:paraId="73D17D35" w14:textId="77777777" w:rsidR="00A72C56" w:rsidRDefault="00A72C56" w:rsidP="00AC3FF2">
      <w:pPr>
        <w:spacing w:after="0" w:line="240" w:lineRule="auto"/>
        <w:jc w:val="both"/>
        <w:rPr>
          <w:b/>
          <w:bCs/>
          <w:color w:val="422100"/>
          <w:sz w:val="24"/>
          <w:szCs w:val="24"/>
        </w:rPr>
      </w:pPr>
      <w:r>
        <w:rPr>
          <w:b/>
          <w:bCs/>
          <w:color w:val="422100"/>
          <w:sz w:val="24"/>
          <w:szCs w:val="24"/>
        </w:rPr>
        <w:sym w:font="Symbol" w:char="F02A"/>
      </w:r>
      <w:r>
        <w:rPr>
          <w:b/>
          <w:bCs/>
          <w:color w:val="422100"/>
          <w:sz w:val="24"/>
          <w:szCs w:val="24"/>
        </w:rPr>
        <w:sym w:font="Symbol" w:char="F02A"/>
      </w:r>
      <w:r>
        <w:rPr>
          <w:b/>
          <w:bCs/>
          <w:color w:val="422100"/>
          <w:sz w:val="24"/>
          <w:szCs w:val="24"/>
        </w:rPr>
        <w:sym w:font="Symbol" w:char="F02A"/>
      </w:r>
      <w:r>
        <w:rPr>
          <w:b/>
          <w:bCs/>
          <w:color w:val="422100"/>
          <w:sz w:val="24"/>
          <w:szCs w:val="24"/>
        </w:rPr>
        <w:t xml:space="preserve"> Пример разработки изобретательской задачи на уроке информатики и ИКТ</w:t>
      </w:r>
    </w:p>
    <w:p w14:paraId="1E99FC5F" w14:textId="41589561" w:rsidR="00A72C56" w:rsidRPr="00A72C56" w:rsidRDefault="00A72C56" w:rsidP="00A72C56">
      <w:pPr>
        <w:spacing w:after="0" w:line="240" w:lineRule="auto"/>
        <w:jc w:val="both"/>
        <w:rPr>
          <w:sz w:val="24"/>
          <w:szCs w:val="24"/>
        </w:rPr>
      </w:pPr>
      <w:r w:rsidRPr="00A72C56">
        <w:rPr>
          <w:sz w:val="24"/>
          <w:szCs w:val="24"/>
        </w:rPr>
        <w:t>Работа с компьютером требует от глаз значительных энергетических затрат - больших, чем при обычном чтении. Долгая работа или игра перед монитором может привести к близорукости и астенопии - отсутствию силы зрения. Тем не менее, по данным ВОЗ 90% пользователей нарушают режим непрерывной работы за компьютером, а 52% пользователей при посадке не соблюдают расстояния «вытянутой руки» от глаз до монитора. Многочисленные напоминания, рекомендации, развешанные на стенах, не помогли решить данную проблему.</w:t>
      </w:r>
    </w:p>
    <w:p w14:paraId="14739325" w14:textId="77777777" w:rsidR="00A72C56" w:rsidRPr="00A72C56" w:rsidRDefault="00A72C56" w:rsidP="00A72C56">
      <w:pPr>
        <w:spacing w:after="0" w:line="240" w:lineRule="auto"/>
        <w:jc w:val="both"/>
        <w:rPr>
          <w:sz w:val="24"/>
          <w:szCs w:val="24"/>
        </w:rPr>
      </w:pPr>
      <w:r w:rsidRPr="00A72C56">
        <w:rPr>
          <w:sz w:val="24"/>
          <w:szCs w:val="24"/>
        </w:rPr>
        <w:t>Предложите способ борьбы за сохранение здоровья пользователей персонального компьютера.</w:t>
      </w:r>
    </w:p>
    <w:p w14:paraId="34CB7FBC" w14:textId="51EBEB8D" w:rsidR="00A72C56" w:rsidRPr="00A72C56" w:rsidRDefault="00A72C56" w:rsidP="00A72C56">
      <w:pPr>
        <w:spacing w:after="0" w:line="240" w:lineRule="auto"/>
        <w:jc w:val="both"/>
        <w:rPr>
          <w:sz w:val="24"/>
          <w:szCs w:val="24"/>
        </w:rPr>
      </w:pPr>
      <w:r w:rsidRPr="00A72C56">
        <w:rPr>
          <w:sz w:val="24"/>
          <w:szCs w:val="24"/>
        </w:rPr>
        <w:t xml:space="preserve"> Решение задачи</w:t>
      </w:r>
    </w:p>
    <w:p w14:paraId="7DF01E31" w14:textId="7E677829" w:rsidR="00A72C56" w:rsidRPr="00A72C56" w:rsidRDefault="00A72C56" w:rsidP="00A72C56">
      <w:pPr>
        <w:tabs>
          <w:tab w:val="left" w:pos="284"/>
        </w:tabs>
        <w:spacing w:after="0" w:line="240" w:lineRule="auto"/>
        <w:jc w:val="both"/>
        <w:rPr>
          <w:sz w:val="24"/>
          <w:szCs w:val="24"/>
        </w:rPr>
      </w:pPr>
      <w:r w:rsidRPr="00A72C56">
        <w:rPr>
          <w:sz w:val="24"/>
          <w:szCs w:val="24"/>
        </w:rPr>
        <w:t>1.</w:t>
      </w:r>
      <w:r w:rsidRPr="00A72C56">
        <w:rPr>
          <w:sz w:val="24"/>
          <w:szCs w:val="24"/>
        </w:rPr>
        <w:tab/>
        <w:t>Переформулируем задачу в изобретательскую: Как научить пользователей соблюдать правила работы за монитором и заботиться о своем здоровье?</w:t>
      </w:r>
    </w:p>
    <w:p w14:paraId="7FC34844" w14:textId="77777777" w:rsidR="00A72C56" w:rsidRPr="00A72C56" w:rsidRDefault="00A72C56" w:rsidP="00A72C56">
      <w:pPr>
        <w:tabs>
          <w:tab w:val="left" w:pos="284"/>
        </w:tabs>
        <w:spacing w:after="0" w:line="240" w:lineRule="auto"/>
        <w:jc w:val="both"/>
        <w:rPr>
          <w:sz w:val="24"/>
          <w:szCs w:val="24"/>
        </w:rPr>
      </w:pPr>
      <w:r w:rsidRPr="00A72C56">
        <w:rPr>
          <w:sz w:val="24"/>
          <w:szCs w:val="24"/>
        </w:rPr>
        <w:t>2.</w:t>
      </w:r>
      <w:r w:rsidRPr="00A72C56">
        <w:rPr>
          <w:sz w:val="24"/>
          <w:szCs w:val="24"/>
        </w:rPr>
        <w:tab/>
        <w:t>Сформулируем противоречие: Пользователю необходимо много времени проводить за компьютером. Пользователю нельзя долго работать перед монитором без перерыва.</w:t>
      </w:r>
    </w:p>
    <w:p w14:paraId="01B84C52" w14:textId="77777777" w:rsidR="00A72C56" w:rsidRPr="00A72C56" w:rsidRDefault="00A72C56" w:rsidP="00A72C56">
      <w:pPr>
        <w:tabs>
          <w:tab w:val="left" w:pos="284"/>
        </w:tabs>
        <w:spacing w:after="0" w:line="240" w:lineRule="auto"/>
        <w:jc w:val="both"/>
        <w:rPr>
          <w:sz w:val="24"/>
          <w:szCs w:val="24"/>
        </w:rPr>
      </w:pPr>
      <w:r w:rsidRPr="00A72C56">
        <w:rPr>
          <w:sz w:val="24"/>
          <w:szCs w:val="24"/>
        </w:rPr>
        <w:t>Идеальный Конечный Результат: Пользователи проводят перед монитор столько времени, сколько необходимо, но при этом регулярно делают перерыв и приближаю монитор к глазам ближе 50 см.</w:t>
      </w:r>
    </w:p>
    <w:p w14:paraId="1654A3C2" w14:textId="77777777" w:rsidR="00A72C56" w:rsidRPr="00A72C56" w:rsidRDefault="00A72C56" w:rsidP="00A72C56">
      <w:pPr>
        <w:tabs>
          <w:tab w:val="left" w:pos="284"/>
        </w:tabs>
        <w:spacing w:after="0" w:line="240" w:lineRule="auto"/>
        <w:jc w:val="both"/>
        <w:rPr>
          <w:sz w:val="24"/>
          <w:szCs w:val="24"/>
        </w:rPr>
      </w:pPr>
      <w:r w:rsidRPr="00A72C56">
        <w:rPr>
          <w:sz w:val="24"/>
          <w:szCs w:val="24"/>
        </w:rPr>
        <w:t>3.</w:t>
      </w:r>
      <w:r w:rsidRPr="00A72C56">
        <w:rPr>
          <w:sz w:val="24"/>
          <w:szCs w:val="24"/>
        </w:rPr>
        <w:tab/>
        <w:t>Ресурсы. Возможны варианты использования следующих ресурсов:</w:t>
      </w:r>
    </w:p>
    <w:p w14:paraId="481B0546" w14:textId="6279B980" w:rsidR="00A72C56" w:rsidRPr="00A72C56" w:rsidRDefault="00A72C56" w:rsidP="00A72C56">
      <w:pPr>
        <w:tabs>
          <w:tab w:val="left" w:pos="284"/>
        </w:tabs>
        <w:spacing w:after="0" w:line="240" w:lineRule="auto"/>
        <w:jc w:val="both"/>
        <w:rPr>
          <w:sz w:val="24"/>
          <w:szCs w:val="24"/>
        </w:rPr>
      </w:pPr>
      <w:r w:rsidRPr="00A72C56">
        <w:rPr>
          <w:sz w:val="24"/>
          <w:szCs w:val="24"/>
        </w:rPr>
        <w:t>человеческие: в штат введена должность служащего, который будет регулярно напоминать пользователям о необходимости сделать перерыв и следить за правилами посадки перед монитором;</w:t>
      </w:r>
    </w:p>
    <w:p w14:paraId="4FA616F6" w14:textId="77777777" w:rsidR="00A72C56" w:rsidRPr="00A72C56" w:rsidRDefault="00A72C56" w:rsidP="00A72C56">
      <w:pPr>
        <w:tabs>
          <w:tab w:val="left" w:pos="284"/>
        </w:tabs>
        <w:spacing w:after="0" w:line="240" w:lineRule="auto"/>
        <w:jc w:val="both"/>
        <w:rPr>
          <w:sz w:val="24"/>
          <w:szCs w:val="24"/>
        </w:rPr>
      </w:pPr>
      <w:r w:rsidRPr="00A72C56">
        <w:rPr>
          <w:sz w:val="24"/>
          <w:szCs w:val="24"/>
        </w:rPr>
        <w:t>материальные: поставить перед монитором на расстоянии 50 см второй экран из прозрачного материала, чтобы пользователи соблюдали безопасное расстояние;</w:t>
      </w:r>
    </w:p>
    <w:p w14:paraId="31CBAE9D" w14:textId="77777777" w:rsidR="00A72C56" w:rsidRPr="00A72C56" w:rsidRDefault="00A72C56" w:rsidP="00A72C56">
      <w:pPr>
        <w:tabs>
          <w:tab w:val="left" w:pos="284"/>
        </w:tabs>
        <w:spacing w:after="0" w:line="240" w:lineRule="auto"/>
        <w:jc w:val="both"/>
        <w:rPr>
          <w:sz w:val="24"/>
          <w:szCs w:val="24"/>
        </w:rPr>
      </w:pPr>
      <w:r w:rsidRPr="00A72C56">
        <w:rPr>
          <w:sz w:val="24"/>
          <w:szCs w:val="24"/>
        </w:rPr>
        <w:t>энергетические: встроить в монитор устройство, которое будет самостоятельно отключать монитор через определенные промежутки времени, делая тем сам принудительный перерыв в работе.</w:t>
      </w:r>
    </w:p>
    <w:p w14:paraId="6DF68F4E" w14:textId="77777777" w:rsidR="00A72C56" w:rsidRPr="00A72C56" w:rsidRDefault="00A72C56" w:rsidP="00A72C56">
      <w:pPr>
        <w:tabs>
          <w:tab w:val="left" w:pos="284"/>
        </w:tabs>
        <w:spacing w:after="0" w:line="240" w:lineRule="auto"/>
        <w:jc w:val="both"/>
        <w:rPr>
          <w:sz w:val="24"/>
          <w:szCs w:val="24"/>
        </w:rPr>
      </w:pPr>
      <w:r w:rsidRPr="00A72C56">
        <w:rPr>
          <w:sz w:val="24"/>
          <w:szCs w:val="24"/>
        </w:rPr>
        <w:lastRenderedPageBreak/>
        <w:t>Из указанных ресурсов наиболее эффективным является энергетический ресурс.</w:t>
      </w:r>
    </w:p>
    <w:p w14:paraId="26E48E1C" w14:textId="4D961048" w:rsidR="00A72C56" w:rsidRPr="00A72C56" w:rsidRDefault="00A72C56" w:rsidP="00A72C56">
      <w:pPr>
        <w:tabs>
          <w:tab w:val="left" w:pos="284"/>
        </w:tabs>
        <w:spacing w:after="0" w:line="240" w:lineRule="auto"/>
        <w:jc w:val="both"/>
        <w:rPr>
          <w:sz w:val="24"/>
          <w:szCs w:val="24"/>
        </w:rPr>
      </w:pPr>
      <w:r w:rsidRPr="00A72C56">
        <w:rPr>
          <w:sz w:val="24"/>
          <w:szCs w:val="24"/>
        </w:rPr>
        <w:t>4.</w:t>
      </w:r>
      <w:r w:rsidRPr="00A72C56">
        <w:rPr>
          <w:sz w:val="24"/>
          <w:szCs w:val="24"/>
        </w:rPr>
        <w:tab/>
        <w:t>Способ разрешения противоречия: разрешение в структуре. Встроить в монитор тепловой датчик, который будет отключать монитор, если человек приблизится к монитору ближе 50 см, а также будет отключать через равные промежутки времени, устраивая, таким образом, перерыв в работе пользователя.</w:t>
      </w:r>
    </w:p>
    <w:p w14:paraId="292C9BDE" w14:textId="77777777" w:rsidR="00A72C56" w:rsidRPr="00A72C56" w:rsidRDefault="00A72C56" w:rsidP="00A72C56">
      <w:pPr>
        <w:tabs>
          <w:tab w:val="left" w:pos="284"/>
        </w:tabs>
        <w:spacing w:after="0" w:line="240" w:lineRule="auto"/>
        <w:jc w:val="both"/>
        <w:rPr>
          <w:sz w:val="24"/>
          <w:szCs w:val="24"/>
        </w:rPr>
      </w:pPr>
      <w:r w:rsidRPr="00A72C56">
        <w:rPr>
          <w:sz w:val="24"/>
          <w:szCs w:val="24"/>
        </w:rPr>
        <w:t>5.</w:t>
      </w:r>
      <w:r w:rsidRPr="00A72C56">
        <w:rPr>
          <w:sz w:val="24"/>
          <w:szCs w:val="24"/>
        </w:rPr>
        <w:tab/>
        <w:t>Оценка решения: решение требует в любом случае затрат, наиболее эффективно использовать возможности самой системы – монитора.</w:t>
      </w:r>
    </w:p>
    <w:p w14:paraId="531E0542" w14:textId="77777777" w:rsidR="00A72C56" w:rsidRDefault="00A72C56" w:rsidP="00AC3FF2">
      <w:pPr>
        <w:spacing w:after="0" w:line="240" w:lineRule="auto"/>
        <w:jc w:val="both"/>
        <w:rPr>
          <w:sz w:val="24"/>
          <w:szCs w:val="24"/>
        </w:rPr>
      </w:pPr>
    </w:p>
    <w:p w14:paraId="153CEA27" w14:textId="77777777" w:rsidR="006662EE" w:rsidRPr="00120BAA" w:rsidRDefault="00A72C56" w:rsidP="00AC3FF2">
      <w:pPr>
        <w:spacing w:after="0" w:line="240" w:lineRule="auto"/>
        <w:jc w:val="both"/>
        <w:rPr>
          <w:b/>
          <w:bCs/>
          <w:color w:val="833C0B" w:themeColor="accent2" w:themeShade="80"/>
          <w:sz w:val="24"/>
          <w:szCs w:val="24"/>
        </w:rPr>
      </w:pPr>
      <w:r w:rsidRPr="00C97965">
        <w:rPr>
          <w:b/>
          <w:bCs/>
          <w:color w:val="000000" w:themeColor="text1"/>
          <w:sz w:val="24"/>
          <w:szCs w:val="24"/>
        </w:rPr>
        <w:sym w:font="Symbol" w:char="F02A"/>
      </w:r>
      <w:r w:rsidRPr="00C97965">
        <w:rPr>
          <w:b/>
          <w:bCs/>
          <w:color w:val="000000" w:themeColor="text1"/>
          <w:sz w:val="24"/>
          <w:szCs w:val="24"/>
        </w:rPr>
        <w:sym w:font="Symbol" w:char="F02A"/>
      </w:r>
      <w:r w:rsidRPr="00C97965">
        <w:rPr>
          <w:b/>
          <w:bCs/>
          <w:color w:val="000000" w:themeColor="text1"/>
          <w:sz w:val="24"/>
          <w:szCs w:val="24"/>
        </w:rPr>
        <w:sym w:font="Symbol" w:char="F02A"/>
      </w:r>
      <w:r w:rsidRPr="00C97965">
        <w:rPr>
          <w:b/>
          <w:bCs/>
          <w:color w:val="000000" w:themeColor="text1"/>
          <w:sz w:val="24"/>
          <w:szCs w:val="24"/>
        </w:rPr>
        <w:sym w:font="Symbol" w:char="F02A"/>
      </w:r>
      <w:r>
        <w:rPr>
          <w:b/>
          <w:bCs/>
          <w:color w:val="000000" w:themeColor="text1"/>
          <w:sz w:val="24"/>
          <w:szCs w:val="24"/>
        </w:rPr>
        <w:t xml:space="preserve"> </w:t>
      </w:r>
      <w:r w:rsidR="006662EE" w:rsidRPr="00120BAA">
        <w:rPr>
          <w:b/>
          <w:bCs/>
          <w:color w:val="833C0B" w:themeColor="accent2" w:themeShade="80"/>
          <w:sz w:val="24"/>
          <w:szCs w:val="24"/>
        </w:rPr>
        <w:t>Прием «Силовой анализ»</w:t>
      </w:r>
    </w:p>
    <w:p w14:paraId="4FAB8E2B" w14:textId="77777777" w:rsidR="006662EE" w:rsidRDefault="006662EE" w:rsidP="00AC3FF2">
      <w:pPr>
        <w:spacing w:after="0" w:line="240" w:lineRule="auto"/>
        <w:jc w:val="both"/>
        <w:rPr>
          <w:sz w:val="24"/>
          <w:szCs w:val="24"/>
        </w:rPr>
      </w:pPr>
      <w:r>
        <w:rPr>
          <w:sz w:val="24"/>
          <w:szCs w:val="24"/>
        </w:rPr>
        <w:t>Универсальный прием, который может быть использован для проведения анализа конкретной ситуации, проблемы, произошедшего события.</w:t>
      </w:r>
    </w:p>
    <w:p w14:paraId="15BE4C53" w14:textId="77777777" w:rsidR="006662EE" w:rsidRDefault="006662EE" w:rsidP="00AC3FF2">
      <w:pPr>
        <w:spacing w:after="0" w:line="240" w:lineRule="auto"/>
        <w:jc w:val="both"/>
        <w:rPr>
          <w:sz w:val="24"/>
          <w:szCs w:val="24"/>
        </w:rPr>
      </w:pPr>
      <w:r>
        <w:rPr>
          <w:sz w:val="24"/>
          <w:szCs w:val="24"/>
        </w:rPr>
        <w:t>Удобнее всего при проведении анализа заполнять таблицу:</w:t>
      </w:r>
    </w:p>
    <w:tbl>
      <w:tblPr>
        <w:tblStyle w:val="a8"/>
        <w:tblW w:w="0" w:type="auto"/>
        <w:tblLook w:val="04A0" w:firstRow="1" w:lastRow="0" w:firstColumn="1" w:lastColumn="0" w:noHBand="0" w:noVBand="1"/>
      </w:tblPr>
      <w:tblGrid>
        <w:gridCol w:w="4814"/>
        <w:gridCol w:w="4814"/>
      </w:tblGrid>
      <w:tr w:rsidR="006662EE" w14:paraId="03592B17" w14:textId="77777777" w:rsidTr="006662EE">
        <w:tc>
          <w:tcPr>
            <w:tcW w:w="4814" w:type="dxa"/>
          </w:tcPr>
          <w:p w14:paraId="394B6CDC" w14:textId="19DC0302" w:rsidR="006662EE" w:rsidRDefault="006662EE" w:rsidP="006662EE">
            <w:pPr>
              <w:jc w:val="center"/>
              <w:rPr>
                <w:sz w:val="24"/>
                <w:szCs w:val="24"/>
              </w:rPr>
            </w:pPr>
            <w:r>
              <w:rPr>
                <w:sz w:val="24"/>
                <w:szCs w:val="24"/>
              </w:rPr>
              <w:t xml:space="preserve">Сегодняшняя ситуация </w:t>
            </w:r>
          </w:p>
        </w:tc>
        <w:tc>
          <w:tcPr>
            <w:tcW w:w="4814" w:type="dxa"/>
          </w:tcPr>
          <w:p w14:paraId="1D9BF6D6" w14:textId="16AE4713" w:rsidR="006662EE" w:rsidRDefault="006662EE" w:rsidP="006662EE">
            <w:pPr>
              <w:jc w:val="center"/>
              <w:rPr>
                <w:sz w:val="24"/>
                <w:szCs w:val="24"/>
              </w:rPr>
            </w:pPr>
            <w:r>
              <w:rPr>
                <w:sz w:val="24"/>
                <w:szCs w:val="24"/>
              </w:rPr>
              <w:t>Желательная ситуация</w:t>
            </w:r>
          </w:p>
        </w:tc>
      </w:tr>
      <w:tr w:rsidR="006662EE" w14:paraId="0BE390FD" w14:textId="77777777" w:rsidTr="006662EE">
        <w:tc>
          <w:tcPr>
            <w:tcW w:w="4814" w:type="dxa"/>
          </w:tcPr>
          <w:p w14:paraId="0ED6BF71" w14:textId="19AE2B69" w:rsidR="006662EE" w:rsidRDefault="006662EE" w:rsidP="006662EE">
            <w:pPr>
              <w:jc w:val="center"/>
              <w:rPr>
                <w:sz w:val="24"/>
                <w:szCs w:val="24"/>
              </w:rPr>
            </w:pPr>
            <w:r>
              <w:rPr>
                <w:sz w:val="24"/>
                <w:szCs w:val="24"/>
              </w:rPr>
              <w:t>Противодействующие факторы</w:t>
            </w:r>
          </w:p>
        </w:tc>
        <w:tc>
          <w:tcPr>
            <w:tcW w:w="4814" w:type="dxa"/>
          </w:tcPr>
          <w:p w14:paraId="5F7AFA5C" w14:textId="3D7E6545" w:rsidR="006662EE" w:rsidRDefault="006662EE" w:rsidP="006662EE">
            <w:pPr>
              <w:jc w:val="center"/>
              <w:rPr>
                <w:sz w:val="24"/>
                <w:szCs w:val="24"/>
              </w:rPr>
            </w:pPr>
            <w:r>
              <w:rPr>
                <w:sz w:val="24"/>
                <w:szCs w:val="24"/>
              </w:rPr>
              <w:t>Действия по уничтожению или ослаблению</w:t>
            </w:r>
          </w:p>
        </w:tc>
      </w:tr>
      <w:tr w:rsidR="006662EE" w14:paraId="53BFC8EE" w14:textId="77777777" w:rsidTr="006662EE">
        <w:tc>
          <w:tcPr>
            <w:tcW w:w="4814" w:type="dxa"/>
          </w:tcPr>
          <w:p w14:paraId="343DED2A" w14:textId="04C05915" w:rsidR="006662EE" w:rsidRDefault="006662EE" w:rsidP="006662EE">
            <w:pPr>
              <w:jc w:val="center"/>
              <w:rPr>
                <w:sz w:val="24"/>
                <w:szCs w:val="24"/>
              </w:rPr>
            </w:pPr>
            <w:r>
              <w:rPr>
                <w:sz w:val="24"/>
                <w:szCs w:val="24"/>
              </w:rPr>
              <w:t>Поддерживающие силы и факторы (на что можно опереться)</w:t>
            </w:r>
          </w:p>
        </w:tc>
        <w:tc>
          <w:tcPr>
            <w:tcW w:w="4814" w:type="dxa"/>
          </w:tcPr>
          <w:p w14:paraId="46C02106" w14:textId="7367878B" w:rsidR="006662EE" w:rsidRDefault="006662EE" w:rsidP="006662EE">
            <w:pPr>
              <w:jc w:val="center"/>
              <w:rPr>
                <w:sz w:val="24"/>
                <w:szCs w:val="24"/>
              </w:rPr>
            </w:pPr>
            <w:r>
              <w:rPr>
                <w:sz w:val="24"/>
                <w:szCs w:val="24"/>
              </w:rPr>
              <w:t>Действия по усилению</w:t>
            </w:r>
          </w:p>
        </w:tc>
      </w:tr>
      <w:tr w:rsidR="006662EE" w14:paraId="581CA4F0" w14:textId="77777777" w:rsidTr="006662EE">
        <w:tc>
          <w:tcPr>
            <w:tcW w:w="4814" w:type="dxa"/>
          </w:tcPr>
          <w:p w14:paraId="7F8C45EC" w14:textId="77777777" w:rsidR="006662EE" w:rsidRDefault="006662EE" w:rsidP="00AC3FF2">
            <w:pPr>
              <w:jc w:val="both"/>
              <w:rPr>
                <w:sz w:val="24"/>
                <w:szCs w:val="24"/>
              </w:rPr>
            </w:pPr>
          </w:p>
        </w:tc>
        <w:tc>
          <w:tcPr>
            <w:tcW w:w="4814" w:type="dxa"/>
          </w:tcPr>
          <w:p w14:paraId="43636B6A" w14:textId="77777777" w:rsidR="006662EE" w:rsidRDefault="006662EE" w:rsidP="00AC3FF2">
            <w:pPr>
              <w:jc w:val="both"/>
              <w:rPr>
                <w:sz w:val="24"/>
                <w:szCs w:val="24"/>
              </w:rPr>
            </w:pPr>
          </w:p>
        </w:tc>
      </w:tr>
    </w:tbl>
    <w:p w14:paraId="3E9036C7" w14:textId="77777777" w:rsidR="006662EE" w:rsidRDefault="006662EE" w:rsidP="00AC3FF2">
      <w:pPr>
        <w:spacing w:after="0" w:line="240" w:lineRule="auto"/>
        <w:jc w:val="both"/>
        <w:rPr>
          <w:sz w:val="24"/>
          <w:szCs w:val="24"/>
        </w:rPr>
      </w:pPr>
    </w:p>
    <w:p w14:paraId="460F2199" w14:textId="3D58D470" w:rsidR="00F65FD6" w:rsidRDefault="006662EE" w:rsidP="00AC3FF2">
      <w:pPr>
        <w:spacing w:after="0" w:line="240" w:lineRule="auto"/>
        <w:jc w:val="both"/>
        <w:rPr>
          <w:sz w:val="24"/>
          <w:szCs w:val="24"/>
        </w:rPr>
      </w:pPr>
      <w:r>
        <w:rPr>
          <w:sz w:val="24"/>
          <w:szCs w:val="24"/>
        </w:rPr>
        <w:t>Пример. Информатика. Тема «Операционная система». Учащимся можно предложить сравнительный силовой анализ</w:t>
      </w:r>
      <w:r w:rsidR="00F65FD6">
        <w:rPr>
          <w:sz w:val="24"/>
          <w:szCs w:val="24"/>
        </w:rPr>
        <w:t xml:space="preserve"> известных операционных систем.</w:t>
      </w:r>
    </w:p>
    <w:p w14:paraId="13DAB0B8" w14:textId="77777777" w:rsidR="00F65FD6" w:rsidRDefault="00F65FD6" w:rsidP="00AC3FF2">
      <w:pPr>
        <w:spacing w:after="0" w:line="240" w:lineRule="auto"/>
        <w:jc w:val="both"/>
        <w:rPr>
          <w:sz w:val="24"/>
          <w:szCs w:val="24"/>
        </w:rPr>
      </w:pPr>
    </w:p>
    <w:tbl>
      <w:tblPr>
        <w:tblStyle w:val="a8"/>
        <w:tblW w:w="0" w:type="auto"/>
        <w:tblLook w:val="04A0" w:firstRow="1" w:lastRow="0" w:firstColumn="1" w:lastColumn="0" w:noHBand="0" w:noVBand="1"/>
      </w:tblPr>
      <w:tblGrid>
        <w:gridCol w:w="4814"/>
        <w:gridCol w:w="4814"/>
      </w:tblGrid>
      <w:tr w:rsidR="00F65FD6" w14:paraId="5C18BE3A" w14:textId="77777777" w:rsidTr="009E32D8">
        <w:tc>
          <w:tcPr>
            <w:tcW w:w="4814" w:type="dxa"/>
          </w:tcPr>
          <w:p w14:paraId="4D88B656" w14:textId="39B1C761" w:rsidR="00F65FD6" w:rsidRPr="00F65FD6" w:rsidRDefault="00F65FD6" w:rsidP="00645424">
            <w:pPr>
              <w:jc w:val="center"/>
              <w:rPr>
                <w:sz w:val="24"/>
                <w:szCs w:val="24"/>
              </w:rPr>
            </w:pPr>
            <w:r w:rsidRPr="00F65FD6">
              <w:rPr>
                <w:b/>
                <w:bCs/>
                <w:sz w:val="24"/>
                <w:szCs w:val="24"/>
              </w:rPr>
              <w:t xml:space="preserve">Сегодняшняя ситуация </w:t>
            </w:r>
          </w:p>
        </w:tc>
        <w:tc>
          <w:tcPr>
            <w:tcW w:w="4814" w:type="dxa"/>
          </w:tcPr>
          <w:p w14:paraId="10C7CD39" w14:textId="79EAA466" w:rsidR="00F65FD6" w:rsidRDefault="00F65FD6" w:rsidP="00645424">
            <w:pPr>
              <w:jc w:val="center"/>
              <w:rPr>
                <w:sz w:val="24"/>
                <w:szCs w:val="24"/>
              </w:rPr>
            </w:pPr>
            <w:r w:rsidRPr="00F65FD6">
              <w:rPr>
                <w:b/>
                <w:bCs/>
                <w:sz w:val="24"/>
                <w:szCs w:val="24"/>
              </w:rPr>
              <w:t>Желательная ситуация</w:t>
            </w:r>
          </w:p>
        </w:tc>
      </w:tr>
      <w:tr w:rsidR="00645424" w14:paraId="222E64C0" w14:textId="77777777" w:rsidTr="009E32D8">
        <w:tc>
          <w:tcPr>
            <w:tcW w:w="4814" w:type="dxa"/>
          </w:tcPr>
          <w:p w14:paraId="0EC7B10A" w14:textId="726409C4" w:rsidR="00645424" w:rsidRPr="00F65FD6" w:rsidRDefault="00645424" w:rsidP="00645424">
            <w:pPr>
              <w:jc w:val="both"/>
              <w:rPr>
                <w:b/>
                <w:bCs/>
                <w:sz w:val="24"/>
                <w:szCs w:val="24"/>
              </w:rPr>
            </w:pPr>
            <w:commentRangeStart w:id="7"/>
            <w:r>
              <w:rPr>
                <w:sz w:val="24"/>
                <w:szCs w:val="24"/>
                <w:lang w:val="en-US"/>
              </w:rPr>
              <w:t>Windows</w:t>
            </w:r>
            <w:commentRangeEnd w:id="7"/>
            <w:r>
              <w:rPr>
                <w:rStyle w:val="af0"/>
              </w:rPr>
              <w:commentReference w:id="7"/>
            </w:r>
            <w:r w:rsidRPr="00F65FD6">
              <w:rPr>
                <w:sz w:val="24"/>
                <w:szCs w:val="24"/>
              </w:rPr>
              <w:t xml:space="preserve"> </w:t>
            </w:r>
            <w:r>
              <w:rPr>
                <w:sz w:val="24"/>
                <w:szCs w:val="24"/>
              </w:rPr>
              <w:t>самая распространенная ОС. 90% пользователей всего мира отдают ей предпочтение для нее создаются многие прикладные программы, разрабатываются компьютерные игры. Однако она уязвима для вредоносного программного обеспечения, от которого нет 100% защиты. ОС проприетарная, т.е. требует платы за использование лицензии.</w:t>
            </w:r>
          </w:p>
        </w:tc>
        <w:tc>
          <w:tcPr>
            <w:tcW w:w="4814" w:type="dxa"/>
          </w:tcPr>
          <w:p w14:paraId="1DDF7F96" w14:textId="57B5F0FB" w:rsidR="00645424" w:rsidRPr="00F65FD6" w:rsidRDefault="00645424" w:rsidP="00645424">
            <w:pPr>
              <w:jc w:val="both"/>
              <w:rPr>
                <w:b/>
                <w:bCs/>
                <w:sz w:val="24"/>
                <w:szCs w:val="24"/>
              </w:rPr>
            </w:pPr>
            <w:r>
              <w:rPr>
                <w:sz w:val="24"/>
                <w:szCs w:val="24"/>
              </w:rPr>
              <w:t>Повысить уровень безопасности и защиты от воздействия вредоносных программ. Сделать лицензионную ОС более доступной.</w:t>
            </w:r>
          </w:p>
        </w:tc>
      </w:tr>
      <w:tr w:rsidR="00F65FD6" w:rsidRPr="00645424" w14:paraId="5787FA94" w14:textId="77777777" w:rsidTr="009E32D8">
        <w:tc>
          <w:tcPr>
            <w:tcW w:w="4814" w:type="dxa"/>
          </w:tcPr>
          <w:p w14:paraId="3C468B97" w14:textId="77777777" w:rsidR="00F65FD6" w:rsidRPr="00645424" w:rsidRDefault="00F65FD6" w:rsidP="009E32D8">
            <w:pPr>
              <w:jc w:val="center"/>
              <w:rPr>
                <w:b/>
                <w:bCs/>
                <w:sz w:val="24"/>
                <w:szCs w:val="24"/>
              </w:rPr>
            </w:pPr>
            <w:r w:rsidRPr="00645424">
              <w:rPr>
                <w:b/>
                <w:bCs/>
                <w:sz w:val="24"/>
                <w:szCs w:val="24"/>
              </w:rPr>
              <w:t>Противодействующие факторы</w:t>
            </w:r>
          </w:p>
        </w:tc>
        <w:tc>
          <w:tcPr>
            <w:tcW w:w="4814" w:type="dxa"/>
          </w:tcPr>
          <w:p w14:paraId="7965F57F" w14:textId="77777777" w:rsidR="00F65FD6" w:rsidRPr="00645424" w:rsidRDefault="00F65FD6" w:rsidP="009E32D8">
            <w:pPr>
              <w:jc w:val="center"/>
              <w:rPr>
                <w:b/>
                <w:bCs/>
                <w:sz w:val="24"/>
                <w:szCs w:val="24"/>
              </w:rPr>
            </w:pPr>
            <w:r w:rsidRPr="00645424">
              <w:rPr>
                <w:b/>
                <w:bCs/>
                <w:sz w:val="24"/>
                <w:szCs w:val="24"/>
              </w:rPr>
              <w:t>Действия по уничтожению или ослаблению</w:t>
            </w:r>
          </w:p>
        </w:tc>
      </w:tr>
      <w:tr w:rsidR="00612A70" w14:paraId="60C4A327" w14:textId="77777777" w:rsidTr="009E32D8">
        <w:tc>
          <w:tcPr>
            <w:tcW w:w="4814" w:type="dxa"/>
          </w:tcPr>
          <w:p w14:paraId="4E2A08E6" w14:textId="5869B8AE" w:rsidR="00612A70" w:rsidRDefault="00200501" w:rsidP="00200501">
            <w:pPr>
              <w:jc w:val="both"/>
              <w:rPr>
                <w:sz w:val="24"/>
                <w:szCs w:val="24"/>
              </w:rPr>
            </w:pPr>
            <w:r>
              <w:rPr>
                <w:sz w:val="24"/>
                <w:szCs w:val="24"/>
              </w:rPr>
              <w:t>ОС имеет много «закладок», которые помогают хакерам взламывать ОС и подвергать ее воздействию ВПО.</w:t>
            </w:r>
          </w:p>
        </w:tc>
        <w:tc>
          <w:tcPr>
            <w:tcW w:w="4814" w:type="dxa"/>
          </w:tcPr>
          <w:p w14:paraId="3DA43CFE" w14:textId="4136AA77" w:rsidR="00612A70" w:rsidRDefault="00645424" w:rsidP="009E32D8">
            <w:pPr>
              <w:jc w:val="center"/>
              <w:rPr>
                <w:sz w:val="24"/>
                <w:szCs w:val="24"/>
              </w:rPr>
            </w:pPr>
            <w:r>
              <w:rPr>
                <w:sz w:val="24"/>
                <w:szCs w:val="24"/>
              </w:rPr>
              <w:t>Сделать открытым ядро ПО.</w:t>
            </w:r>
          </w:p>
        </w:tc>
      </w:tr>
      <w:tr w:rsidR="00F65FD6" w:rsidRPr="00645424" w14:paraId="6CA97E22" w14:textId="77777777" w:rsidTr="009E32D8">
        <w:tc>
          <w:tcPr>
            <w:tcW w:w="4814" w:type="dxa"/>
          </w:tcPr>
          <w:p w14:paraId="16A4D9E8" w14:textId="77777777" w:rsidR="00F65FD6" w:rsidRPr="00645424" w:rsidRDefault="00F65FD6" w:rsidP="009E32D8">
            <w:pPr>
              <w:jc w:val="center"/>
              <w:rPr>
                <w:b/>
                <w:bCs/>
                <w:sz w:val="24"/>
                <w:szCs w:val="24"/>
              </w:rPr>
            </w:pPr>
            <w:r w:rsidRPr="00645424">
              <w:rPr>
                <w:b/>
                <w:bCs/>
                <w:sz w:val="24"/>
                <w:szCs w:val="24"/>
              </w:rPr>
              <w:t>Поддерживающие силы и факторы (на что можно опереться)</w:t>
            </w:r>
          </w:p>
        </w:tc>
        <w:tc>
          <w:tcPr>
            <w:tcW w:w="4814" w:type="dxa"/>
          </w:tcPr>
          <w:p w14:paraId="4D486076" w14:textId="77777777" w:rsidR="00F65FD6" w:rsidRPr="00645424" w:rsidRDefault="00F65FD6" w:rsidP="009E32D8">
            <w:pPr>
              <w:jc w:val="center"/>
              <w:rPr>
                <w:b/>
                <w:bCs/>
                <w:sz w:val="24"/>
                <w:szCs w:val="24"/>
              </w:rPr>
            </w:pPr>
            <w:r w:rsidRPr="00645424">
              <w:rPr>
                <w:b/>
                <w:bCs/>
                <w:sz w:val="24"/>
                <w:szCs w:val="24"/>
              </w:rPr>
              <w:t>Действия по усилению</w:t>
            </w:r>
          </w:p>
        </w:tc>
      </w:tr>
      <w:tr w:rsidR="00645424" w14:paraId="58E79D93" w14:textId="77777777" w:rsidTr="009E32D8">
        <w:tc>
          <w:tcPr>
            <w:tcW w:w="4814" w:type="dxa"/>
          </w:tcPr>
          <w:p w14:paraId="0C230CBA" w14:textId="540B5280" w:rsidR="00645424" w:rsidRDefault="00645424" w:rsidP="00645424">
            <w:pPr>
              <w:jc w:val="both"/>
              <w:rPr>
                <w:sz w:val="24"/>
                <w:szCs w:val="24"/>
              </w:rPr>
            </w:pPr>
            <w:r>
              <w:rPr>
                <w:sz w:val="24"/>
                <w:szCs w:val="24"/>
              </w:rPr>
              <w:t>ОС популярна, поэтому, если снизить стоимость за использование лицензии, то огромная масса пользователе во всем мире пожелает, уплатив условно небольшую сумму денег, воспользоваться лицензионным ПО.</w:t>
            </w:r>
          </w:p>
        </w:tc>
        <w:tc>
          <w:tcPr>
            <w:tcW w:w="4814" w:type="dxa"/>
          </w:tcPr>
          <w:p w14:paraId="37ABE7C7" w14:textId="1A8ACD6F" w:rsidR="00645424" w:rsidRPr="00645424" w:rsidRDefault="00645424" w:rsidP="00645424">
            <w:pPr>
              <w:jc w:val="both"/>
              <w:rPr>
                <w:sz w:val="24"/>
                <w:szCs w:val="24"/>
              </w:rPr>
            </w:pPr>
            <w:r>
              <w:rPr>
                <w:sz w:val="24"/>
                <w:szCs w:val="24"/>
              </w:rPr>
              <w:t xml:space="preserve">Позволить усовершенствовать версии </w:t>
            </w:r>
            <w:commentRangeStart w:id="8"/>
            <w:r>
              <w:rPr>
                <w:sz w:val="24"/>
                <w:szCs w:val="24"/>
                <w:lang w:val="en-US"/>
              </w:rPr>
              <w:t>Windows</w:t>
            </w:r>
            <w:commentRangeEnd w:id="8"/>
            <w:r>
              <w:rPr>
                <w:rStyle w:val="af0"/>
              </w:rPr>
              <w:commentReference w:id="8"/>
            </w:r>
            <w:r>
              <w:rPr>
                <w:sz w:val="24"/>
                <w:szCs w:val="24"/>
              </w:rPr>
              <w:t xml:space="preserve">, как это сделано в </w:t>
            </w:r>
            <w:r>
              <w:rPr>
                <w:sz w:val="24"/>
                <w:szCs w:val="24"/>
                <w:lang w:val="en-US"/>
              </w:rPr>
              <w:t>Linux</w:t>
            </w:r>
            <w:r>
              <w:rPr>
                <w:sz w:val="24"/>
                <w:szCs w:val="24"/>
              </w:rPr>
              <w:t>, рабочим группам программистов ведущих мировых компаний.</w:t>
            </w:r>
          </w:p>
        </w:tc>
      </w:tr>
    </w:tbl>
    <w:p w14:paraId="639D77E7" w14:textId="77777777" w:rsidR="003575B5" w:rsidRDefault="00A30BB2">
      <w:pPr>
        <w:rPr>
          <w:sz w:val="24"/>
          <w:szCs w:val="24"/>
        </w:rPr>
      </w:pPr>
      <w:r w:rsidRPr="00AC3FF2">
        <w:rPr>
          <w:sz w:val="24"/>
          <w:szCs w:val="24"/>
        </w:rPr>
        <w:br w:type="page"/>
      </w:r>
    </w:p>
    <w:p w14:paraId="4810E854" w14:textId="6D99782F" w:rsidR="003575B5" w:rsidRPr="003F1FB0" w:rsidRDefault="003F1FB0" w:rsidP="003575B5">
      <w:pPr>
        <w:jc w:val="center"/>
        <w:rPr>
          <w:b/>
          <w:bCs/>
          <w:color w:val="002060"/>
          <w:sz w:val="24"/>
          <w:szCs w:val="24"/>
        </w:rPr>
      </w:pPr>
      <w:r w:rsidRPr="003F1FB0">
        <w:rPr>
          <w:b/>
          <w:bCs/>
          <w:color w:val="002060"/>
          <w:sz w:val="24"/>
          <w:szCs w:val="24"/>
        </w:rPr>
        <w:lastRenderedPageBreak/>
        <w:t>СТРАТЕГИИ И ТЕХНОЛОГИИ ОБУЧЕНИЯ</w:t>
      </w:r>
    </w:p>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7310"/>
      </w:tblGrid>
      <w:tr w:rsidR="003575B5" w:rsidRPr="00C61075" w14:paraId="1AD6E425"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5CF528AF" w14:textId="77777777" w:rsidR="003575B5" w:rsidRPr="00C61075" w:rsidRDefault="003575B5" w:rsidP="003575B5">
            <w:pPr>
              <w:jc w:val="center"/>
              <w:rPr>
                <w:bCs/>
                <w:sz w:val="24"/>
                <w:szCs w:val="24"/>
              </w:rPr>
            </w:pPr>
            <w:r w:rsidRPr="00C61075">
              <w:rPr>
                <w:bCs/>
                <w:sz w:val="24"/>
                <w:szCs w:val="24"/>
              </w:rPr>
              <w:t>Стратегия</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4426AD65" w14:textId="77777777" w:rsidR="003575B5" w:rsidRPr="00C61075" w:rsidRDefault="003575B5" w:rsidP="003575B5">
            <w:pPr>
              <w:jc w:val="center"/>
              <w:rPr>
                <w:bCs/>
                <w:sz w:val="24"/>
                <w:szCs w:val="24"/>
              </w:rPr>
            </w:pPr>
            <w:r w:rsidRPr="00C61075">
              <w:rPr>
                <w:bCs/>
                <w:sz w:val="24"/>
                <w:szCs w:val="24"/>
              </w:rPr>
              <w:t>Описание стратегии</w:t>
            </w:r>
          </w:p>
        </w:tc>
      </w:tr>
      <w:tr w:rsidR="003575B5" w:rsidRPr="00C61075" w14:paraId="236283F9"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57092A89" w14:textId="77777777" w:rsidR="003575B5" w:rsidRPr="00C61075" w:rsidRDefault="003575B5" w:rsidP="002662DC">
            <w:pPr>
              <w:spacing w:line="240" w:lineRule="auto"/>
              <w:rPr>
                <w:b/>
                <w:bCs/>
                <w:sz w:val="24"/>
                <w:szCs w:val="24"/>
              </w:rPr>
            </w:pPr>
            <w:r w:rsidRPr="00C61075">
              <w:rPr>
                <w:b/>
                <w:bCs/>
                <w:sz w:val="24"/>
                <w:szCs w:val="24"/>
              </w:rPr>
              <w:t>Стратегии обучения на основе опыта (</w:t>
            </w:r>
            <w:r w:rsidRPr="00C61075">
              <w:rPr>
                <w:b/>
                <w:bCs/>
                <w:sz w:val="24"/>
                <w:szCs w:val="24"/>
                <w:lang w:val="en-US"/>
              </w:rPr>
              <w:t>experiential</w:t>
            </w:r>
            <w:r w:rsidRPr="00C61075">
              <w:rPr>
                <w:b/>
                <w:bCs/>
                <w:sz w:val="24"/>
                <w:szCs w:val="24"/>
              </w:rPr>
              <w:t xml:space="preserve"> </w:t>
            </w:r>
            <w:r w:rsidRPr="00C61075">
              <w:rPr>
                <w:b/>
                <w:bCs/>
                <w:sz w:val="24"/>
                <w:szCs w:val="24"/>
                <w:lang w:val="en-US"/>
              </w:rPr>
              <w:t>learning</w:t>
            </w:r>
            <w:r w:rsidRPr="00C61075">
              <w:rPr>
                <w:b/>
                <w:bCs/>
                <w:sz w:val="24"/>
                <w:szCs w:val="24"/>
              </w:rPr>
              <w:t xml:space="preserve">) </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15B1B1C6" w14:textId="281990B2" w:rsidR="003575B5" w:rsidRPr="00C61075" w:rsidRDefault="003575B5" w:rsidP="002662DC">
            <w:pPr>
              <w:spacing w:after="0" w:line="240" w:lineRule="auto"/>
              <w:jc w:val="both"/>
              <w:rPr>
                <w:sz w:val="24"/>
                <w:szCs w:val="24"/>
              </w:rPr>
            </w:pPr>
            <w:r w:rsidRPr="00C61075">
              <w:rPr>
                <w:sz w:val="24"/>
                <w:szCs w:val="24"/>
              </w:rPr>
              <w:t xml:space="preserve">Организация обучения с опорой на использования имеющегося жизненного опыта тех, кто учится. </w:t>
            </w:r>
          </w:p>
          <w:p w14:paraId="0B785BB2" w14:textId="7E2EBE76" w:rsidR="003575B5" w:rsidRPr="00C61075" w:rsidRDefault="003575B5" w:rsidP="002662DC">
            <w:pPr>
              <w:spacing w:after="0" w:line="240" w:lineRule="auto"/>
              <w:jc w:val="both"/>
              <w:rPr>
                <w:sz w:val="24"/>
                <w:szCs w:val="24"/>
              </w:rPr>
            </w:pPr>
            <w:r w:rsidRPr="00C61075">
              <w:rPr>
                <w:sz w:val="24"/>
                <w:szCs w:val="24"/>
              </w:rPr>
              <w:t>Интегрируется от обучаемых при помощи таких форм обучения, как дискуссии, проблемные ситуации, метод</w:t>
            </w:r>
            <w:r w:rsidR="00173094" w:rsidRPr="00C61075">
              <w:rPr>
                <w:sz w:val="24"/>
                <w:szCs w:val="24"/>
              </w:rPr>
              <w:t>ы</w:t>
            </w:r>
            <w:r w:rsidRPr="00C61075">
              <w:rPr>
                <w:sz w:val="24"/>
                <w:szCs w:val="24"/>
              </w:rPr>
              <w:t xml:space="preserve"> разбора случаев</w:t>
            </w:r>
          </w:p>
        </w:tc>
      </w:tr>
      <w:tr w:rsidR="003575B5" w:rsidRPr="00B87280" w14:paraId="0B72D81B"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369FF153" w14:textId="77777777" w:rsidR="003575B5" w:rsidRPr="002B7E03" w:rsidRDefault="003575B5" w:rsidP="002662DC">
            <w:pPr>
              <w:spacing w:line="240" w:lineRule="auto"/>
              <w:jc w:val="both"/>
              <w:rPr>
                <w:b/>
                <w:bCs/>
                <w:sz w:val="24"/>
                <w:szCs w:val="24"/>
              </w:rPr>
            </w:pPr>
            <w:r w:rsidRPr="002B7E03">
              <w:rPr>
                <w:b/>
                <w:bCs/>
                <w:sz w:val="24"/>
                <w:szCs w:val="24"/>
              </w:rPr>
              <w:t xml:space="preserve">Стратегии критичного обучения </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1B5FAB19" w14:textId="77777777" w:rsidR="000802F6" w:rsidRDefault="003575B5" w:rsidP="002662DC">
            <w:pPr>
              <w:shd w:val="clear" w:color="auto" w:fill="FFFFFF"/>
              <w:spacing w:after="0" w:line="240" w:lineRule="auto"/>
              <w:jc w:val="both"/>
              <w:rPr>
                <w:color w:val="000000"/>
                <w:sz w:val="24"/>
                <w:szCs w:val="24"/>
              </w:rPr>
            </w:pPr>
            <w:r w:rsidRPr="002B7E03">
              <w:rPr>
                <w:color w:val="000000"/>
                <w:sz w:val="24"/>
                <w:szCs w:val="24"/>
              </w:rPr>
              <w:t xml:space="preserve">Стратегии критичного обучения не ставят целями только развитие навыков критичного мышления. </w:t>
            </w:r>
          </w:p>
          <w:p w14:paraId="1940C023" w14:textId="26C78AE6" w:rsidR="000802F6" w:rsidRDefault="003575B5" w:rsidP="002662DC">
            <w:pPr>
              <w:shd w:val="clear" w:color="auto" w:fill="FFFFFF"/>
              <w:spacing w:after="0" w:line="240" w:lineRule="auto"/>
              <w:jc w:val="both"/>
              <w:rPr>
                <w:color w:val="000000"/>
                <w:sz w:val="24"/>
                <w:szCs w:val="24"/>
              </w:rPr>
            </w:pPr>
            <w:r w:rsidRPr="002B7E03">
              <w:rPr>
                <w:i/>
                <w:iCs/>
                <w:color w:val="000000"/>
                <w:sz w:val="24"/>
                <w:szCs w:val="24"/>
              </w:rPr>
              <w:t xml:space="preserve">Цели </w:t>
            </w:r>
            <w:r w:rsidR="003F1FB0" w:rsidRPr="009F1ACC">
              <w:rPr>
                <w:sz w:val="24"/>
                <w:szCs w:val="24"/>
              </w:rPr>
              <w:t>–</w:t>
            </w:r>
            <w:r w:rsidRPr="002B7E03">
              <w:rPr>
                <w:i/>
                <w:iCs/>
                <w:color w:val="000000"/>
                <w:sz w:val="24"/>
                <w:szCs w:val="24"/>
              </w:rPr>
              <w:t xml:space="preserve"> </w:t>
            </w:r>
            <w:r w:rsidRPr="002B7E03">
              <w:rPr>
                <w:color w:val="000000"/>
                <w:sz w:val="24"/>
                <w:szCs w:val="24"/>
              </w:rPr>
              <w:t xml:space="preserve">развитие способности сформировать свое мнение в процессе поиска </w:t>
            </w:r>
            <w:r w:rsidRPr="002B7E03">
              <w:rPr>
                <w:color w:val="000000"/>
                <w:spacing w:val="-1"/>
                <w:sz w:val="24"/>
                <w:szCs w:val="24"/>
              </w:rPr>
              <w:t xml:space="preserve">соответствующей информации, осмысленной и объективной оценки качества этой информации, </w:t>
            </w:r>
            <w:r w:rsidRPr="002B7E03">
              <w:rPr>
                <w:color w:val="000000"/>
                <w:sz w:val="24"/>
                <w:szCs w:val="24"/>
              </w:rPr>
              <w:t xml:space="preserve">изменять свои взгляды при обнаружении новой достоверной информации. </w:t>
            </w:r>
          </w:p>
          <w:p w14:paraId="30F9CDB4" w14:textId="52679927" w:rsidR="003575B5" w:rsidRPr="002B7E03" w:rsidRDefault="003575B5" w:rsidP="002662DC">
            <w:pPr>
              <w:shd w:val="clear" w:color="auto" w:fill="FFFFFF"/>
              <w:spacing w:after="0" w:line="240" w:lineRule="auto"/>
              <w:jc w:val="both"/>
              <w:rPr>
                <w:sz w:val="24"/>
                <w:szCs w:val="24"/>
              </w:rPr>
            </w:pPr>
            <w:r w:rsidRPr="002B7E03">
              <w:rPr>
                <w:i/>
                <w:iCs/>
                <w:sz w:val="24"/>
                <w:szCs w:val="24"/>
              </w:rPr>
              <w:t>Образовательные задачи</w:t>
            </w:r>
            <w:r w:rsidRPr="002B7E03">
              <w:rPr>
                <w:sz w:val="24"/>
                <w:szCs w:val="24"/>
              </w:rPr>
              <w:t xml:space="preserve"> можно описать выражениями «учиться думать критически, ста</w:t>
            </w:r>
            <w:r w:rsidR="002662DC">
              <w:rPr>
                <w:sz w:val="24"/>
                <w:szCs w:val="24"/>
              </w:rPr>
              <w:t>ть</w:t>
            </w:r>
            <w:r w:rsidRPr="002B7E03">
              <w:rPr>
                <w:sz w:val="24"/>
                <w:szCs w:val="24"/>
              </w:rPr>
              <w:t xml:space="preserve"> пожизненными учениками</w:t>
            </w:r>
            <w:r w:rsidR="002662DC">
              <w:rPr>
                <w:sz w:val="24"/>
                <w:szCs w:val="24"/>
              </w:rPr>
              <w:t xml:space="preserve"> (обучение через всю жизнь)</w:t>
            </w:r>
            <w:r w:rsidRPr="002B7E03">
              <w:rPr>
                <w:sz w:val="24"/>
                <w:szCs w:val="24"/>
              </w:rPr>
              <w:t xml:space="preserve">, </w:t>
            </w:r>
            <w:r w:rsidR="002662DC">
              <w:rPr>
                <w:sz w:val="24"/>
                <w:szCs w:val="24"/>
              </w:rPr>
              <w:t>уметь</w:t>
            </w:r>
            <w:r w:rsidRPr="002B7E03">
              <w:rPr>
                <w:sz w:val="24"/>
                <w:szCs w:val="24"/>
              </w:rPr>
              <w:t xml:space="preserve"> решать проблемы». </w:t>
            </w:r>
          </w:p>
          <w:p w14:paraId="311E95DD" w14:textId="3944ADDC" w:rsidR="003575B5" w:rsidRPr="002B7E03" w:rsidRDefault="003575B5" w:rsidP="002662DC">
            <w:pPr>
              <w:shd w:val="clear" w:color="auto" w:fill="FFFFFF"/>
              <w:spacing w:after="0" w:line="240" w:lineRule="auto"/>
              <w:jc w:val="both"/>
              <w:rPr>
                <w:color w:val="000000"/>
                <w:sz w:val="24"/>
                <w:szCs w:val="24"/>
              </w:rPr>
            </w:pPr>
            <w:r w:rsidRPr="002B7E03">
              <w:rPr>
                <w:color w:val="000000"/>
                <w:sz w:val="24"/>
                <w:szCs w:val="24"/>
              </w:rPr>
              <w:t xml:space="preserve">Критическое обучение формирует критичный взгляд на мир. Критическое обучение </w:t>
            </w:r>
            <w:r w:rsidR="003F1FB0" w:rsidRPr="009F1ACC">
              <w:rPr>
                <w:sz w:val="24"/>
                <w:szCs w:val="24"/>
              </w:rPr>
              <w:t>–</w:t>
            </w:r>
            <w:r w:rsidRPr="002B7E03">
              <w:rPr>
                <w:color w:val="000000"/>
                <w:sz w:val="24"/>
                <w:szCs w:val="24"/>
              </w:rPr>
              <w:t xml:space="preserve"> не строится только на отрицании, но и на согласии с тем, что принимается за истину. </w:t>
            </w:r>
          </w:p>
          <w:p w14:paraId="7D68057D" w14:textId="77777777" w:rsidR="003575B5" w:rsidRPr="002B7E03" w:rsidRDefault="003575B5" w:rsidP="002662DC">
            <w:pPr>
              <w:shd w:val="clear" w:color="auto" w:fill="FFFFFF"/>
              <w:tabs>
                <w:tab w:val="left" w:pos="720"/>
              </w:tabs>
              <w:autoSpaceDE w:val="0"/>
              <w:autoSpaceDN w:val="0"/>
              <w:adjustRightInd w:val="0"/>
              <w:spacing w:after="0" w:line="240" w:lineRule="auto"/>
              <w:jc w:val="both"/>
              <w:rPr>
                <w:color w:val="000000"/>
                <w:sz w:val="24"/>
                <w:szCs w:val="24"/>
              </w:rPr>
            </w:pPr>
            <w:r w:rsidRPr="002B7E03">
              <w:rPr>
                <w:color w:val="000000"/>
                <w:sz w:val="24"/>
                <w:szCs w:val="24"/>
              </w:rPr>
              <w:t xml:space="preserve">Наибольшее развитие стратегии получили в программах: </w:t>
            </w:r>
          </w:p>
          <w:p w14:paraId="1AA7942F" w14:textId="77777777" w:rsidR="003575B5" w:rsidRPr="002B7E03" w:rsidRDefault="003575B5" w:rsidP="00ED53B1">
            <w:pPr>
              <w:numPr>
                <w:ilvl w:val="0"/>
                <w:numId w:val="43"/>
              </w:numPr>
              <w:shd w:val="clear" w:color="auto" w:fill="FFFFFF"/>
              <w:tabs>
                <w:tab w:val="left" w:pos="248"/>
                <w:tab w:val="left" w:pos="720"/>
              </w:tabs>
              <w:autoSpaceDE w:val="0"/>
              <w:autoSpaceDN w:val="0"/>
              <w:adjustRightInd w:val="0"/>
              <w:spacing w:after="0" w:line="240" w:lineRule="auto"/>
              <w:ind w:left="0" w:firstLine="0"/>
              <w:jc w:val="both"/>
              <w:rPr>
                <w:color w:val="000000"/>
                <w:sz w:val="24"/>
                <w:szCs w:val="24"/>
              </w:rPr>
            </w:pPr>
            <w:r w:rsidRPr="002B7E03">
              <w:rPr>
                <w:color w:val="000000"/>
                <w:sz w:val="24"/>
                <w:szCs w:val="24"/>
              </w:rPr>
              <w:t xml:space="preserve">гражданского образования; </w:t>
            </w:r>
          </w:p>
          <w:p w14:paraId="29EC87A6" w14:textId="77777777" w:rsidR="003575B5" w:rsidRPr="002B7E03" w:rsidRDefault="003575B5" w:rsidP="00ED53B1">
            <w:pPr>
              <w:numPr>
                <w:ilvl w:val="0"/>
                <w:numId w:val="43"/>
              </w:numPr>
              <w:shd w:val="clear" w:color="auto" w:fill="FFFFFF"/>
              <w:tabs>
                <w:tab w:val="left" w:pos="248"/>
                <w:tab w:val="left" w:pos="720"/>
              </w:tabs>
              <w:autoSpaceDE w:val="0"/>
              <w:autoSpaceDN w:val="0"/>
              <w:adjustRightInd w:val="0"/>
              <w:spacing w:after="0" w:line="240" w:lineRule="auto"/>
              <w:ind w:left="0" w:firstLine="0"/>
              <w:jc w:val="both"/>
              <w:rPr>
                <w:color w:val="000000"/>
                <w:sz w:val="24"/>
                <w:szCs w:val="24"/>
              </w:rPr>
            </w:pPr>
            <w:r w:rsidRPr="002B7E03">
              <w:rPr>
                <w:color w:val="000000"/>
                <w:sz w:val="24"/>
                <w:szCs w:val="24"/>
              </w:rPr>
              <w:t xml:space="preserve">медиаобразования; </w:t>
            </w:r>
          </w:p>
          <w:p w14:paraId="721CA419" w14:textId="77777777" w:rsidR="003575B5" w:rsidRPr="002B7E03" w:rsidRDefault="003575B5" w:rsidP="00ED53B1">
            <w:pPr>
              <w:numPr>
                <w:ilvl w:val="0"/>
                <w:numId w:val="43"/>
              </w:numPr>
              <w:shd w:val="clear" w:color="auto" w:fill="FFFFFF"/>
              <w:tabs>
                <w:tab w:val="left" w:pos="248"/>
                <w:tab w:val="left" w:pos="720"/>
              </w:tabs>
              <w:autoSpaceDE w:val="0"/>
              <w:autoSpaceDN w:val="0"/>
              <w:adjustRightInd w:val="0"/>
              <w:spacing w:after="0" w:line="240" w:lineRule="auto"/>
              <w:ind w:left="0" w:firstLine="0"/>
              <w:jc w:val="both"/>
              <w:rPr>
                <w:color w:val="000000"/>
                <w:sz w:val="24"/>
                <w:szCs w:val="24"/>
              </w:rPr>
            </w:pPr>
            <w:r w:rsidRPr="002B7E03">
              <w:rPr>
                <w:color w:val="000000"/>
                <w:sz w:val="24"/>
                <w:szCs w:val="24"/>
              </w:rPr>
              <w:t>обучения чтению и работе с текстами;</w:t>
            </w:r>
          </w:p>
          <w:p w14:paraId="15CDB3C7" w14:textId="77777777" w:rsidR="003575B5" w:rsidRPr="002B7E03" w:rsidRDefault="003575B5" w:rsidP="00ED53B1">
            <w:pPr>
              <w:numPr>
                <w:ilvl w:val="0"/>
                <w:numId w:val="43"/>
              </w:numPr>
              <w:shd w:val="clear" w:color="auto" w:fill="FFFFFF"/>
              <w:tabs>
                <w:tab w:val="left" w:pos="248"/>
                <w:tab w:val="left" w:pos="720"/>
              </w:tabs>
              <w:autoSpaceDE w:val="0"/>
              <w:autoSpaceDN w:val="0"/>
              <w:adjustRightInd w:val="0"/>
              <w:spacing w:after="0" w:line="240" w:lineRule="auto"/>
              <w:ind w:left="0" w:firstLine="0"/>
              <w:jc w:val="both"/>
              <w:rPr>
                <w:color w:val="000000"/>
                <w:sz w:val="24"/>
                <w:szCs w:val="24"/>
              </w:rPr>
            </w:pPr>
            <w:r w:rsidRPr="002B7E03">
              <w:rPr>
                <w:color w:val="000000"/>
                <w:sz w:val="24"/>
                <w:szCs w:val="24"/>
              </w:rPr>
              <w:t>экологического образования;</w:t>
            </w:r>
          </w:p>
          <w:p w14:paraId="18EB2C1D" w14:textId="77777777" w:rsidR="003575B5" w:rsidRPr="002B7E03" w:rsidRDefault="003575B5" w:rsidP="00ED53B1">
            <w:pPr>
              <w:numPr>
                <w:ilvl w:val="0"/>
                <w:numId w:val="43"/>
              </w:numPr>
              <w:shd w:val="clear" w:color="auto" w:fill="FFFFFF"/>
              <w:tabs>
                <w:tab w:val="left" w:pos="248"/>
                <w:tab w:val="left" w:pos="720"/>
              </w:tabs>
              <w:autoSpaceDE w:val="0"/>
              <w:autoSpaceDN w:val="0"/>
              <w:adjustRightInd w:val="0"/>
              <w:spacing w:after="0" w:line="240" w:lineRule="auto"/>
              <w:ind w:left="0" w:firstLine="0"/>
              <w:jc w:val="both"/>
              <w:rPr>
                <w:color w:val="000000"/>
                <w:sz w:val="24"/>
                <w:szCs w:val="24"/>
              </w:rPr>
            </w:pPr>
            <w:r w:rsidRPr="002B7E03">
              <w:rPr>
                <w:color w:val="000000"/>
                <w:sz w:val="24"/>
                <w:szCs w:val="24"/>
              </w:rPr>
              <w:t xml:space="preserve">во всех учебных курсах, цель которых подготовка к научным и мониторинговым исследованиям. </w:t>
            </w:r>
          </w:p>
          <w:p w14:paraId="11082443" w14:textId="01BC9795" w:rsidR="003575B5" w:rsidRPr="002B7E03" w:rsidRDefault="003575B5" w:rsidP="002662DC">
            <w:pPr>
              <w:spacing w:after="0" w:line="240" w:lineRule="auto"/>
              <w:jc w:val="both"/>
              <w:rPr>
                <w:color w:val="000000"/>
                <w:sz w:val="24"/>
                <w:szCs w:val="24"/>
              </w:rPr>
            </w:pPr>
            <w:r w:rsidRPr="002B7E03">
              <w:rPr>
                <w:color w:val="000000"/>
                <w:sz w:val="24"/>
                <w:szCs w:val="24"/>
              </w:rPr>
              <w:t xml:space="preserve">В различных программах могут использоваться различные модели и технологии обучения критического обучения, но цели учебных моделей сходные </w:t>
            </w:r>
            <w:r w:rsidR="003F1FB0" w:rsidRPr="009F1ACC">
              <w:rPr>
                <w:sz w:val="24"/>
                <w:szCs w:val="24"/>
              </w:rPr>
              <w:t>–</w:t>
            </w:r>
            <w:r w:rsidRPr="002B7E03">
              <w:rPr>
                <w:color w:val="000000"/>
                <w:sz w:val="24"/>
                <w:szCs w:val="24"/>
              </w:rPr>
              <w:t xml:space="preserve"> развить способность к критической оценке, выбору и аргументации мнений, суждений, позиций, действий при принятии решений. </w:t>
            </w:r>
          </w:p>
          <w:p w14:paraId="0063DC03" w14:textId="6F67CB4A" w:rsidR="003575B5" w:rsidRDefault="003575B5" w:rsidP="002662DC">
            <w:pPr>
              <w:shd w:val="clear" w:color="auto" w:fill="FFFFFF"/>
              <w:spacing w:after="0" w:line="240" w:lineRule="auto"/>
              <w:jc w:val="both"/>
              <w:rPr>
                <w:color w:val="000000"/>
                <w:spacing w:val="-10"/>
                <w:sz w:val="24"/>
                <w:szCs w:val="24"/>
              </w:rPr>
            </w:pPr>
            <w:r w:rsidRPr="002B7E03">
              <w:rPr>
                <w:color w:val="000000"/>
                <w:spacing w:val="-5"/>
                <w:sz w:val="24"/>
                <w:szCs w:val="24"/>
              </w:rPr>
              <w:t xml:space="preserve">Критический мыслитель пробует </w:t>
            </w:r>
            <w:r w:rsidRPr="002B7E03">
              <w:rPr>
                <w:color w:val="000000"/>
                <w:spacing w:val="-10"/>
                <w:sz w:val="24"/>
                <w:szCs w:val="24"/>
              </w:rPr>
              <w:t xml:space="preserve">оценить, что прочитал, услышал и увидел. Критическое мышление связано с темой, то есть определяется «темой решения задачи». </w:t>
            </w:r>
          </w:p>
          <w:p w14:paraId="7BEECC0B" w14:textId="77777777" w:rsidR="00401F90" w:rsidRPr="002B7E03" w:rsidRDefault="00401F90" w:rsidP="002662DC">
            <w:pPr>
              <w:shd w:val="clear" w:color="auto" w:fill="FFFFFF"/>
              <w:spacing w:after="0" w:line="240" w:lineRule="auto"/>
              <w:jc w:val="both"/>
              <w:rPr>
                <w:color w:val="000000"/>
                <w:sz w:val="24"/>
                <w:szCs w:val="24"/>
              </w:rPr>
            </w:pPr>
          </w:p>
          <w:p w14:paraId="11FBFF03" w14:textId="1BE7CF86" w:rsidR="003575B5" w:rsidRPr="002B7E03" w:rsidRDefault="003575B5" w:rsidP="002662DC">
            <w:pPr>
              <w:tabs>
                <w:tab w:val="left" w:pos="718"/>
              </w:tabs>
              <w:spacing w:after="0" w:line="240" w:lineRule="auto"/>
              <w:jc w:val="both"/>
              <w:rPr>
                <w:sz w:val="24"/>
                <w:szCs w:val="24"/>
              </w:rPr>
            </w:pPr>
          </w:p>
        </w:tc>
      </w:tr>
      <w:tr w:rsidR="00553D73" w:rsidRPr="00087F84" w14:paraId="7669C392"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443EAB92" w14:textId="04CA35E9" w:rsidR="003575B5" w:rsidRPr="00087F84" w:rsidRDefault="003575B5" w:rsidP="00087F84">
            <w:pPr>
              <w:spacing w:line="240" w:lineRule="auto"/>
              <w:rPr>
                <w:rFonts w:cstheme="minorHAnsi"/>
                <w:b/>
                <w:bCs/>
                <w:sz w:val="24"/>
                <w:szCs w:val="24"/>
              </w:rPr>
            </w:pPr>
            <w:r w:rsidRPr="00087F84">
              <w:rPr>
                <w:rFonts w:cstheme="minorHAnsi"/>
                <w:b/>
                <w:bCs/>
                <w:color w:val="333333"/>
                <w:sz w:val="24"/>
                <w:szCs w:val="24"/>
              </w:rPr>
              <w:t>Стратегии обучения в практике (</w:t>
            </w:r>
            <w:r w:rsidRPr="00087F84">
              <w:rPr>
                <w:rFonts w:cstheme="minorHAnsi"/>
                <w:b/>
                <w:bCs/>
                <w:color w:val="333333"/>
                <w:sz w:val="24"/>
                <w:szCs w:val="24"/>
                <w:lang w:val="en-US"/>
              </w:rPr>
              <w:t>on</w:t>
            </w:r>
            <w:r w:rsidRPr="00087F84">
              <w:rPr>
                <w:rFonts w:cstheme="minorHAnsi"/>
                <w:b/>
                <w:bCs/>
                <w:color w:val="333333"/>
                <w:sz w:val="24"/>
                <w:szCs w:val="24"/>
              </w:rPr>
              <w:t>-</w:t>
            </w:r>
            <w:r w:rsidRPr="00087F84">
              <w:rPr>
                <w:rFonts w:cstheme="minorHAnsi"/>
                <w:b/>
                <w:bCs/>
                <w:color w:val="333333"/>
                <w:sz w:val="24"/>
                <w:szCs w:val="24"/>
                <w:lang w:val="en-US"/>
              </w:rPr>
              <w:t>job</w:t>
            </w:r>
            <w:r w:rsidRPr="00087F84">
              <w:rPr>
                <w:rFonts w:cstheme="minorHAnsi"/>
                <w:b/>
                <w:bCs/>
                <w:color w:val="333333"/>
                <w:sz w:val="24"/>
                <w:szCs w:val="24"/>
              </w:rPr>
              <w:t xml:space="preserve"> </w:t>
            </w:r>
            <w:r w:rsidRPr="00087F84">
              <w:rPr>
                <w:rFonts w:cstheme="minorHAnsi"/>
                <w:b/>
                <w:bCs/>
                <w:color w:val="333333"/>
                <w:sz w:val="24"/>
                <w:szCs w:val="24"/>
                <w:lang w:val="en-US"/>
              </w:rPr>
              <w:t>instruction</w:t>
            </w:r>
            <w:r w:rsidRPr="00087F84">
              <w:rPr>
                <w:rFonts w:cstheme="minorHAnsi"/>
                <w:b/>
                <w:bCs/>
                <w:color w:val="333333"/>
                <w:sz w:val="24"/>
                <w:szCs w:val="24"/>
              </w:rPr>
              <w:t xml:space="preserve">) </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3348D6BB" w14:textId="3A626E5E" w:rsidR="00087F84" w:rsidRPr="00087F84" w:rsidRDefault="003575B5" w:rsidP="00087F84">
            <w:pPr>
              <w:pStyle w:val="aa"/>
              <w:spacing w:before="0" w:beforeAutospacing="0" w:after="0" w:afterAutospacing="0"/>
              <w:jc w:val="both"/>
              <w:rPr>
                <w:rFonts w:asciiTheme="minorHAnsi" w:hAnsiTheme="minorHAnsi" w:cstheme="minorHAnsi"/>
                <w:color w:val="000000"/>
              </w:rPr>
            </w:pPr>
            <w:r w:rsidRPr="00087F84">
              <w:rPr>
                <w:rFonts w:asciiTheme="minorHAnsi" w:hAnsiTheme="minorHAnsi" w:cstheme="minorHAnsi"/>
                <w:color w:val="000000"/>
              </w:rPr>
              <w:t xml:space="preserve">Стратегия обучения основывается на теории Дэвида Колба, который сформулировал понятие «обучения практикой». </w:t>
            </w:r>
          </w:p>
          <w:p w14:paraId="3F345C20" w14:textId="77777777" w:rsidR="003575B5" w:rsidRPr="00087F84" w:rsidRDefault="003575B5" w:rsidP="00087F84">
            <w:pPr>
              <w:pStyle w:val="aa"/>
              <w:spacing w:before="0" w:beforeAutospacing="0" w:after="0" w:afterAutospacing="0"/>
              <w:jc w:val="both"/>
              <w:rPr>
                <w:rFonts w:asciiTheme="minorHAnsi" w:hAnsiTheme="minorHAnsi" w:cstheme="minorHAnsi"/>
                <w:color w:val="000000"/>
              </w:rPr>
            </w:pPr>
            <w:r w:rsidRPr="00087F84">
              <w:rPr>
                <w:rFonts w:asciiTheme="minorHAnsi" w:hAnsiTheme="minorHAnsi" w:cstheme="minorHAnsi"/>
                <w:color w:val="000000"/>
              </w:rPr>
              <w:t>Шведский специалист в области обучения Клас Мелландер боле полно развил идеи Колба и представил цикл обучения в следующем виде:</w:t>
            </w:r>
          </w:p>
          <w:p w14:paraId="56BF1C7A" w14:textId="77777777" w:rsidR="003575B5" w:rsidRPr="00087F84" w:rsidRDefault="003575B5" w:rsidP="00ED53B1">
            <w:pPr>
              <w:numPr>
                <w:ilvl w:val="0"/>
                <w:numId w:val="44"/>
              </w:numPr>
              <w:tabs>
                <w:tab w:val="left" w:pos="278"/>
              </w:tabs>
              <w:spacing w:after="0" w:line="240" w:lineRule="auto"/>
              <w:ind w:left="0" w:firstLine="0"/>
              <w:jc w:val="both"/>
              <w:rPr>
                <w:rFonts w:cstheme="minorHAnsi"/>
                <w:color w:val="000000"/>
                <w:sz w:val="24"/>
                <w:szCs w:val="24"/>
              </w:rPr>
            </w:pPr>
            <w:r w:rsidRPr="00087F84">
              <w:rPr>
                <w:rFonts w:cstheme="minorHAnsi"/>
                <w:color w:val="000000"/>
                <w:sz w:val="24"/>
                <w:szCs w:val="24"/>
              </w:rPr>
              <w:t xml:space="preserve">Мотивация: психологическая готовность и восприимчивость. </w:t>
            </w:r>
          </w:p>
          <w:p w14:paraId="7CB460E3" w14:textId="77777777" w:rsidR="003575B5" w:rsidRPr="00087F84" w:rsidRDefault="003575B5" w:rsidP="00ED53B1">
            <w:pPr>
              <w:numPr>
                <w:ilvl w:val="0"/>
                <w:numId w:val="44"/>
              </w:numPr>
              <w:tabs>
                <w:tab w:val="left" w:pos="278"/>
              </w:tabs>
              <w:spacing w:after="0" w:line="240" w:lineRule="auto"/>
              <w:ind w:left="0" w:firstLine="0"/>
              <w:jc w:val="both"/>
              <w:rPr>
                <w:rFonts w:cstheme="minorHAnsi"/>
                <w:color w:val="000000"/>
                <w:sz w:val="24"/>
                <w:szCs w:val="24"/>
              </w:rPr>
            </w:pPr>
            <w:r w:rsidRPr="00087F84">
              <w:rPr>
                <w:rFonts w:cstheme="minorHAnsi"/>
                <w:color w:val="000000"/>
                <w:sz w:val="24"/>
                <w:szCs w:val="24"/>
              </w:rPr>
              <w:t xml:space="preserve">Информация: факты и данные преобразуются в информацию. </w:t>
            </w:r>
          </w:p>
          <w:p w14:paraId="2EF5EC3C" w14:textId="77777777" w:rsidR="003575B5" w:rsidRPr="00087F84" w:rsidRDefault="003575B5" w:rsidP="00ED53B1">
            <w:pPr>
              <w:numPr>
                <w:ilvl w:val="0"/>
                <w:numId w:val="44"/>
              </w:numPr>
              <w:tabs>
                <w:tab w:val="left" w:pos="278"/>
              </w:tabs>
              <w:spacing w:after="0" w:line="240" w:lineRule="auto"/>
              <w:ind w:left="0" w:firstLine="0"/>
              <w:jc w:val="both"/>
              <w:rPr>
                <w:rFonts w:cstheme="minorHAnsi"/>
                <w:color w:val="000000"/>
                <w:sz w:val="24"/>
                <w:szCs w:val="24"/>
              </w:rPr>
            </w:pPr>
            <w:r w:rsidRPr="00087F84">
              <w:rPr>
                <w:rFonts w:cstheme="minorHAnsi"/>
                <w:color w:val="000000"/>
                <w:sz w:val="24"/>
                <w:szCs w:val="24"/>
              </w:rPr>
              <w:t xml:space="preserve">Обработка: информация преобразуется в опыт и понимание. </w:t>
            </w:r>
          </w:p>
          <w:p w14:paraId="2B7498BC" w14:textId="77777777" w:rsidR="003575B5" w:rsidRPr="00087F84" w:rsidRDefault="003575B5" w:rsidP="00ED53B1">
            <w:pPr>
              <w:numPr>
                <w:ilvl w:val="0"/>
                <w:numId w:val="44"/>
              </w:numPr>
              <w:tabs>
                <w:tab w:val="left" w:pos="278"/>
              </w:tabs>
              <w:spacing w:after="0" w:line="240" w:lineRule="auto"/>
              <w:ind w:left="0" w:firstLine="0"/>
              <w:jc w:val="both"/>
              <w:rPr>
                <w:rFonts w:cstheme="minorHAnsi"/>
                <w:color w:val="000000"/>
                <w:sz w:val="24"/>
                <w:szCs w:val="24"/>
              </w:rPr>
            </w:pPr>
            <w:r w:rsidRPr="00087F84">
              <w:rPr>
                <w:rFonts w:cstheme="minorHAnsi"/>
                <w:color w:val="000000"/>
                <w:sz w:val="24"/>
                <w:szCs w:val="24"/>
              </w:rPr>
              <w:t xml:space="preserve">Выводы: момент «озарения», когда опыт и понимание превращаются в знание. </w:t>
            </w:r>
          </w:p>
          <w:p w14:paraId="54646334" w14:textId="5B2FAF46" w:rsidR="00D92E36" w:rsidRPr="00120BAA" w:rsidRDefault="003575B5" w:rsidP="009E32D8">
            <w:pPr>
              <w:numPr>
                <w:ilvl w:val="0"/>
                <w:numId w:val="44"/>
              </w:numPr>
              <w:tabs>
                <w:tab w:val="left" w:pos="278"/>
              </w:tabs>
              <w:spacing w:after="0" w:line="240" w:lineRule="auto"/>
              <w:ind w:left="0" w:firstLine="0"/>
              <w:jc w:val="both"/>
              <w:rPr>
                <w:rFonts w:cstheme="minorHAnsi"/>
                <w:color w:val="000000"/>
                <w:sz w:val="24"/>
                <w:szCs w:val="24"/>
              </w:rPr>
            </w:pPr>
            <w:r w:rsidRPr="00120BAA">
              <w:rPr>
                <w:rFonts w:cstheme="minorHAnsi"/>
                <w:color w:val="000000"/>
                <w:sz w:val="24"/>
                <w:szCs w:val="24"/>
              </w:rPr>
              <w:lastRenderedPageBreak/>
              <w:t xml:space="preserve">Применение: знание превращается в навыки и подходы. </w:t>
            </w:r>
          </w:p>
          <w:p w14:paraId="25ACEF6C" w14:textId="3FC831D0" w:rsidR="00401F90" w:rsidRPr="00087F84" w:rsidRDefault="00401F90" w:rsidP="00401F90">
            <w:pPr>
              <w:tabs>
                <w:tab w:val="left" w:pos="278"/>
              </w:tabs>
              <w:spacing w:after="0" w:line="240" w:lineRule="auto"/>
              <w:jc w:val="both"/>
              <w:rPr>
                <w:rFonts w:cstheme="minorHAnsi"/>
                <w:color w:val="000000"/>
                <w:sz w:val="24"/>
                <w:szCs w:val="24"/>
              </w:rPr>
            </w:pPr>
          </w:p>
        </w:tc>
      </w:tr>
      <w:tr w:rsidR="008B7E08" w:rsidRPr="004F25FB" w14:paraId="03C2A905"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717DC8FA" w14:textId="77777777" w:rsidR="003575B5" w:rsidRPr="004F25FB" w:rsidRDefault="003575B5" w:rsidP="004F25FB">
            <w:pPr>
              <w:spacing w:after="0" w:line="240" w:lineRule="auto"/>
              <w:jc w:val="both"/>
              <w:rPr>
                <w:b/>
                <w:bCs/>
                <w:sz w:val="24"/>
                <w:szCs w:val="24"/>
              </w:rPr>
            </w:pPr>
            <w:r w:rsidRPr="004F25FB">
              <w:rPr>
                <w:b/>
                <w:bCs/>
                <w:sz w:val="24"/>
                <w:szCs w:val="24"/>
              </w:rPr>
              <w:lastRenderedPageBreak/>
              <w:t xml:space="preserve">Стратегии обучения ассертивному поведению (ассертивное обучение) </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01941955" w14:textId="3088052E" w:rsidR="003575B5" w:rsidRPr="004F25FB" w:rsidRDefault="003575B5" w:rsidP="004F25FB">
            <w:pPr>
              <w:spacing w:after="0" w:line="240" w:lineRule="auto"/>
              <w:jc w:val="both"/>
              <w:rPr>
                <w:color w:val="000000"/>
                <w:sz w:val="24"/>
                <w:szCs w:val="24"/>
              </w:rPr>
            </w:pPr>
            <w:r w:rsidRPr="004F25FB">
              <w:rPr>
                <w:i/>
                <w:iCs/>
                <w:color w:val="000000"/>
                <w:sz w:val="24"/>
                <w:szCs w:val="24"/>
              </w:rPr>
              <w:t>Ассертивность</w:t>
            </w:r>
            <w:r w:rsidRPr="004F25FB">
              <w:rPr>
                <w:color w:val="000000"/>
                <w:sz w:val="24"/>
                <w:szCs w:val="24"/>
              </w:rPr>
              <w:t xml:space="preserve"> </w:t>
            </w:r>
            <w:r w:rsidR="004F25FB" w:rsidRPr="009F1ACC">
              <w:rPr>
                <w:sz w:val="24"/>
                <w:szCs w:val="24"/>
              </w:rPr>
              <w:t>–</w:t>
            </w:r>
            <w:r w:rsidRPr="004F25FB">
              <w:rPr>
                <w:color w:val="000000"/>
                <w:sz w:val="24"/>
                <w:szCs w:val="24"/>
              </w:rPr>
              <w:t xml:space="preserve"> это философия личной ответственности и толерантности. Основной составляющей ассертивности является наличие самоуважения и уважения к другим людям. </w:t>
            </w:r>
          </w:p>
          <w:p w14:paraId="299C84C2" w14:textId="5124C807" w:rsidR="003575B5" w:rsidRPr="004F25FB" w:rsidRDefault="003575B5" w:rsidP="004F25FB">
            <w:pPr>
              <w:spacing w:after="0" w:line="240" w:lineRule="auto"/>
              <w:jc w:val="both"/>
              <w:rPr>
                <w:color w:val="000000"/>
                <w:sz w:val="24"/>
                <w:szCs w:val="24"/>
              </w:rPr>
            </w:pPr>
            <w:r w:rsidRPr="004F25FB">
              <w:rPr>
                <w:color w:val="000000"/>
                <w:sz w:val="24"/>
                <w:szCs w:val="24"/>
              </w:rPr>
              <w:t xml:space="preserve">Процесс обучение предполагает эффективное общение, в котором формируется модель ассертивного поведения </w:t>
            </w:r>
            <w:r w:rsidR="004F25FB" w:rsidRPr="009F1ACC">
              <w:rPr>
                <w:sz w:val="24"/>
                <w:szCs w:val="24"/>
              </w:rPr>
              <w:t>–</w:t>
            </w:r>
            <w:r w:rsidRPr="004F25FB">
              <w:rPr>
                <w:color w:val="000000"/>
                <w:sz w:val="24"/>
                <w:szCs w:val="24"/>
              </w:rPr>
              <w:t xml:space="preserve"> уверенности и позитивной установки</w:t>
            </w:r>
            <w:r w:rsidR="004F25FB">
              <w:rPr>
                <w:color w:val="000000"/>
                <w:sz w:val="24"/>
                <w:szCs w:val="24"/>
              </w:rPr>
              <w:t>.</w:t>
            </w:r>
          </w:p>
          <w:p w14:paraId="749DC6C3" w14:textId="65054389" w:rsidR="003575B5" w:rsidRDefault="003575B5" w:rsidP="004F25FB">
            <w:pPr>
              <w:spacing w:after="0" w:line="240" w:lineRule="auto"/>
              <w:jc w:val="both"/>
              <w:rPr>
                <w:color w:val="000000"/>
                <w:sz w:val="24"/>
                <w:szCs w:val="24"/>
              </w:rPr>
            </w:pPr>
            <w:r w:rsidRPr="004F25FB">
              <w:rPr>
                <w:color w:val="000000"/>
                <w:sz w:val="24"/>
                <w:szCs w:val="24"/>
              </w:rPr>
              <w:t>Ассертивное обучение требует развития умений внимательно слушать, стремления понять точку зрения другого человека, стремления к достижению компромисса. Стратегия чаще всего используется в программах обучения бесконфликтного поведения, воспитания толерантности, программах гражданского и правового образования</w:t>
            </w:r>
            <w:r w:rsidR="004F25FB">
              <w:rPr>
                <w:color w:val="000000"/>
                <w:sz w:val="24"/>
                <w:szCs w:val="24"/>
              </w:rPr>
              <w:t>.</w:t>
            </w:r>
            <w:r w:rsidRPr="004F25FB">
              <w:rPr>
                <w:color w:val="000000"/>
                <w:sz w:val="24"/>
                <w:szCs w:val="24"/>
              </w:rPr>
              <w:t xml:space="preserve"> Реализация стратегии проводится в тренинговых, консультационных моделях обучения с использованием методов разбора критических случаев, дискуссионных методов обучения, ролевых игр. В ходе обсуждения поощряется активное участие членов группы, а также предоставляются возможности для выражения различных мнений и точек зрения. </w:t>
            </w:r>
          </w:p>
          <w:p w14:paraId="15FCBB75" w14:textId="77777777" w:rsidR="00D92E36" w:rsidRPr="004F25FB" w:rsidRDefault="00D92E36" w:rsidP="004F25FB">
            <w:pPr>
              <w:spacing w:after="0" w:line="240" w:lineRule="auto"/>
              <w:jc w:val="both"/>
              <w:rPr>
                <w:color w:val="000000"/>
                <w:sz w:val="24"/>
                <w:szCs w:val="24"/>
              </w:rPr>
            </w:pPr>
          </w:p>
          <w:p w14:paraId="63DF2CB3" w14:textId="2B2EC80F" w:rsidR="003575B5" w:rsidRPr="004F25FB" w:rsidRDefault="003575B5" w:rsidP="004F25FB">
            <w:pPr>
              <w:spacing w:after="0" w:line="240" w:lineRule="auto"/>
              <w:jc w:val="both"/>
              <w:rPr>
                <w:sz w:val="24"/>
                <w:szCs w:val="24"/>
              </w:rPr>
            </w:pPr>
          </w:p>
        </w:tc>
      </w:tr>
      <w:tr w:rsidR="00D92E36" w:rsidRPr="008B7E08" w14:paraId="4E23E377"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5DDADE0F" w14:textId="77777777" w:rsidR="003575B5" w:rsidRPr="008B7E08" w:rsidRDefault="003575B5" w:rsidP="008B7E08">
            <w:pPr>
              <w:spacing w:after="0"/>
              <w:rPr>
                <w:b/>
                <w:bCs/>
                <w:sz w:val="24"/>
                <w:szCs w:val="24"/>
              </w:rPr>
            </w:pPr>
            <w:r w:rsidRPr="008B7E08">
              <w:rPr>
                <w:b/>
                <w:bCs/>
                <w:sz w:val="24"/>
                <w:szCs w:val="24"/>
              </w:rPr>
              <w:t>Стратегия самоуправляемого обучения (</w:t>
            </w:r>
            <w:r w:rsidRPr="008B7E08">
              <w:rPr>
                <w:b/>
                <w:bCs/>
                <w:sz w:val="24"/>
                <w:szCs w:val="24"/>
                <w:lang w:val="en-US"/>
              </w:rPr>
              <w:t>Self</w:t>
            </w:r>
            <w:r w:rsidRPr="008B7E08">
              <w:rPr>
                <w:b/>
                <w:bCs/>
                <w:sz w:val="24"/>
                <w:szCs w:val="24"/>
              </w:rPr>
              <w:t>-</w:t>
            </w:r>
            <w:r w:rsidRPr="008B7E08">
              <w:rPr>
                <w:b/>
                <w:bCs/>
                <w:sz w:val="24"/>
                <w:szCs w:val="24"/>
                <w:lang w:val="en-US"/>
              </w:rPr>
              <w:t>Direc</w:t>
            </w:r>
            <w:r w:rsidRPr="008B7E08">
              <w:rPr>
                <w:b/>
                <w:bCs/>
                <w:sz w:val="24"/>
                <w:szCs w:val="24"/>
              </w:rPr>
              <w:t>-</w:t>
            </w:r>
            <w:r w:rsidRPr="008B7E08">
              <w:rPr>
                <w:b/>
                <w:bCs/>
                <w:sz w:val="24"/>
                <w:szCs w:val="24"/>
                <w:lang w:val="en-US"/>
              </w:rPr>
              <w:t>ted</w:t>
            </w:r>
            <w:r w:rsidRPr="008B7E08">
              <w:rPr>
                <w:b/>
                <w:bCs/>
                <w:sz w:val="24"/>
                <w:szCs w:val="24"/>
              </w:rPr>
              <w:t xml:space="preserve"> </w:t>
            </w:r>
            <w:r w:rsidRPr="008B7E08">
              <w:rPr>
                <w:b/>
                <w:bCs/>
                <w:sz w:val="24"/>
                <w:szCs w:val="24"/>
                <w:lang w:val="en-US"/>
              </w:rPr>
              <w:t>Learning</w:t>
            </w:r>
            <w:r w:rsidRPr="008B7E08">
              <w:rPr>
                <w:b/>
                <w:bCs/>
                <w:sz w:val="24"/>
                <w:szCs w:val="24"/>
              </w:rPr>
              <w:t xml:space="preserve">) </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1A7A9858" w14:textId="450847A1" w:rsidR="003575B5" w:rsidRPr="008B7E08" w:rsidRDefault="00D92E36" w:rsidP="00D92E36">
            <w:pPr>
              <w:spacing w:after="0" w:line="240" w:lineRule="auto"/>
              <w:jc w:val="both"/>
              <w:rPr>
                <w:sz w:val="24"/>
                <w:szCs w:val="24"/>
              </w:rPr>
            </w:pPr>
            <w:r>
              <w:rPr>
                <w:sz w:val="24"/>
                <w:szCs w:val="24"/>
              </w:rPr>
              <w:t>С</w:t>
            </w:r>
            <w:r w:rsidR="003575B5" w:rsidRPr="008B7E08">
              <w:rPr>
                <w:sz w:val="24"/>
                <w:szCs w:val="24"/>
              </w:rPr>
              <w:t xml:space="preserve">амоуправляемое обучение </w:t>
            </w:r>
            <w:r w:rsidRPr="009F1ACC">
              <w:rPr>
                <w:sz w:val="24"/>
                <w:szCs w:val="24"/>
              </w:rPr>
              <w:t>–</w:t>
            </w:r>
            <w:r w:rsidR="003575B5" w:rsidRPr="008B7E08">
              <w:rPr>
                <w:sz w:val="24"/>
                <w:szCs w:val="24"/>
              </w:rPr>
              <w:t xml:space="preserve"> целенаправленное развитие или укрепление какого-то качества той личности, какой человек является и/ или какой хочет быть. Самоуправляемое обучение эффективно и его результаты сохранятся надолго, если, работая над преображением личности, человек продумывает процесс саморазвития и его этапы. </w:t>
            </w:r>
          </w:p>
          <w:p w14:paraId="6C332CAD" w14:textId="19EE8B06" w:rsidR="003575B5" w:rsidRPr="00D92E36" w:rsidRDefault="003575B5" w:rsidP="00D92E36">
            <w:pPr>
              <w:pStyle w:val="aa"/>
              <w:spacing w:before="0" w:beforeAutospacing="0" w:after="0" w:afterAutospacing="0"/>
              <w:jc w:val="both"/>
              <w:rPr>
                <w:rFonts w:asciiTheme="minorHAnsi" w:hAnsiTheme="minorHAnsi" w:cstheme="minorHAnsi"/>
              </w:rPr>
            </w:pPr>
            <w:r w:rsidRPr="00D92E36">
              <w:rPr>
                <w:rFonts w:asciiTheme="minorHAnsi" w:hAnsiTheme="minorHAnsi" w:cstheme="minorHAnsi"/>
              </w:rPr>
              <w:t xml:space="preserve">Наиболее обоснованно с дидактической точки зрения теория самоуправляемого обучения представляется в </w:t>
            </w:r>
            <w:r w:rsidRPr="00D92E36">
              <w:rPr>
                <w:rFonts w:asciiTheme="minorHAnsi" w:hAnsiTheme="minorHAnsi" w:cstheme="minorHAnsi"/>
                <w:i/>
                <w:iCs/>
              </w:rPr>
              <w:t xml:space="preserve">гуманистической психологии Карла Рэнсома Роджерса </w:t>
            </w:r>
            <w:r w:rsidRPr="00D92E36">
              <w:rPr>
                <w:rFonts w:asciiTheme="minorHAnsi" w:hAnsiTheme="minorHAnsi" w:cstheme="minorHAnsi"/>
              </w:rPr>
              <w:t xml:space="preserve">и в </w:t>
            </w:r>
            <w:r w:rsidRPr="00D92E36">
              <w:rPr>
                <w:rFonts w:asciiTheme="minorHAnsi" w:hAnsiTheme="minorHAnsi" w:cstheme="minorHAnsi"/>
                <w:i/>
                <w:iCs/>
              </w:rPr>
              <w:t xml:space="preserve">учебной модели Ричарда Бояциса. </w:t>
            </w:r>
            <w:r w:rsidRPr="00D92E36">
              <w:rPr>
                <w:rFonts w:asciiTheme="minorHAnsi" w:hAnsiTheme="minorHAnsi" w:cstheme="minorHAnsi"/>
              </w:rPr>
              <w:t xml:space="preserve">Основное в этих подходах то, что </w:t>
            </w:r>
            <w:r w:rsidR="00D92E36">
              <w:rPr>
                <w:rFonts w:asciiTheme="minorHAnsi" w:hAnsiTheme="minorHAnsi" w:cstheme="minorHAnsi"/>
              </w:rPr>
              <w:t>обучающимся</w:t>
            </w:r>
            <w:r w:rsidRPr="00D92E36">
              <w:rPr>
                <w:rFonts w:asciiTheme="minorHAnsi" w:hAnsiTheme="minorHAnsi" w:cstheme="minorHAnsi"/>
              </w:rPr>
              <w:t xml:space="preserve"> предоставляется возможность определять свои собственные образовательные цели. Образовательные цели рекомендуется выражать в форме, которая описывает конечное поведение, которого необходимо достичь, либо в форме совершенствования способностей (компетенции). </w:t>
            </w:r>
          </w:p>
          <w:p w14:paraId="32867B50" w14:textId="77777777" w:rsidR="00D92E36" w:rsidRDefault="003575B5" w:rsidP="00D92E36">
            <w:pPr>
              <w:spacing w:after="0" w:line="240" w:lineRule="auto"/>
              <w:jc w:val="both"/>
              <w:rPr>
                <w:color w:val="000000"/>
                <w:spacing w:val="-1"/>
                <w:sz w:val="24"/>
                <w:szCs w:val="24"/>
              </w:rPr>
            </w:pPr>
            <w:r w:rsidRPr="008B7E08">
              <w:rPr>
                <w:sz w:val="24"/>
                <w:szCs w:val="24"/>
              </w:rPr>
              <w:t xml:space="preserve">Для организации самоуправляемого </w:t>
            </w:r>
            <w:r w:rsidRPr="008B7E08">
              <w:rPr>
                <w:color w:val="000000"/>
                <w:sz w:val="24"/>
                <w:szCs w:val="24"/>
              </w:rPr>
              <w:t>обучения важно задействовать</w:t>
            </w:r>
            <w:r w:rsidRPr="008B7E08">
              <w:rPr>
                <w:b/>
                <w:bCs/>
                <w:color w:val="000000"/>
                <w:sz w:val="24"/>
                <w:szCs w:val="24"/>
              </w:rPr>
              <w:t xml:space="preserve">: </w:t>
            </w:r>
            <w:r w:rsidRPr="008B7E08">
              <w:rPr>
                <w:color w:val="000000"/>
                <w:spacing w:val="1"/>
                <w:sz w:val="24"/>
                <w:szCs w:val="24"/>
              </w:rPr>
              <w:t>самосознание, самооценку, самоконтроль, такие личностные качества, как уверенность в себе, о</w:t>
            </w:r>
            <w:r w:rsidRPr="008B7E08">
              <w:rPr>
                <w:color w:val="000000"/>
                <w:spacing w:val="2"/>
                <w:sz w:val="24"/>
                <w:szCs w:val="24"/>
              </w:rPr>
              <w:t>ткрытость, а</w:t>
            </w:r>
            <w:r w:rsidRPr="008B7E08">
              <w:rPr>
                <w:color w:val="000000"/>
                <w:spacing w:val="4"/>
                <w:sz w:val="24"/>
                <w:szCs w:val="24"/>
              </w:rPr>
              <w:t>даптивность, инициативность и оптимизм. А также развить социальные навыки (способности), которые определяют управлением отно</w:t>
            </w:r>
            <w:r w:rsidRPr="008B7E08">
              <w:rPr>
                <w:color w:val="000000"/>
                <w:spacing w:val="-1"/>
                <w:sz w:val="24"/>
                <w:szCs w:val="24"/>
              </w:rPr>
              <w:t>шениями с другими людьми. Стратегии наиболее эффективны для развития эмоциональной и социальной компетентностей</w:t>
            </w:r>
            <w:r w:rsidR="00D92E36">
              <w:rPr>
                <w:color w:val="000000"/>
                <w:spacing w:val="-1"/>
                <w:sz w:val="24"/>
                <w:szCs w:val="24"/>
              </w:rPr>
              <w:t>.</w:t>
            </w:r>
          </w:p>
          <w:p w14:paraId="4C89663C" w14:textId="227D0DC8" w:rsidR="003575B5" w:rsidRPr="008B7E08" w:rsidRDefault="003575B5" w:rsidP="008B7E08">
            <w:pPr>
              <w:spacing w:after="0"/>
              <w:jc w:val="both"/>
              <w:rPr>
                <w:color w:val="000000"/>
                <w:spacing w:val="-1"/>
                <w:sz w:val="24"/>
                <w:szCs w:val="24"/>
              </w:rPr>
            </w:pPr>
            <w:r w:rsidRPr="008B7E08">
              <w:rPr>
                <w:color w:val="000000"/>
                <w:spacing w:val="-1"/>
                <w:sz w:val="24"/>
                <w:szCs w:val="24"/>
              </w:rPr>
              <w:t xml:space="preserve"> </w:t>
            </w:r>
          </w:p>
        </w:tc>
      </w:tr>
      <w:tr w:rsidR="00553D73" w:rsidRPr="00553D73" w14:paraId="5F9ADDA3"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7B5059FE" w14:textId="77777777" w:rsidR="003575B5" w:rsidRPr="00553D73" w:rsidRDefault="003575B5" w:rsidP="00553D73">
            <w:pPr>
              <w:spacing w:after="0" w:line="240" w:lineRule="auto"/>
              <w:jc w:val="both"/>
              <w:rPr>
                <w:b/>
                <w:bCs/>
                <w:sz w:val="24"/>
                <w:szCs w:val="24"/>
              </w:rPr>
            </w:pPr>
            <w:r w:rsidRPr="00553D73">
              <w:rPr>
                <w:b/>
                <w:bCs/>
                <w:sz w:val="24"/>
                <w:szCs w:val="24"/>
              </w:rPr>
              <w:t xml:space="preserve">Стратегии кооперативного обучения </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549965A0" w14:textId="4E061D8C" w:rsidR="003575B5" w:rsidRPr="00553D73" w:rsidRDefault="003575B5" w:rsidP="00553D73">
            <w:pPr>
              <w:spacing w:after="0" w:line="240" w:lineRule="auto"/>
              <w:jc w:val="both"/>
              <w:rPr>
                <w:sz w:val="24"/>
                <w:szCs w:val="24"/>
              </w:rPr>
            </w:pPr>
            <w:r w:rsidRPr="00553D73">
              <w:rPr>
                <w:sz w:val="24"/>
                <w:szCs w:val="24"/>
              </w:rPr>
              <w:t xml:space="preserve">Потенциально кооперативное обучение предполагает достижение интеллектуальной автономности человека и возможности развития социальной компетентности. В группах кооперативного обучения </w:t>
            </w:r>
            <w:r w:rsidRPr="00553D73">
              <w:rPr>
                <w:sz w:val="24"/>
                <w:szCs w:val="24"/>
              </w:rPr>
              <w:lastRenderedPageBreak/>
              <w:t xml:space="preserve">должно быть от двух до четырех человек. Каждый в группе получает такое задание, выполнение которого, с одной стороны, дополняет деятельность других, а с другой стороны, оно значимо для каждого в отдельности. Так возникает ощущение причастности каждого к совместной деятельности </w:t>
            </w:r>
            <w:r w:rsidR="00553D73" w:rsidRPr="009F1ACC">
              <w:rPr>
                <w:sz w:val="24"/>
                <w:szCs w:val="24"/>
              </w:rPr>
              <w:t>–</w:t>
            </w:r>
            <w:r w:rsidRPr="00553D73">
              <w:rPr>
                <w:sz w:val="24"/>
                <w:szCs w:val="24"/>
              </w:rPr>
              <w:t xml:space="preserve"> формируется позитивная взаимозависимость. Происходит это за счет взаимодействия пяти основных компонентов (Джонсон Д. В., Джонсон Р. Т., Смит, 2001). </w:t>
            </w:r>
          </w:p>
          <w:p w14:paraId="1BDC8AD0" w14:textId="6A53EFA0" w:rsidR="003575B5" w:rsidRPr="00553D73" w:rsidRDefault="003575B5" w:rsidP="00553D73">
            <w:pPr>
              <w:spacing w:after="0" w:line="240" w:lineRule="auto"/>
              <w:jc w:val="both"/>
              <w:rPr>
                <w:sz w:val="24"/>
                <w:szCs w:val="24"/>
              </w:rPr>
            </w:pPr>
            <w:r w:rsidRPr="00553D73">
              <w:rPr>
                <w:sz w:val="24"/>
                <w:szCs w:val="24"/>
              </w:rPr>
              <w:t xml:space="preserve">Первый компонент </w:t>
            </w:r>
            <w:r w:rsidR="00553D73" w:rsidRPr="009F1ACC">
              <w:rPr>
                <w:sz w:val="24"/>
                <w:szCs w:val="24"/>
              </w:rPr>
              <w:t>–</w:t>
            </w:r>
            <w:r w:rsidRPr="00553D73">
              <w:rPr>
                <w:sz w:val="24"/>
                <w:szCs w:val="24"/>
              </w:rPr>
              <w:t xml:space="preserve"> </w:t>
            </w:r>
            <w:r w:rsidRPr="00553D73">
              <w:rPr>
                <w:i/>
                <w:iCs/>
                <w:sz w:val="24"/>
                <w:szCs w:val="24"/>
              </w:rPr>
              <w:t xml:space="preserve">позитивная взаимозависимость. </w:t>
            </w:r>
          </w:p>
          <w:p w14:paraId="76C5FF50" w14:textId="69310A47" w:rsidR="003575B5" w:rsidRPr="00553D73" w:rsidRDefault="003575B5" w:rsidP="00553D73">
            <w:pPr>
              <w:spacing w:after="0" w:line="240" w:lineRule="auto"/>
              <w:jc w:val="both"/>
              <w:rPr>
                <w:sz w:val="24"/>
                <w:szCs w:val="24"/>
              </w:rPr>
            </w:pPr>
            <w:r w:rsidRPr="00553D73">
              <w:rPr>
                <w:sz w:val="24"/>
                <w:szCs w:val="24"/>
              </w:rPr>
              <w:t xml:space="preserve">Второй компонент </w:t>
            </w:r>
            <w:r w:rsidR="00553D73" w:rsidRPr="009F1ACC">
              <w:rPr>
                <w:sz w:val="24"/>
                <w:szCs w:val="24"/>
              </w:rPr>
              <w:t>–</w:t>
            </w:r>
            <w:r w:rsidRPr="00553D73">
              <w:rPr>
                <w:sz w:val="24"/>
                <w:szCs w:val="24"/>
              </w:rPr>
              <w:t xml:space="preserve"> </w:t>
            </w:r>
            <w:r w:rsidRPr="00553D73">
              <w:rPr>
                <w:i/>
                <w:iCs/>
                <w:sz w:val="24"/>
                <w:szCs w:val="24"/>
              </w:rPr>
              <w:t xml:space="preserve">структурированная индивидуальная ответственность. </w:t>
            </w:r>
          </w:p>
          <w:p w14:paraId="24E09148" w14:textId="7AE20F96" w:rsidR="003575B5" w:rsidRPr="00553D73" w:rsidRDefault="003575B5" w:rsidP="00553D73">
            <w:pPr>
              <w:spacing w:after="0" w:line="240" w:lineRule="auto"/>
              <w:jc w:val="both"/>
              <w:rPr>
                <w:sz w:val="24"/>
                <w:szCs w:val="24"/>
              </w:rPr>
            </w:pPr>
            <w:r w:rsidRPr="00553D73">
              <w:rPr>
                <w:sz w:val="24"/>
                <w:szCs w:val="24"/>
              </w:rPr>
              <w:t xml:space="preserve">Третий компонент кооперативного обучения — </w:t>
            </w:r>
            <w:r w:rsidRPr="00553D73">
              <w:rPr>
                <w:i/>
                <w:iCs/>
                <w:sz w:val="24"/>
                <w:szCs w:val="24"/>
              </w:rPr>
              <w:t>обеспечение стимулирования успехов друг друга (</w:t>
            </w:r>
            <w:r w:rsidRPr="00553D73">
              <w:rPr>
                <w:sz w:val="24"/>
                <w:szCs w:val="24"/>
              </w:rPr>
              <w:t xml:space="preserve">помогая, способствуя, поддерживая, стимулируя, и одобряя усилия друг друга). </w:t>
            </w:r>
          </w:p>
          <w:p w14:paraId="56323C50" w14:textId="4D7CDE69" w:rsidR="003575B5" w:rsidRPr="00553D73" w:rsidRDefault="003575B5" w:rsidP="00553D73">
            <w:pPr>
              <w:spacing w:after="0" w:line="240" w:lineRule="auto"/>
              <w:jc w:val="both"/>
              <w:rPr>
                <w:sz w:val="24"/>
                <w:szCs w:val="24"/>
              </w:rPr>
            </w:pPr>
            <w:r w:rsidRPr="00553D73">
              <w:rPr>
                <w:sz w:val="24"/>
                <w:szCs w:val="24"/>
              </w:rPr>
              <w:t xml:space="preserve">Четвертый компонент </w:t>
            </w:r>
            <w:r w:rsidR="00553D73" w:rsidRPr="009F1ACC">
              <w:rPr>
                <w:sz w:val="24"/>
                <w:szCs w:val="24"/>
              </w:rPr>
              <w:t>–</w:t>
            </w:r>
            <w:r w:rsidRPr="00553D73">
              <w:rPr>
                <w:sz w:val="24"/>
                <w:szCs w:val="24"/>
              </w:rPr>
              <w:t xml:space="preserve"> </w:t>
            </w:r>
            <w:r w:rsidRPr="00553D73">
              <w:rPr>
                <w:i/>
                <w:iCs/>
                <w:sz w:val="24"/>
                <w:szCs w:val="24"/>
              </w:rPr>
              <w:t xml:space="preserve">обучение необходимым социальным навыкам и их использованию. </w:t>
            </w:r>
          </w:p>
          <w:p w14:paraId="6040BC00" w14:textId="08C05CAB" w:rsidR="003575B5" w:rsidRPr="00553D73" w:rsidRDefault="003575B5" w:rsidP="00553D73">
            <w:pPr>
              <w:spacing w:after="0" w:line="240" w:lineRule="auto"/>
              <w:jc w:val="both"/>
              <w:rPr>
                <w:sz w:val="24"/>
                <w:szCs w:val="24"/>
              </w:rPr>
            </w:pPr>
            <w:r w:rsidRPr="00553D73">
              <w:rPr>
                <w:sz w:val="24"/>
                <w:szCs w:val="24"/>
              </w:rPr>
              <w:t xml:space="preserve">Пятый компонент </w:t>
            </w:r>
            <w:r w:rsidR="00553D73" w:rsidRPr="009F1ACC">
              <w:rPr>
                <w:sz w:val="24"/>
                <w:szCs w:val="24"/>
              </w:rPr>
              <w:t>–</w:t>
            </w:r>
            <w:r w:rsidRPr="00553D73">
              <w:rPr>
                <w:sz w:val="24"/>
                <w:szCs w:val="24"/>
              </w:rPr>
              <w:t xml:space="preserve"> обеспечение того, чтобы у </w:t>
            </w:r>
            <w:r w:rsidR="00553D73">
              <w:rPr>
                <w:sz w:val="24"/>
                <w:szCs w:val="24"/>
              </w:rPr>
              <w:t>обучающихся</w:t>
            </w:r>
            <w:r w:rsidRPr="00553D73">
              <w:rPr>
                <w:sz w:val="24"/>
                <w:szCs w:val="24"/>
              </w:rPr>
              <w:t xml:space="preserve"> было время </w:t>
            </w:r>
            <w:r w:rsidRPr="00553D73">
              <w:rPr>
                <w:i/>
                <w:iCs/>
                <w:sz w:val="24"/>
                <w:szCs w:val="24"/>
              </w:rPr>
              <w:t>включиться в групповой процесс</w:t>
            </w:r>
            <w:r w:rsidRPr="00553D73">
              <w:rPr>
                <w:sz w:val="24"/>
                <w:szCs w:val="24"/>
              </w:rPr>
              <w:t xml:space="preserve"> (определение способов совершенствования используемых студентами процессов обучения). </w:t>
            </w:r>
          </w:p>
          <w:p w14:paraId="2E793E44" w14:textId="77777777" w:rsidR="003575B5" w:rsidRPr="00553D73" w:rsidRDefault="003575B5" w:rsidP="00553D73">
            <w:pPr>
              <w:spacing w:after="0" w:line="240" w:lineRule="auto"/>
              <w:jc w:val="both"/>
              <w:rPr>
                <w:sz w:val="24"/>
                <w:szCs w:val="24"/>
              </w:rPr>
            </w:pPr>
            <w:r w:rsidRPr="00553D73">
              <w:rPr>
                <w:i/>
                <w:iCs/>
                <w:sz w:val="24"/>
                <w:szCs w:val="24"/>
              </w:rPr>
              <w:t>Результатом процесса групповой работы</w:t>
            </w:r>
            <w:r w:rsidRPr="00553D73">
              <w:rPr>
                <w:sz w:val="24"/>
                <w:szCs w:val="24"/>
              </w:rPr>
              <w:t xml:space="preserve"> может быть: </w:t>
            </w:r>
          </w:p>
          <w:p w14:paraId="7C56909D" w14:textId="77777777" w:rsidR="003575B5" w:rsidRPr="00553D73" w:rsidRDefault="003575B5" w:rsidP="00553D73">
            <w:pPr>
              <w:spacing w:after="0" w:line="240" w:lineRule="auto"/>
              <w:jc w:val="both"/>
              <w:rPr>
                <w:sz w:val="24"/>
                <w:szCs w:val="24"/>
              </w:rPr>
            </w:pPr>
            <w:r w:rsidRPr="00553D73">
              <w:rPr>
                <w:sz w:val="24"/>
                <w:szCs w:val="24"/>
              </w:rPr>
              <w:t xml:space="preserve">а) направление учебного процесса по пути его упрощения (уменьшение сложности); </w:t>
            </w:r>
          </w:p>
          <w:p w14:paraId="1FF6D60A" w14:textId="56AFB747" w:rsidR="003575B5" w:rsidRPr="00553D73" w:rsidRDefault="003575B5" w:rsidP="00553D73">
            <w:pPr>
              <w:spacing w:after="0" w:line="240" w:lineRule="auto"/>
              <w:jc w:val="both"/>
              <w:rPr>
                <w:sz w:val="24"/>
                <w:szCs w:val="24"/>
              </w:rPr>
            </w:pPr>
            <w:r w:rsidRPr="00553D73">
              <w:rPr>
                <w:sz w:val="24"/>
                <w:szCs w:val="24"/>
              </w:rPr>
              <w:t xml:space="preserve">б) избавление от неподобающих действий (процесс, защищенный от ошибок); </w:t>
            </w:r>
          </w:p>
          <w:p w14:paraId="5B7E12FA" w14:textId="77777777" w:rsidR="003575B5" w:rsidRPr="00553D73" w:rsidRDefault="003575B5" w:rsidP="00553D73">
            <w:pPr>
              <w:spacing w:after="0" w:line="240" w:lineRule="auto"/>
              <w:jc w:val="both"/>
              <w:rPr>
                <w:spacing w:val="-4"/>
                <w:sz w:val="24"/>
                <w:szCs w:val="24"/>
              </w:rPr>
            </w:pPr>
            <w:r w:rsidRPr="00553D73">
              <w:rPr>
                <w:spacing w:val="-4"/>
                <w:sz w:val="24"/>
                <w:szCs w:val="24"/>
              </w:rPr>
              <w:t xml:space="preserve">в) постоянное усовершенствование навыков работы в команде. </w:t>
            </w:r>
          </w:p>
          <w:p w14:paraId="0EAAD664" w14:textId="77777777" w:rsidR="003575B5" w:rsidRPr="00553D73" w:rsidRDefault="003575B5" w:rsidP="00553D73">
            <w:pPr>
              <w:shd w:val="clear" w:color="auto" w:fill="FFFFFF"/>
              <w:tabs>
                <w:tab w:val="left" w:pos="384"/>
              </w:tabs>
              <w:autoSpaceDE w:val="0"/>
              <w:autoSpaceDN w:val="0"/>
              <w:adjustRightInd w:val="0"/>
              <w:spacing w:after="0" w:line="240" w:lineRule="auto"/>
              <w:jc w:val="both"/>
              <w:rPr>
                <w:sz w:val="24"/>
                <w:szCs w:val="24"/>
              </w:rPr>
            </w:pPr>
            <w:r w:rsidRPr="00553D73">
              <w:rPr>
                <w:sz w:val="24"/>
                <w:szCs w:val="24"/>
              </w:rPr>
              <w:t xml:space="preserve">Обеспечение всех перечисленных компонентов может способствовать возникновению эффектов кооперативного обучения. </w:t>
            </w:r>
          </w:p>
          <w:p w14:paraId="4AEF7E70" w14:textId="77777777" w:rsidR="003575B5" w:rsidRPr="00553D73" w:rsidRDefault="003575B5" w:rsidP="00553D73">
            <w:pPr>
              <w:shd w:val="clear" w:color="auto" w:fill="FFFFFF"/>
              <w:tabs>
                <w:tab w:val="left" w:pos="384"/>
              </w:tabs>
              <w:autoSpaceDE w:val="0"/>
              <w:autoSpaceDN w:val="0"/>
              <w:adjustRightInd w:val="0"/>
              <w:spacing w:after="0" w:line="240" w:lineRule="auto"/>
              <w:jc w:val="both"/>
              <w:rPr>
                <w:sz w:val="24"/>
                <w:szCs w:val="24"/>
              </w:rPr>
            </w:pPr>
            <w:r w:rsidRPr="00553D73">
              <w:rPr>
                <w:sz w:val="24"/>
                <w:szCs w:val="24"/>
              </w:rPr>
              <w:t xml:space="preserve">В кооперативном обучении комбинируются: </w:t>
            </w:r>
          </w:p>
          <w:p w14:paraId="60D26CCC" w14:textId="77777777" w:rsidR="003575B5" w:rsidRPr="00553D73" w:rsidRDefault="003575B5" w:rsidP="00ED53B1">
            <w:pPr>
              <w:numPr>
                <w:ilvl w:val="0"/>
                <w:numId w:val="45"/>
              </w:numPr>
              <w:tabs>
                <w:tab w:val="left" w:pos="323"/>
              </w:tabs>
              <w:spacing w:after="0" w:line="240" w:lineRule="auto"/>
              <w:ind w:left="0" w:firstLine="0"/>
              <w:jc w:val="both"/>
              <w:rPr>
                <w:color w:val="000000"/>
                <w:spacing w:val="-4"/>
                <w:sz w:val="24"/>
                <w:szCs w:val="24"/>
              </w:rPr>
            </w:pPr>
            <w:r w:rsidRPr="00553D73">
              <w:rPr>
                <w:sz w:val="24"/>
                <w:szCs w:val="24"/>
              </w:rPr>
              <w:t xml:space="preserve">методы </w:t>
            </w:r>
            <w:r w:rsidRPr="00553D73">
              <w:rPr>
                <w:color w:val="000000"/>
                <w:spacing w:val="-3"/>
                <w:sz w:val="24"/>
                <w:szCs w:val="24"/>
              </w:rPr>
              <w:t>работы в диалоге, когда участники прово</w:t>
            </w:r>
            <w:r w:rsidRPr="00553D73">
              <w:rPr>
                <w:color w:val="000000"/>
                <w:spacing w:val="-4"/>
                <w:sz w:val="24"/>
                <w:szCs w:val="24"/>
              </w:rPr>
              <w:t xml:space="preserve">дят обмен информацией; </w:t>
            </w:r>
          </w:p>
          <w:p w14:paraId="7E4FBB14" w14:textId="77777777" w:rsidR="00553D73" w:rsidRDefault="003575B5" w:rsidP="00ED53B1">
            <w:pPr>
              <w:numPr>
                <w:ilvl w:val="0"/>
                <w:numId w:val="45"/>
              </w:numPr>
              <w:tabs>
                <w:tab w:val="left" w:pos="323"/>
              </w:tabs>
              <w:spacing w:after="0" w:line="240" w:lineRule="auto"/>
              <w:ind w:left="0" w:firstLine="0"/>
              <w:jc w:val="both"/>
              <w:rPr>
                <w:color w:val="000000"/>
                <w:sz w:val="24"/>
                <w:szCs w:val="24"/>
              </w:rPr>
            </w:pPr>
            <w:r w:rsidRPr="00553D73">
              <w:rPr>
                <w:color w:val="000000"/>
                <w:spacing w:val="-4"/>
                <w:sz w:val="24"/>
                <w:szCs w:val="24"/>
              </w:rPr>
              <w:t>методы дискуссии, в процессе кото</w:t>
            </w:r>
            <w:r w:rsidRPr="00553D73">
              <w:rPr>
                <w:color w:val="000000"/>
                <w:spacing w:val="-3"/>
                <w:sz w:val="24"/>
                <w:szCs w:val="24"/>
              </w:rPr>
              <w:t>рой осуществляется выбор между предложенными ва</w:t>
            </w:r>
            <w:r w:rsidRPr="00553D73">
              <w:rPr>
                <w:color w:val="000000"/>
                <w:sz w:val="24"/>
                <w:szCs w:val="24"/>
              </w:rPr>
              <w:t>риантами</w:t>
            </w:r>
            <w:r w:rsidR="00553D73">
              <w:rPr>
                <w:color w:val="000000"/>
                <w:sz w:val="24"/>
                <w:szCs w:val="24"/>
              </w:rPr>
              <w:t>.</w:t>
            </w:r>
          </w:p>
          <w:p w14:paraId="03A4AD59" w14:textId="45E50724" w:rsidR="003575B5" w:rsidRPr="00553D73" w:rsidRDefault="003575B5" w:rsidP="00553D73">
            <w:pPr>
              <w:tabs>
                <w:tab w:val="left" w:pos="323"/>
              </w:tabs>
              <w:spacing w:after="0" w:line="240" w:lineRule="auto"/>
              <w:jc w:val="both"/>
              <w:rPr>
                <w:color w:val="000000"/>
                <w:sz w:val="24"/>
                <w:szCs w:val="24"/>
              </w:rPr>
            </w:pPr>
            <w:r w:rsidRPr="00553D73">
              <w:rPr>
                <w:color w:val="000000"/>
                <w:sz w:val="24"/>
                <w:szCs w:val="24"/>
              </w:rPr>
              <w:t xml:space="preserve"> </w:t>
            </w:r>
          </w:p>
        </w:tc>
      </w:tr>
      <w:tr w:rsidR="000608FC" w:rsidRPr="000608FC" w14:paraId="3BE597AF"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533599CB" w14:textId="77777777" w:rsidR="003575B5" w:rsidRPr="000608FC" w:rsidRDefault="003575B5" w:rsidP="000608FC">
            <w:pPr>
              <w:spacing w:after="0" w:line="240" w:lineRule="auto"/>
              <w:rPr>
                <w:b/>
                <w:bCs/>
                <w:sz w:val="24"/>
                <w:szCs w:val="24"/>
              </w:rPr>
            </w:pPr>
            <w:r w:rsidRPr="000608FC">
              <w:rPr>
                <w:b/>
                <w:bCs/>
                <w:color w:val="000000"/>
                <w:sz w:val="24"/>
                <w:szCs w:val="24"/>
              </w:rPr>
              <w:lastRenderedPageBreak/>
              <w:t>Стратегии коллаборативного обучения (</w:t>
            </w:r>
            <w:r w:rsidRPr="000608FC">
              <w:rPr>
                <w:b/>
                <w:bCs/>
                <w:sz w:val="24"/>
                <w:szCs w:val="24"/>
                <w:lang w:val="en-US"/>
              </w:rPr>
              <w:t>collaborative</w:t>
            </w:r>
            <w:r w:rsidRPr="000608FC">
              <w:rPr>
                <w:b/>
                <w:bCs/>
                <w:sz w:val="24"/>
                <w:szCs w:val="24"/>
              </w:rPr>
              <w:t xml:space="preserve"> </w:t>
            </w:r>
            <w:r w:rsidRPr="000608FC">
              <w:rPr>
                <w:b/>
                <w:bCs/>
                <w:sz w:val="24"/>
                <w:szCs w:val="24"/>
                <w:lang w:val="en-US"/>
              </w:rPr>
              <w:t>learning</w:t>
            </w:r>
            <w:r w:rsidRPr="000608FC">
              <w:rPr>
                <w:b/>
                <w:bCs/>
                <w:sz w:val="24"/>
                <w:szCs w:val="24"/>
              </w:rPr>
              <w:t>)</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4A59E9F2" w14:textId="77777777" w:rsidR="003575B5" w:rsidRPr="000608FC" w:rsidRDefault="003575B5" w:rsidP="000608FC">
            <w:pPr>
              <w:autoSpaceDE w:val="0"/>
              <w:autoSpaceDN w:val="0"/>
              <w:adjustRightInd w:val="0"/>
              <w:spacing w:after="0" w:line="240" w:lineRule="auto"/>
              <w:jc w:val="both"/>
              <w:rPr>
                <w:color w:val="000000"/>
                <w:sz w:val="24"/>
                <w:szCs w:val="24"/>
              </w:rPr>
            </w:pPr>
            <w:r w:rsidRPr="000608FC">
              <w:rPr>
                <w:i/>
                <w:iCs/>
                <w:color w:val="000000"/>
                <w:sz w:val="24"/>
                <w:szCs w:val="24"/>
              </w:rPr>
              <w:t xml:space="preserve">Коллаборативное обучение </w:t>
            </w:r>
            <w:r w:rsidRPr="000608FC">
              <w:rPr>
                <w:color w:val="000000"/>
                <w:sz w:val="24"/>
                <w:szCs w:val="24"/>
              </w:rPr>
              <w:t xml:space="preserve">рассматривает знание как консенсус: это есть нечто, что люди конструируют взаимозависимо, в процессе коммуникации. Стратегия основана на </w:t>
            </w:r>
            <w:r w:rsidRPr="000608FC">
              <w:rPr>
                <w:i/>
                <w:iCs/>
                <w:color w:val="000000"/>
                <w:sz w:val="24"/>
                <w:szCs w:val="24"/>
              </w:rPr>
              <w:t>концепции управления знанием</w:t>
            </w:r>
            <w:r w:rsidRPr="000608FC">
              <w:rPr>
                <w:color w:val="000000"/>
                <w:sz w:val="24"/>
                <w:szCs w:val="24"/>
              </w:rPr>
              <w:t xml:space="preserve">: </w:t>
            </w:r>
          </w:p>
          <w:p w14:paraId="7670C3A6" w14:textId="77777777" w:rsidR="003575B5" w:rsidRPr="000608FC" w:rsidRDefault="003575B5" w:rsidP="00ED53B1">
            <w:pPr>
              <w:numPr>
                <w:ilvl w:val="0"/>
                <w:numId w:val="46"/>
              </w:numPr>
              <w:tabs>
                <w:tab w:val="left" w:pos="278"/>
              </w:tabs>
              <w:autoSpaceDE w:val="0"/>
              <w:autoSpaceDN w:val="0"/>
              <w:adjustRightInd w:val="0"/>
              <w:spacing w:after="0" w:line="240" w:lineRule="auto"/>
              <w:ind w:left="0" w:firstLine="0"/>
              <w:jc w:val="both"/>
              <w:rPr>
                <w:sz w:val="24"/>
                <w:szCs w:val="24"/>
              </w:rPr>
            </w:pPr>
            <w:r w:rsidRPr="000608FC">
              <w:rPr>
                <w:color w:val="000000"/>
                <w:sz w:val="24"/>
                <w:szCs w:val="24"/>
              </w:rPr>
              <w:t xml:space="preserve">обучение развивает и </w:t>
            </w:r>
            <w:r w:rsidRPr="000608FC">
              <w:rPr>
                <w:sz w:val="24"/>
                <w:szCs w:val="24"/>
              </w:rPr>
              <w:t xml:space="preserve">координирует разнообразные навыки и объединять их в компетенции. Формирование компетенций связано с вовлечением в решение проблем и обязательством. Решение проблем связано с инновациями, то есть с поиском новых решений; </w:t>
            </w:r>
          </w:p>
          <w:p w14:paraId="5F0EB63B" w14:textId="77777777" w:rsidR="003575B5" w:rsidRPr="000608FC" w:rsidRDefault="003575B5" w:rsidP="00ED53B1">
            <w:pPr>
              <w:numPr>
                <w:ilvl w:val="0"/>
                <w:numId w:val="46"/>
              </w:numPr>
              <w:tabs>
                <w:tab w:val="left" w:pos="278"/>
              </w:tabs>
              <w:autoSpaceDE w:val="0"/>
              <w:autoSpaceDN w:val="0"/>
              <w:adjustRightInd w:val="0"/>
              <w:spacing w:after="0" w:line="240" w:lineRule="auto"/>
              <w:ind w:left="0" w:firstLine="0"/>
              <w:jc w:val="both"/>
              <w:rPr>
                <w:sz w:val="24"/>
                <w:szCs w:val="24"/>
              </w:rPr>
            </w:pPr>
            <w:r w:rsidRPr="000608FC">
              <w:rPr>
                <w:sz w:val="24"/>
                <w:szCs w:val="24"/>
              </w:rPr>
              <w:t xml:space="preserve">компетенции нуждаются в выращивании, знания утрачиваются, если они не используются. Знание как процесс приращение компетенций является стратегическим активом; </w:t>
            </w:r>
          </w:p>
          <w:p w14:paraId="5271EA3F" w14:textId="498F8CB1" w:rsidR="003575B5" w:rsidRPr="000608FC" w:rsidRDefault="003575B5" w:rsidP="00ED53B1">
            <w:pPr>
              <w:numPr>
                <w:ilvl w:val="0"/>
                <w:numId w:val="46"/>
              </w:numPr>
              <w:tabs>
                <w:tab w:val="left" w:pos="278"/>
              </w:tabs>
              <w:autoSpaceDE w:val="0"/>
              <w:autoSpaceDN w:val="0"/>
              <w:adjustRightInd w:val="0"/>
              <w:spacing w:after="0" w:line="240" w:lineRule="auto"/>
              <w:ind w:left="0" w:firstLine="0"/>
              <w:jc w:val="both"/>
              <w:rPr>
                <w:sz w:val="24"/>
                <w:szCs w:val="24"/>
              </w:rPr>
            </w:pPr>
            <w:r w:rsidRPr="000608FC">
              <w:rPr>
                <w:sz w:val="24"/>
                <w:szCs w:val="24"/>
              </w:rPr>
              <w:t xml:space="preserve">управление знаниями это процесс приобретения индивидуального и коллективного опыта </w:t>
            </w:r>
            <w:r w:rsidR="000608FC" w:rsidRPr="009F1ACC">
              <w:rPr>
                <w:sz w:val="24"/>
                <w:szCs w:val="24"/>
              </w:rPr>
              <w:t>–</w:t>
            </w:r>
            <w:r w:rsidRPr="000608FC">
              <w:rPr>
                <w:sz w:val="24"/>
                <w:szCs w:val="24"/>
              </w:rPr>
              <w:t xml:space="preserve"> в базах данных, в печатном виде или в сознании людей </w:t>
            </w:r>
            <w:r w:rsidR="000608FC" w:rsidRPr="009F1ACC">
              <w:rPr>
                <w:sz w:val="24"/>
                <w:szCs w:val="24"/>
              </w:rPr>
              <w:t>–</w:t>
            </w:r>
            <w:r w:rsidRPr="000608FC">
              <w:rPr>
                <w:sz w:val="24"/>
                <w:szCs w:val="24"/>
              </w:rPr>
              <w:t xml:space="preserve"> и распределение их там, где они помогают решить важную задачу; </w:t>
            </w:r>
          </w:p>
          <w:p w14:paraId="7734538B" w14:textId="762544D2" w:rsidR="003575B5" w:rsidRPr="000608FC" w:rsidRDefault="003575B5" w:rsidP="00ED53B1">
            <w:pPr>
              <w:numPr>
                <w:ilvl w:val="0"/>
                <w:numId w:val="46"/>
              </w:numPr>
              <w:tabs>
                <w:tab w:val="left" w:pos="278"/>
              </w:tabs>
              <w:autoSpaceDE w:val="0"/>
              <w:autoSpaceDN w:val="0"/>
              <w:adjustRightInd w:val="0"/>
              <w:spacing w:after="0" w:line="240" w:lineRule="auto"/>
              <w:ind w:left="0" w:firstLine="0"/>
              <w:jc w:val="both"/>
              <w:rPr>
                <w:sz w:val="24"/>
                <w:szCs w:val="24"/>
              </w:rPr>
            </w:pPr>
            <w:r w:rsidRPr="000608FC">
              <w:rPr>
                <w:sz w:val="24"/>
                <w:szCs w:val="24"/>
              </w:rPr>
              <w:t xml:space="preserve">знания </w:t>
            </w:r>
            <w:r w:rsidR="000608FC" w:rsidRPr="009F1ACC">
              <w:rPr>
                <w:sz w:val="24"/>
                <w:szCs w:val="24"/>
              </w:rPr>
              <w:t>–</w:t>
            </w:r>
            <w:r w:rsidR="000608FC">
              <w:rPr>
                <w:sz w:val="24"/>
                <w:szCs w:val="24"/>
              </w:rPr>
              <w:t xml:space="preserve"> </w:t>
            </w:r>
            <w:r w:rsidRPr="000608FC">
              <w:rPr>
                <w:sz w:val="24"/>
                <w:szCs w:val="24"/>
              </w:rPr>
              <w:t xml:space="preserve">это </w:t>
            </w:r>
            <w:proofErr w:type="gramStart"/>
            <w:r w:rsidRPr="000608FC">
              <w:rPr>
                <w:sz w:val="24"/>
                <w:szCs w:val="24"/>
              </w:rPr>
              <w:t>особый продукт</w:t>
            </w:r>
            <w:proofErr w:type="gramEnd"/>
            <w:r w:rsidRPr="000608FC">
              <w:rPr>
                <w:sz w:val="24"/>
                <w:szCs w:val="24"/>
              </w:rPr>
              <w:t xml:space="preserve"> приобретаемый коллективно. </w:t>
            </w:r>
          </w:p>
          <w:p w14:paraId="2D75E17A" w14:textId="16B02DF9" w:rsidR="003575B5" w:rsidRPr="000608FC" w:rsidRDefault="003575B5" w:rsidP="000608FC">
            <w:pPr>
              <w:autoSpaceDE w:val="0"/>
              <w:autoSpaceDN w:val="0"/>
              <w:adjustRightInd w:val="0"/>
              <w:spacing w:after="0" w:line="240" w:lineRule="auto"/>
              <w:jc w:val="both"/>
              <w:rPr>
                <w:sz w:val="24"/>
                <w:szCs w:val="24"/>
              </w:rPr>
            </w:pPr>
            <w:r w:rsidRPr="000608FC">
              <w:rPr>
                <w:sz w:val="24"/>
                <w:szCs w:val="24"/>
              </w:rPr>
              <w:lastRenderedPageBreak/>
              <w:t xml:space="preserve">Коллаборативное обучение </w:t>
            </w:r>
            <w:r w:rsidR="000608FC" w:rsidRPr="009F1ACC">
              <w:rPr>
                <w:sz w:val="24"/>
                <w:szCs w:val="24"/>
              </w:rPr>
              <w:t>–</w:t>
            </w:r>
            <w:r w:rsidRPr="000608FC">
              <w:rPr>
                <w:sz w:val="24"/>
                <w:szCs w:val="24"/>
              </w:rPr>
              <w:t xml:space="preserve"> интегрирует знание и создает ситуации </w:t>
            </w:r>
            <w:r w:rsidRPr="000608FC">
              <w:rPr>
                <w:i/>
                <w:iCs/>
                <w:sz w:val="24"/>
                <w:szCs w:val="24"/>
              </w:rPr>
              <w:t>«естественности учения»</w:t>
            </w:r>
            <w:r w:rsidRPr="000608FC">
              <w:rPr>
                <w:sz w:val="24"/>
                <w:szCs w:val="24"/>
              </w:rPr>
              <w:t xml:space="preserve"> (как оппозиция к натренированному результату из высоко структурированной учебной ситуации). В обучении имеет место эффект совместности, когда участники создают свою собственную учебную ситуацию и интегрируют знания и компетенции. </w:t>
            </w:r>
          </w:p>
          <w:p w14:paraId="1E57C10A" w14:textId="6711AF0F" w:rsidR="003575B5" w:rsidRPr="000608FC" w:rsidRDefault="003575B5" w:rsidP="000608FC">
            <w:pPr>
              <w:tabs>
                <w:tab w:val="left" w:pos="754"/>
              </w:tabs>
              <w:autoSpaceDE w:val="0"/>
              <w:autoSpaceDN w:val="0"/>
              <w:adjustRightInd w:val="0"/>
              <w:spacing w:after="0" w:line="240" w:lineRule="auto"/>
              <w:jc w:val="both"/>
              <w:rPr>
                <w:sz w:val="24"/>
                <w:szCs w:val="24"/>
              </w:rPr>
            </w:pPr>
            <w:r w:rsidRPr="000608FC">
              <w:rPr>
                <w:sz w:val="24"/>
                <w:szCs w:val="24"/>
              </w:rPr>
              <w:t xml:space="preserve">Стратегии коллаборативного обучения </w:t>
            </w:r>
            <w:r w:rsidR="000608FC" w:rsidRPr="009F1ACC">
              <w:rPr>
                <w:sz w:val="24"/>
                <w:szCs w:val="24"/>
              </w:rPr>
              <w:t>–</w:t>
            </w:r>
            <w:r w:rsidRPr="000608FC">
              <w:rPr>
                <w:sz w:val="24"/>
                <w:szCs w:val="24"/>
              </w:rPr>
              <w:t xml:space="preserve"> модели динамики процесса создания знаний. Человеческие знания расширяются посредством социального взаимодействия между скрытой и открытой формами знаний. Это взаимодействие </w:t>
            </w:r>
            <w:r w:rsidR="000608FC" w:rsidRPr="009F1ACC">
              <w:rPr>
                <w:sz w:val="24"/>
                <w:szCs w:val="24"/>
              </w:rPr>
              <w:t>–</w:t>
            </w:r>
            <w:r w:rsidRPr="000608FC">
              <w:rPr>
                <w:sz w:val="24"/>
                <w:szCs w:val="24"/>
              </w:rPr>
              <w:t xml:space="preserve"> </w:t>
            </w:r>
            <w:r w:rsidRPr="000608FC">
              <w:rPr>
                <w:i/>
                <w:iCs/>
                <w:sz w:val="24"/>
                <w:szCs w:val="24"/>
              </w:rPr>
              <w:t xml:space="preserve">«конверсия знаний». </w:t>
            </w:r>
          </w:p>
          <w:p w14:paraId="27956D8F" w14:textId="77777777" w:rsidR="003575B5" w:rsidRPr="000608FC" w:rsidRDefault="003575B5" w:rsidP="000608FC">
            <w:pPr>
              <w:tabs>
                <w:tab w:val="left" w:pos="754"/>
              </w:tabs>
              <w:autoSpaceDE w:val="0"/>
              <w:autoSpaceDN w:val="0"/>
              <w:adjustRightInd w:val="0"/>
              <w:spacing w:after="0" w:line="240" w:lineRule="auto"/>
              <w:jc w:val="both"/>
              <w:rPr>
                <w:spacing w:val="-6"/>
                <w:sz w:val="24"/>
                <w:szCs w:val="24"/>
              </w:rPr>
            </w:pPr>
            <w:r w:rsidRPr="000608FC">
              <w:rPr>
                <w:spacing w:val="-6"/>
                <w:sz w:val="24"/>
                <w:szCs w:val="24"/>
              </w:rPr>
              <w:t>Процесс обучения целостен, но состоит из нескольких процессов:</w:t>
            </w:r>
          </w:p>
          <w:p w14:paraId="2A98C105" w14:textId="00F3CA99" w:rsidR="003575B5" w:rsidRPr="000608FC" w:rsidRDefault="003575B5" w:rsidP="00ED53B1">
            <w:pPr>
              <w:numPr>
                <w:ilvl w:val="0"/>
                <w:numId w:val="47"/>
              </w:numPr>
              <w:tabs>
                <w:tab w:val="left" w:pos="248"/>
                <w:tab w:val="left" w:pos="754"/>
              </w:tabs>
              <w:autoSpaceDE w:val="0"/>
              <w:autoSpaceDN w:val="0"/>
              <w:adjustRightInd w:val="0"/>
              <w:spacing w:after="0" w:line="240" w:lineRule="auto"/>
              <w:ind w:left="0" w:firstLine="0"/>
              <w:jc w:val="both"/>
              <w:rPr>
                <w:spacing w:val="-4"/>
                <w:sz w:val="24"/>
                <w:szCs w:val="24"/>
              </w:rPr>
            </w:pPr>
            <w:r w:rsidRPr="000608FC">
              <w:rPr>
                <w:spacing w:val="-4"/>
                <w:sz w:val="24"/>
                <w:szCs w:val="24"/>
              </w:rPr>
              <w:t xml:space="preserve">переход скрытых знаний в скрытые знания </w:t>
            </w:r>
            <w:r w:rsidR="000608FC" w:rsidRPr="009F1ACC">
              <w:rPr>
                <w:sz w:val="24"/>
                <w:szCs w:val="24"/>
              </w:rPr>
              <w:t>–</w:t>
            </w:r>
            <w:r w:rsidRPr="000608FC">
              <w:rPr>
                <w:spacing w:val="-4"/>
                <w:sz w:val="24"/>
                <w:szCs w:val="24"/>
              </w:rPr>
              <w:t xml:space="preserve"> социализация (</w:t>
            </w:r>
            <w:r w:rsidRPr="000608FC">
              <w:rPr>
                <w:spacing w:val="-4"/>
                <w:sz w:val="24"/>
                <w:szCs w:val="24"/>
                <w:lang w:val="en-US"/>
              </w:rPr>
              <w:t>socialization</w:t>
            </w:r>
            <w:r w:rsidRPr="000608FC">
              <w:rPr>
                <w:spacing w:val="-4"/>
                <w:sz w:val="24"/>
                <w:szCs w:val="24"/>
              </w:rPr>
              <w:t>). Это процесс обмена опытом, образуются такие скрытые знания, как ментальные модели и технические навыки;</w:t>
            </w:r>
          </w:p>
          <w:p w14:paraId="4131ADE4" w14:textId="77777777" w:rsidR="003575B5" w:rsidRPr="000608FC" w:rsidRDefault="003575B5" w:rsidP="00ED53B1">
            <w:pPr>
              <w:numPr>
                <w:ilvl w:val="0"/>
                <w:numId w:val="47"/>
              </w:numPr>
              <w:tabs>
                <w:tab w:val="left" w:pos="248"/>
                <w:tab w:val="left" w:pos="754"/>
              </w:tabs>
              <w:autoSpaceDE w:val="0"/>
              <w:autoSpaceDN w:val="0"/>
              <w:adjustRightInd w:val="0"/>
              <w:spacing w:after="0" w:line="240" w:lineRule="auto"/>
              <w:ind w:left="0" w:firstLine="0"/>
              <w:jc w:val="both"/>
              <w:rPr>
                <w:sz w:val="24"/>
                <w:szCs w:val="24"/>
              </w:rPr>
            </w:pPr>
            <w:r w:rsidRPr="000608FC">
              <w:rPr>
                <w:sz w:val="24"/>
                <w:szCs w:val="24"/>
              </w:rPr>
              <w:t>переход скрытых знаний в явные знания или передача;</w:t>
            </w:r>
          </w:p>
          <w:p w14:paraId="29E8CBD6" w14:textId="122F6388" w:rsidR="003575B5" w:rsidRPr="000608FC" w:rsidRDefault="003575B5" w:rsidP="00ED53B1">
            <w:pPr>
              <w:numPr>
                <w:ilvl w:val="0"/>
                <w:numId w:val="47"/>
              </w:numPr>
              <w:tabs>
                <w:tab w:val="left" w:pos="248"/>
                <w:tab w:val="left" w:pos="754"/>
              </w:tabs>
              <w:autoSpaceDE w:val="0"/>
              <w:autoSpaceDN w:val="0"/>
              <w:adjustRightInd w:val="0"/>
              <w:spacing w:after="0" w:line="240" w:lineRule="auto"/>
              <w:ind w:left="0" w:firstLine="0"/>
              <w:jc w:val="both"/>
              <w:rPr>
                <w:sz w:val="24"/>
                <w:szCs w:val="24"/>
              </w:rPr>
            </w:pPr>
            <w:r w:rsidRPr="000608FC">
              <w:rPr>
                <w:sz w:val="24"/>
                <w:szCs w:val="24"/>
              </w:rPr>
              <w:t xml:space="preserve">(экстернализация </w:t>
            </w:r>
            <w:r w:rsidR="000608FC" w:rsidRPr="009F1ACC">
              <w:rPr>
                <w:sz w:val="24"/>
                <w:szCs w:val="24"/>
              </w:rPr>
              <w:t>–</w:t>
            </w:r>
            <w:r w:rsidRPr="000608FC">
              <w:rPr>
                <w:sz w:val="24"/>
                <w:szCs w:val="24"/>
              </w:rPr>
              <w:t xml:space="preserve"> </w:t>
            </w:r>
            <w:r w:rsidRPr="000608FC">
              <w:rPr>
                <w:sz w:val="24"/>
                <w:szCs w:val="24"/>
                <w:lang w:val="en-US"/>
              </w:rPr>
              <w:t>externalisation</w:t>
            </w:r>
            <w:r w:rsidRPr="000608FC">
              <w:rPr>
                <w:sz w:val="24"/>
                <w:szCs w:val="24"/>
              </w:rPr>
              <w:t>), процесс формирования знаний, в ходе которого скрытые знания становятся явными, приобретая форму метафор, аналогий, принципов, гипотез или моделей, их комбинаций;</w:t>
            </w:r>
          </w:p>
          <w:p w14:paraId="62E09992" w14:textId="77777777" w:rsidR="003575B5" w:rsidRPr="000608FC" w:rsidRDefault="003575B5" w:rsidP="00ED53B1">
            <w:pPr>
              <w:numPr>
                <w:ilvl w:val="0"/>
                <w:numId w:val="48"/>
              </w:numPr>
              <w:tabs>
                <w:tab w:val="left" w:pos="248"/>
                <w:tab w:val="num" w:pos="405"/>
                <w:tab w:val="left" w:pos="754"/>
              </w:tabs>
              <w:spacing w:after="0" w:line="240" w:lineRule="auto"/>
              <w:ind w:left="0" w:firstLine="0"/>
              <w:jc w:val="both"/>
              <w:rPr>
                <w:sz w:val="24"/>
                <w:szCs w:val="24"/>
              </w:rPr>
            </w:pPr>
            <w:r w:rsidRPr="000608FC">
              <w:rPr>
                <w:sz w:val="24"/>
                <w:szCs w:val="24"/>
              </w:rPr>
              <w:t>перехода явных знаний в явные знания или комбинация (</w:t>
            </w:r>
            <w:r w:rsidRPr="000608FC">
              <w:rPr>
                <w:sz w:val="24"/>
                <w:szCs w:val="24"/>
                <w:lang w:val="en-US"/>
              </w:rPr>
              <w:t>combination</w:t>
            </w:r>
            <w:r w:rsidRPr="000608FC">
              <w:rPr>
                <w:sz w:val="24"/>
                <w:szCs w:val="24"/>
              </w:rPr>
              <w:t xml:space="preserve">); </w:t>
            </w:r>
          </w:p>
          <w:p w14:paraId="7732520A" w14:textId="77777777" w:rsidR="000608FC" w:rsidRDefault="003575B5" w:rsidP="00ED53B1">
            <w:pPr>
              <w:numPr>
                <w:ilvl w:val="0"/>
                <w:numId w:val="48"/>
              </w:numPr>
              <w:tabs>
                <w:tab w:val="left" w:pos="248"/>
                <w:tab w:val="num" w:pos="405"/>
                <w:tab w:val="left" w:pos="754"/>
              </w:tabs>
              <w:spacing w:after="0" w:line="240" w:lineRule="auto"/>
              <w:ind w:left="0" w:firstLine="0"/>
              <w:jc w:val="both"/>
              <w:rPr>
                <w:sz w:val="24"/>
                <w:szCs w:val="24"/>
              </w:rPr>
            </w:pPr>
            <w:r w:rsidRPr="000608FC">
              <w:rPr>
                <w:sz w:val="24"/>
                <w:szCs w:val="24"/>
              </w:rPr>
              <w:t xml:space="preserve">перехода явных знаний в скрытые знания или усвоение (поглощение </w:t>
            </w:r>
            <w:r w:rsidR="000608FC" w:rsidRPr="009F1ACC">
              <w:rPr>
                <w:sz w:val="24"/>
                <w:szCs w:val="24"/>
              </w:rPr>
              <w:t>–</w:t>
            </w:r>
            <w:r w:rsidRPr="000608FC">
              <w:rPr>
                <w:sz w:val="24"/>
                <w:szCs w:val="24"/>
              </w:rPr>
              <w:t xml:space="preserve"> </w:t>
            </w:r>
            <w:r w:rsidRPr="000608FC">
              <w:rPr>
                <w:sz w:val="24"/>
                <w:szCs w:val="24"/>
                <w:lang w:val="en-US"/>
              </w:rPr>
              <w:t>internalisation</w:t>
            </w:r>
            <w:r w:rsidRPr="000608FC">
              <w:rPr>
                <w:sz w:val="24"/>
                <w:szCs w:val="24"/>
              </w:rPr>
              <w:t>)</w:t>
            </w:r>
            <w:r w:rsidR="000608FC">
              <w:rPr>
                <w:sz w:val="24"/>
                <w:szCs w:val="24"/>
              </w:rPr>
              <w:t>.</w:t>
            </w:r>
          </w:p>
          <w:p w14:paraId="5D706528" w14:textId="221ABF87" w:rsidR="003575B5" w:rsidRPr="000608FC" w:rsidRDefault="003575B5" w:rsidP="000608FC">
            <w:pPr>
              <w:tabs>
                <w:tab w:val="left" w:pos="248"/>
                <w:tab w:val="left" w:pos="754"/>
              </w:tabs>
              <w:spacing w:after="0" w:line="240" w:lineRule="auto"/>
              <w:jc w:val="both"/>
              <w:rPr>
                <w:sz w:val="24"/>
                <w:szCs w:val="24"/>
              </w:rPr>
            </w:pPr>
            <w:r w:rsidRPr="000608FC">
              <w:rPr>
                <w:sz w:val="24"/>
                <w:szCs w:val="24"/>
              </w:rPr>
              <w:t xml:space="preserve"> </w:t>
            </w:r>
          </w:p>
        </w:tc>
      </w:tr>
      <w:tr w:rsidR="008254A4" w:rsidRPr="008254A4" w14:paraId="7FA09A73"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tcPr>
          <w:p w14:paraId="71F8DA7B" w14:textId="77777777" w:rsidR="003575B5" w:rsidRPr="008254A4" w:rsidRDefault="003575B5" w:rsidP="008254A4">
            <w:pPr>
              <w:shd w:val="clear" w:color="auto" w:fill="FFFFFF"/>
              <w:spacing w:after="0" w:line="240" w:lineRule="auto"/>
              <w:rPr>
                <w:rFonts w:cstheme="minorHAnsi"/>
                <w:b/>
                <w:bCs/>
                <w:sz w:val="24"/>
                <w:szCs w:val="24"/>
              </w:rPr>
            </w:pPr>
            <w:r w:rsidRPr="008254A4">
              <w:rPr>
                <w:rFonts w:cstheme="minorHAnsi"/>
                <w:b/>
                <w:bCs/>
                <w:color w:val="000000"/>
                <w:sz w:val="24"/>
                <w:szCs w:val="24"/>
              </w:rPr>
              <w:lastRenderedPageBreak/>
              <w:t>Стратегии непрерывного активного обучения (</w:t>
            </w:r>
            <w:r w:rsidRPr="008254A4">
              <w:rPr>
                <w:rFonts w:cstheme="minorHAnsi"/>
                <w:b/>
                <w:bCs/>
                <w:sz w:val="24"/>
                <w:szCs w:val="24"/>
                <w:lang w:val="en-US"/>
              </w:rPr>
              <w:t>active</w:t>
            </w:r>
            <w:r w:rsidRPr="008254A4">
              <w:rPr>
                <w:rFonts w:cstheme="minorHAnsi"/>
                <w:b/>
                <w:bCs/>
                <w:sz w:val="24"/>
                <w:szCs w:val="24"/>
              </w:rPr>
              <w:t xml:space="preserve"> </w:t>
            </w:r>
            <w:r w:rsidRPr="008254A4">
              <w:rPr>
                <w:rFonts w:cstheme="minorHAnsi"/>
                <w:b/>
                <w:bCs/>
                <w:sz w:val="24"/>
                <w:szCs w:val="24"/>
                <w:lang w:val="en-US"/>
              </w:rPr>
              <w:t>learning</w:t>
            </w:r>
            <w:r w:rsidRPr="008254A4">
              <w:rPr>
                <w:rFonts w:cstheme="minorHAnsi"/>
                <w:b/>
                <w:bCs/>
                <w:sz w:val="24"/>
                <w:szCs w:val="24"/>
              </w:rPr>
              <w:t xml:space="preserve">) </w:t>
            </w:r>
          </w:p>
          <w:p w14:paraId="72E28C94" w14:textId="77777777" w:rsidR="003575B5" w:rsidRPr="008254A4" w:rsidRDefault="003575B5" w:rsidP="008254A4">
            <w:pPr>
              <w:spacing w:after="0" w:line="240" w:lineRule="auto"/>
              <w:jc w:val="both"/>
              <w:rPr>
                <w:rFonts w:cstheme="minorHAnsi"/>
                <w:sz w:val="24"/>
                <w:szCs w:val="24"/>
              </w:rPr>
            </w:pP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7837F92E" w14:textId="194965DA" w:rsidR="003575B5" w:rsidRPr="008254A4" w:rsidRDefault="003575B5" w:rsidP="008254A4">
            <w:pPr>
              <w:pStyle w:val="aa"/>
              <w:shd w:val="clear" w:color="auto" w:fill="FFFFFF"/>
              <w:spacing w:before="0" w:beforeAutospacing="0" w:after="0" w:afterAutospacing="0"/>
              <w:jc w:val="both"/>
              <w:rPr>
                <w:rFonts w:asciiTheme="minorHAnsi" w:hAnsiTheme="minorHAnsi" w:cstheme="minorHAnsi"/>
                <w:color w:val="000000"/>
              </w:rPr>
            </w:pPr>
            <w:r w:rsidRPr="008254A4">
              <w:rPr>
                <w:rFonts w:asciiTheme="minorHAnsi" w:hAnsiTheme="minorHAnsi" w:cstheme="minorHAnsi"/>
                <w:i/>
                <w:iCs/>
                <w:color w:val="000000"/>
              </w:rPr>
              <w:t>Составляющие активного обучения</w:t>
            </w:r>
            <w:r w:rsidRPr="008254A4">
              <w:rPr>
                <w:rFonts w:asciiTheme="minorHAnsi" w:hAnsiTheme="minorHAnsi" w:cstheme="minorHAnsi"/>
                <w:color w:val="000000"/>
              </w:rPr>
              <w:t>:</w:t>
            </w:r>
          </w:p>
          <w:p w14:paraId="165F5DD0" w14:textId="77777777" w:rsidR="003575B5" w:rsidRPr="008254A4" w:rsidRDefault="003575B5" w:rsidP="008254A4">
            <w:pPr>
              <w:pStyle w:val="aa"/>
              <w:shd w:val="clear" w:color="auto" w:fill="FFFFFF"/>
              <w:spacing w:before="0" w:beforeAutospacing="0" w:after="0" w:afterAutospacing="0"/>
              <w:jc w:val="both"/>
              <w:rPr>
                <w:rFonts w:asciiTheme="minorHAnsi" w:hAnsiTheme="minorHAnsi" w:cstheme="minorHAnsi"/>
                <w:color w:val="000000"/>
              </w:rPr>
            </w:pPr>
            <w:r w:rsidRPr="008254A4">
              <w:rPr>
                <w:rFonts w:asciiTheme="minorHAnsi" w:hAnsiTheme="minorHAnsi" w:cstheme="minorHAnsi"/>
                <w:color w:val="000000"/>
              </w:rPr>
              <w:t>1) активное обучение;</w:t>
            </w:r>
          </w:p>
          <w:p w14:paraId="639EB107" w14:textId="77777777" w:rsidR="003575B5" w:rsidRPr="008254A4" w:rsidRDefault="003575B5" w:rsidP="008254A4">
            <w:pPr>
              <w:pStyle w:val="aa"/>
              <w:shd w:val="clear" w:color="auto" w:fill="FFFFFF"/>
              <w:spacing w:before="0" w:beforeAutospacing="0" w:after="0" w:afterAutospacing="0"/>
              <w:jc w:val="both"/>
              <w:rPr>
                <w:rFonts w:asciiTheme="minorHAnsi" w:hAnsiTheme="minorHAnsi" w:cstheme="minorHAnsi"/>
                <w:color w:val="000000"/>
              </w:rPr>
            </w:pPr>
            <w:r w:rsidRPr="008254A4">
              <w:rPr>
                <w:rFonts w:asciiTheme="minorHAnsi" w:hAnsiTheme="minorHAnsi" w:cstheme="minorHAnsi"/>
                <w:color w:val="000000"/>
              </w:rPr>
              <w:t>2) релевантное знание;</w:t>
            </w:r>
          </w:p>
          <w:p w14:paraId="59FA49C9" w14:textId="77777777" w:rsidR="003575B5" w:rsidRPr="008254A4" w:rsidRDefault="003575B5" w:rsidP="008254A4">
            <w:pPr>
              <w:pStyle w:val="aa"/>
              <w:shd w:val="clear" w:color="auto" w:fill="FFFFFF"/>
              <w:spacing w:before="0" w:beforeAutospacing="0" w:after="0" w:afterAutospacing="0"/>
              <w:jc w:val="both"/>
              <w:rPr>
                <w:rFonts w:asciiTheme="minorHAnsi" w:hAnsiTheme="minorHAnsi" w:cstheme="minorHAnsi"/>
                <w:color w:val="000000"/>
              </w:rPr>
            </w:pPr>
            <w:r w:rsidRPr="008254A4">
              <w:rPr>
                <w:rFonts w:asciiTheme="minorHAnsi" w:hAnsiTheme="minorHAnsi" w:cstheme="minorHAnsi"/>
                <w:color w:val="000000"/>
              </w:rPr>
              <w:t>3) творческий процесс в группах;</w:t>
            </w:r>
          </w:p>
          <w:p w14:paraId="71ED819A" w14:textId="77777777" w:rsidR="003575B5" w:rsidRPr="008254A4" w:rsidRDefault="003575B5" w:rsidP="008254A4">
            <w:pPr>
              <w:pStyle w:val="aa"/>
              <w:shd w:val="clear" w:color="auto" w:fill="FFFFFF"/>
              <w:spacing w:before="0" w:beforeAutospacing="0" w:after="0" w:afterAutospacing="0"/>
              <w:jc w:val="both"/>
              <w:rPr>
                <w:rFonts w:asciiTheme="minorHAnsi" w:hAnsiTheme="minorHAnsi" w:cstheme="minorHAnsi"/>
                <w:color w:val="000000"/>
              </w:rPr>
            </w:pPr>
            <w:r w:rsidRPr="008254A4">
              <w:rPr>
                <w:rFonts w:asciiTheme="minorHAnsi" w:hAnsiTheme="minorHAnsi" w:cstheme="minorHAnsi"/>
                <w:color w:val="000000"/>
              </w:rPr>
              <w:t>4) групповая поддержка;</w:t>
            </w:r>
          </w:p>
          <w:p w14:paraId="3F91EC21" w14:textId="77777777" w:rsidR="003575B5" w:rsidRPr="008254A4" w:rsidRDefault="003575B5" w:rsidP="008254A4">
            <w:pPr>
              <w:pStyle w:val="aa"/>
              <w:shd w:val="clear" w:color="auto" w:fill="FFFFFF"/>
              <w:spacing w:before="0" w:beforeAutospacing="0" w:after="0" w:afterAutospacing="0"/>
              <w:jc w:val="both"/>
              <w:rPr>
                <w:rFonts w:asciiTheme="minorHAnsi" w:hAnsiTheme="minorHAnsi" w:cstheme="minorHAnsi"/>
                <w:color w:val="000000"/>
              </w:rPr>
            </w:pPr>
            <w:r w:rsidRPr="008254A4">
              <w:rPr>
                <w:rFonts w:asciiTheme="minorHAnsi" w:hAnsiTheme="minorHAnsi" w:cstheme="minorHAnsi"/>
                <w:color w:val="000000"/>
              </w:rPr>
              <w:t xml:space="preserve">5) эмпирическое обучение. </w:t>
            </w:r>
          </w:p>
          <w:p w14:paraId="5C1C7924" w14:textId="774B62D3" w:rsidR="003575B5" w:rsidRPr="008254A4" w:rsidRDefault="003575B5" w:rsidP="008254A4">
            <w:pPr>
              <w:shd w:val="clear" w:color="auto" w:fill="FFFFFF"/>
              <w:spacing w:after="0" w:line="240" w:lineRule="auto"/>
              <w:jc w:val="both"/>
              <w:rPr>
                <w:rFonts w:cstheme="minorHAnsi"/>
                <w:color w:val="000000"/>
                <w:sz w:val="24"/>
                <w:szCs w:val="24"/>
              </w:rPr>
            </w:pPr>
            <w:r w:rsidRPr="008254A4">
              <w:rPr>
                <w:rFonts w:cstheme="minorHAnsi"/>
                <w:color w:val="000000"/>
                <w:sz w:val="24"/>
                <w:szCs w:val="24"/>
              </w:rPr>
              <w:t xml:space="preserve">Для вовлечения </w:t>
            </w:r>
            <w:r w:rsidR="008254A4">
              <w:rPr>
                <w:rFonts w:cstheme="minorHAnsi"/>
                <w:color w:val="000000"/>
                <w:sz w:val="24"/>
                <w:szCs w:val="24"/>
              </w:rPr>
              <w:t>обучающихся</w:t>
            </w:r>
            <w:r w:rsidRPr="008254A4">
              <w:rPr>
                <w:rFonts w:cstheme="minorHAnsi"/>
                <w:color w:val="000000"/>
                <w:sz w:val="24"/>
                <w:szCs w:val="24"/>
              </w:rPr>
              <w:t xml:space="preserve"> в процесс обучения используется концептуальная схема, нацеленная на непрерывность активного обучения. Схема представляет собой отрезок, который идет от простых заданий, с одной стороны, к сложным заданиям, с другой. </w:t>
            </w:r>
          </w:p>
          <w:p w14:paraId="4B603B09" w14:textId="77777777" w:rsidR="003575B5" w:rsidRPr="008254A4" w:rsidRDefault="003575B5" w:rsidP="008254A4">
            <w:pPr>
              <w:shd w:val="clear" w:color="auto" w:fill="FFFFFF"/>
              <w:spacing w:after="0" w:line="240" w:lineRule="auto"/>
              <w:jc w:val="both"/>
              <w:rPr>
                <w:rFonts w:cstheme="minorHAnsi"/>
                <w:sz w:val="24"/>
                <w:szCs w:val="24"/>
              </w:rPr>
            </w:pPr>
            <w:r w:rsidRPr="008254A4">
              <w:rPr>
                <w:rFonts w:cstheme="minorHAnsi"/>
                <w:color w:val="000000"/>
                <w:sz w:val="24"/>
                <w:szCs w:val="24"/>
              </w:rPr>
              <w:t>«</w:t>
            </w:r>
            <w:r w:rsidRPr="008254A4">
              <w:rPr>
                <w:rFonts w:cstheme="minorHAnsi"/>
                <w:i/>
                <w:iCs/>
                <w:color w:val="000000"/>
                <w:sz w:val="24"/>
                <w:szCs w:val="24"/>
              </w:rPr>
              <w:t>Простые задания»</w:t>
            </w:r>
            <w:r w:rsidRPr="008254A4">
              <w:rPr>
                <w:rFonts w:cstheme="minorHAnsi"/>
                <w:color w:val="000000"/>
                <w:sz w:val="24"/>
                <w:szCs w:val="24"/>
              </w:rPr>
              <w:t xml:space="preserve"> — это короткие и относительно автономные задания. </w:t>
            </w:r>
            <w:r w:rsidRPr="008254A4">
              <w:rPr>
                <w:rFonts w:cstheme="minorHAnsi"/>
                <w:i/>
                <w:iCs/>
                <w:color w:val="000000"/>
                <w:sz w:val="24"/>
                <w:szCs w:val="24"/>
              </w:rPr>
              <w:t>«Сложные задания»</w:t>
            </w:r>
            <w:r w:rsidRPr="008254A4">
              <w:rPr>
                <w:rFonts w:cstheme="minorHAnsi"/>
                <w:color w:val="000000"/>
                <w:sz w:val="24"/>
                <w:szCs w:val="24"/>
              </w:rPr>
              <w:t xml:space="preserve"> более продолжительны </w:t>
            </w:r>
            <w:r w:rsidRPr="008254A4">
              <w:rPr>
                <w:rFonts w:cstheme="minorHAnsi"/>
                <w:color w:val="000000"/>
                <w:spacing w:val="-1"/>
                <w:sz w:val="24"/>
                <w:szCs w:val="24"/>
              </w:rPr>
              <w:t xml:space="preserve">во времени (целое занятие или больше), тщательно спланированы и структурированы. Примерами крайних точек непрерывности активного обучения могут быть, с одной </w:t>
            </w:r>
            <w:r w:rsidRPr="008254A4">
              <w:rPr>
                <w:rFonts w:cstheme="minorHAnsi"/>
                <w:color w:val="000000"/>
                <w:sz w:val="24"/>
                <w:szCs w:val="24"/>
              </w:rPr>
              <w:t xml:space="preserve">стороны, лекция с процедурами пауз, с другой стороны, занятия по принципам кооперативного обучения. </w:t>
            </w:r>
          </w:p>
          <w:p w14:paraId="45C5A3C2" w14:textId="6AF617C3" w:rsidR="003575B5" w:rsidRPr="008254A4" w:rsidRDefault="003575B5" w:rsidP="008254A4">
            <w:pPr>
              <w:shd w:val="clear" w:color="auto" w:fill="FFFFFF"/>
              <w:spacing w:after="0" w:line="240" w:lineRule="auto"/>
              <w:jc w:val="both"/>
              <w:rPr>
                <w:rFonts w:cstheme="minorHAnsi"/>
                <w:color w:val="000000"/>
                <w:sz w:val="24"/>
                <w:szCs w:val="24"/>
              </w:rPr>
            </w:pPr>
            <w:r w:rsidRPr="008254A4">
              <w:rPr>
                <w:rFonts w:cstheme="minorHAnsi"/>
                <w:color w:val="000000"/>
                <w:sz w:val="24"/>
                <w:szCs w:val="24"/>
              </w:rPr>
              <w:t>Процедура пауз</w:t>
            </w:r>
            <w:r w:rsidRPr="008254A4">
              <w:rPr>
                <w:rFonts w:cstheme="minorHAnsi"/>
                <w:i/>
                <w:iCs/>
                <w:color w:val="000000"/>
                <w:sz w:val="24"/>
                <w:szCs w:val="24"/>
              </w:rPr>
              <w:t xml:space="preserve"> </w:t>
            </w:r>
            <w:r w:rsidRPr="008254A4">
              <w:rPr>
                <w:rFonts w:cstheme="minorHAnsi"/>
                <w:color w:val="000000"/>
                <w:sz w:val="24"/>
                <w:szCs w:val="24"/>
              </w:rPr>
              <w:t>(</w:t>
            </w:r>
            <w:r w:rsidRPr="008254A4">
              <w:rPr>
                <w:rFonts w:cstheme="minorHAnsi"/>
                <w:color w:val="000000"/>
                <w:sz w:val="24"/>
                <w:szCs w:val="24"/>
                <w:lang w:val="en-US"/>
              </w:rPr>
              <w:t>Ruhl</w:t>
            </w:r>
            <w:r w:rsidRPr="008254A4">
              <w:rPr>
                <w:rFonts w:cstheme="minorHAnsi"/>
                <w:color w:val="000000"/>
                <w:sz w:val="24"/>
                <w:szCs w:val="24"/>
              </w:rPr>
              <w:t xml:space="preserve"> </w:t>
            </w:r>
            <w:r w:rsidRPr="008254A4">
              <w:rPr>
                <w:rFonts w:cstheme="minorHAnsi"/>
                <w:color w:val="000000"/>
                <w:sz w:val="24"/>
                <w:szCs w:val="24"/>
                <w:lang w:val="en-US"/>
              </w:rPr>
              <w:t>and</w:t>
            </w:r>
            <w:r w:rsidRPr="008254A4">
              <w:rPr>
                <w:rFonts w:cstheme="minorHAnsi"/>
                <w:color w:val="000000"/>
                <w:sz w:val="24"/>
                <w:szCs w:val="24"/>
              </w:rPr>
              <w:t xml:space="preserve"> </w:t>
            </w:r>
            <w:r w:rsidRPr="008254A4">
              <w:rPr>
                <w:rFonts w:cstheme="minorHAnsi"/>
                <w:color w:val="000000"/>
                <w:sz w:val="24"/>
                <w:szCs w:val="24"/>
                <w:lang w:val="en-US"/>
              </w:rPr>
              <w:t>others</w:t>
            </w:r>
            <w:r w:rsidRPr="008254A4">
              <w:rPr>
                <w:rFonts w:cstheme="minorHAnsi"/>
                <w:color w:val="000000"/>
                <w:sz w:val="24"/>
                <w:szCs w:val="24"/>
              </w:rPr>
              <w:t xml:space="preserve">, 1987) предусматривает паузы во время лекции через каждые 13–18 минут, во время которых </w:t>
            </w:r>
            <w:r w:rsidR="008254A4">
              <w:rPr>
                <w:rFonts w:cstheme="minorHAnsi"/>
                <w:color w:val="000000"/>
                <w:sz w:val="24"/>
                <w:szCs w:val="24"/>
              </w:rPr>
              <w:t>обучающиеся</w:t>
            </w:r>
            <w:r w:rsidRPr="008254A4">
              <w:rPr>
                <w:rFonts w:cstheme="minorHAnsi"/>
                <w:color w:val="000000"/>
                <w:sz w:val="24"/>
                <w:szCs w:val="24"/>
              </w:rPr>
              <w:t xml:space="preserve"> сравнивают и осмысливают свои записи в течение двух минут. </w:t>
            </w:r>
          </w:p>
          <w:p w14:paraId="605619EC" w14:textId="77777777" w:rsidR="008254A4" w:rsidRDefault="003575B5" w:rsidP="008254A4">
            <w:pPr>
              <w:spacing w:after="0" w:line="240" w:lineRule="auto"/>
              <w:jc w:val="both"/>
              <w:rPr>
                <w:rFonts w:cstheme="minorHAnsi"/>
                <w:sz w:val="24"/>
                <w:szCs w:val="24"/>
              </w:rPr>
            </w:pPr>
            <w:r w:rsidRPr="008254A4">
              <w:rPr>
                <w:rFonts w:cstheme="minorHAnsi"/>
                <w:sz w:val="24"/>
                <w:szCs w:val="24"/>
              </w:rPr>
              <w:t>В дальнейшем организуется работа в группах в «</w:t>
            </w:r>
            <w:r w:rsidRPr="008254A4">
              <w:rPr>
                <w:rFonts w:cstheme="minorHAnsi"/>
                <w:i/>
                <w:iCs/>
                <w:sz w:val="24"/>
                <w:szCs w:val="24"/>
              </w:rPr>
              <w:t>двойном цикле изучения</w:t>
            </w:r>
            <w:r w:rsidRPr="008254A4">
              <w:rPr>
                <w:rFonts w:cstheme="minorHAnsi"/>
                <w:sz w:val="24"/>
                <w:szCs w:val="24"/>
              </w:rPr>
              <w:t xml:space="preserve"> (double loop learning)»</w:t>
            </w:r>
            <w:r w:rsidR="008254A4">
              <w:rPr>
                <w:rFonts w:cstheme="minorHAnsi"/>
                <w:sz w:val="24"/>
                <w:szCs w:val="24"/>
              </w:rPr>
              <w:t>.</w:t>
            </w:r>
          </w:p>
          <w:p w14:paraId="4A281B00" w14:textId="107E8236" w:rsidR="003575B5" w:rsidRPr="008254A4" w:rsidRDefault="003575B5" w:rsidP="008254A4">
            <w:pPr>
              <w:spacing w:after="0" w:line="240" w:lineRule="auto"/>
              <w:jc w:val="both"/>
              <w:rPr>
                <w:rFonts w:cstheme="minorHAnsi"/>
                <w:sz w:val="24"/>
                <w:szCs w:val="24"/>
              </w:rPr>
            </w:pPr>
            <w:r w:rsidRPr="008254A4">
              <w:rPr>
                <w:rFonts w:cstheme="minorHAnsi"/>
                <w:sz w:val="24"/>
                <w:szCs w:val="24"/>
              </w:rPr>
              <w:t xml:space="preserve"> </w:t>
            </w:r>
          </w:p>
        </w:tc>
      </w:tr>
      <w:tr w:rsidR="00DD4118" w:rsidRPr="00DD4118" w14:paraId="29E8BA05"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tcPr>
          <w:p w14:paraId="70EB00CC" w14:textId="77777777" w:rsidR="003575B5" w:rsidRPr="00DD4118" w:rsidRDefault="003575B5" w:rsidP="00DD4118">
            <w:pPr>
              <w:autoSpaceDE w:val="0"/>
              <w:autoSpaceDN w:val="0"/>
              <w:adjustRightInd w:val="0"/>
              <w:spacing w:after="0" w:line="240" w:lineRule="auto"/>
              <w:rPr>
                <w:b/>
                <w:bCs/>
                <w:sz w:val="24"/>
                <w:szCs w:val="24"/>
              </w:rPr>
            </w:pPr>
            <w:r w:rsidRPr="00DD4118">
              <w:rPr>
                <w:b/>
                <w:bCs/>
                <w:color w:val="000000"/>
                <w:sz w:val="24"/>
                <w:szCs w:val="24"/>
              </w:rPr>
              <w:lastRenderedPageBreak/>
              <w:t>Стратегии «обучения действием». (</w:t>
            </w:r>
            <w:r w:rsidRPr="00DD4118">
              <w:rPr>
                <w:b/>
                <w:bCs/>
                <w:sz w:val="24"/>
                <w:szCs w:val="24"/>
              </w:rPr>
              <w:t>Action Learning)</w:t>
            </w:r>
          </w:p>
          <w:p w14:paraId="028A88E0" w14:textId="77777777" w:rsidR="003575B5" w:rsidRPr="00DD4118" w:rsidRDefault="003575B5" w:rsidP="00DD4118">
            <w:pPr>
              <w:spacing w:after="0" w:line="240" w:lineRule="auto"/>
              <w:jc w:val="both"/>
              <w:rPr>
                <w:sz w:val="24"/>
                <w:szCs w:val="24"/>
              </w:rPr>
            </w:pP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15B13F57" w14:textId="5D5BB84C" w:rsidR="003575B5" w:rsidRPr="00DD4118" w:rsidRDefault="003575B5" w:rsidP="00DD4118">
            <w:pPr>
              <w:spacing w:after="0" w:line="240" w:lineRule="auto"/>
              <w:jc w:val="both"/>
              <w:rPr>
                <w:color w:val="000000"/>
                <w:sz w:val="24"/>
                <w:szCs w:val="24"/>
              </w:rPr>
            </w:pPr>
            <w:r w:rsidRPr="00DD4118">
              <w:rPr>
                <w:color w:val="000000"/>
                <w:sz w:val="24"/>
                <w:szCs w:val="24"/>
              </w:rPr>
              <w:t xml:space="preserve">Обучение выстраивается на росте опыта решения задач. Обучение в данной стратегии заключается в постановке вопросов и в умении провести поиск на них ответов, ответ на вопрос </w:t>
            </w:r>
            <w:r w:rsidR="008710D8" w:rsidRPr="009F1ACC">
              <w:rPr>
                <w:sz w:val="24"/>
                <w:szCs w:val="24"/>
              </w:rPr>
              <w:t>–</w:t>
            </w:r>
            <w:r w:rsidRPr="00DD4118">
              <w:rPr>
                <w:color w:val="000000"/>
                <w:sz w:val="24"/>
                <w:szCs w:val="24"/>
              </w:rPr>
              <w:t xml:space="preserve"> реальные действия. </w:t>
            </w:r>
          </w:p>
          <w:p w14:paraId="0C6A1E07" w14:textId="77777777" w:rsidR="003575B5" w:rsidRDefault="003575B5" w:rsidP="00DD4118">
            <w:pPr>
              <w:spacing w:after="0" w:line="240" w:lineRule="auto"/>
              <w:jc w:val="both"/>
              <w:rPr>
                <w:color w:val="000000"/>
                <w:sz w:val="24"/>
                <w:szCs w:val="24"/>
              </w:rPr>
            </w:pPr>
            <w:r w:rsidRPr="00DD4118">
              <w:rPr>
                <w:i/>
                <w:iCs/>
                <w:color w:val="000000"/>
                <w:sz w:val="24"/>
                <w:szCs w:val="24"/>
              </w:rPr>
              <w:t>Главная цель обучения</w:t>
            </w:r>
            <w:r w:rsidRPr="00DD4118">
              <w:rPr>
                <w:color w:val="000000"/>
                <w:sz w:val="24"/>
                <w:szCs w:val="24"/>
              </w:rPr>
              <w:t xml:space="preserve"> </w:t>
            </w:r>
            <w:r w:rsidR="008710D8" w:rsidRPr="009F1ACC">
              <w:rPr>
                <w:sz w:val="24"/>
                <w:szCs w:val="24"/>
              </w:rPr>
              <w:t>–</w:t>
            </w:r>
            <w:r w:rsidRPr="00DD4118">
              <w:rPr>
                <w:color w:val="000000"/>
                <w:sz w:val="24"/>
                <w:szCs w:val="24"/>
              </w:rPr>
              <w:t xml:space="preserve"> поведенческие изменения </w:t>
            </w:r>
            <w:r w:rsidR="008710D8">
              <w:rPr>
                <w:color w:val="000000"/>
                <w:sz w:val="24"/>
                <w:szCs w:val="24"/>
              </w:rPr>
              <w:t>обучающихся</w:t>
            </w:r>
            <w:r w:rsidRPr="00DD4118">
              <w:rPr>
                <w:color w:val="000000"/>
                <w:sz w:val="24"/>
                <w:szCs w:val="24"/>
              </w:rPr>
              <w:t>, развитие у них способности к изменениям. Особенностью обучения действием считается то, что решаются не только «свои», а и «чужие» проблемы, то есть обучение через участие, участники учатся на опыте других</w:t>
            </w:r>
            <w:r w:rsidR="003F1FB0">
              <w:rPr>
                <w:color w:val="000000"/>
                <w:sz w:val="24"/>
                <w:szCs w:val="24"/>
              </w:rPr>
              <w:t>.</w:t>
            </w:r>
          </w:p>
          <w:p w14:paraId="4BD79E82" w14:textId="6A1395E3" w:rsidR="003F1FB0" w:rsidRPr="00DD4118" w:rsidRDefault="003F1FB0" w:rsidP="00DD4118">
            <w:pPr>
              <w:spacing w:after="0" w:line="240" w:lineRule="auto"/>
              <w:jc w:val="both"/>
              <w:rPr>
                <w:sz w:val="24"/>
                <w:szCs w:val="24"/>
              </w:rPr>
            </w:pPr>
          </w:p>
        </w:tc>
      </w:tr>
      <w:tr w:rsidR="008710D8" w:rsidRPr="008710D8" w14:paraId="38CA6E87"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60350EA8" w14:textId="77777777" w:rsidR="003575B5" w:rsidRPr="008710D8" w:rsidRDefault="003575B5" w:rsidP="008710D8">
            <w:pPr>
              <w:spacing w:after="0" w:line="240" w:lineRule="auto"/>
              <w:rPr>
                <w:sz w:val="24"/>
                <w:szCs w:val="24"/>
              </w:rPr>
            </w:pPr>
            <w:r w:rsidRPr="008710D8">
              <w:rPr>
                <w:b/>
                <w:bCs/>
                <w:sz w:val="24"/>
                <w:szCs w:val="24"/>
              </w:rPr>
              <w:t>Стратегии обучения «жизненным навыкам</w:t>
            </w:r>
            <w:r w:rsidRPr="008710D8">
              <w:rPr>
                <w:sz w:val="24"/>
                <w:szCs w:val="24"/>
              </w:rPr>
              <w:t xml:space="preserve">» </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6E802FC0" w14:textId="0BBD25CA" w:rsidR="003575B5" w:rsidRPr="008710D8" w:rsidRDefault="003575B5" w:rsidP="008710D8">
            <w:pPr>
              <w:shd w:val="clear" w:color="auto" w:fill="FFFFFF"/>
              <w:spacing w:after="0" w:line="240" w:lineRule="auto"/>
              <w:jc w:val="both"/>
              <w:rPr>
                <w:color w:val="000000"/>
                <w:sz w:val="24"/>
                <w:szCs w:val="24"/>
              </w:rPr>
            </w:pPr>
            <w:r w:rsidRPr="008710D8">
              <w:rPr>
                <w:color w:val="000000"/>
                <w:sz w:val="24"/>
                <w:szCs w:val="24"/>
              </w:rPr>
              <w:t xml:space="preserve">Обучение рассматривается как систематизированный педагогический процесс, который помогает получить новую информацию и навыки, которые </w:t>
            </w:r>
            <w:r w:rsidR="008710D8">
              <w:rPr>
                <w:color w:val="000000"/>
                <w:sz w:val="24"/>
                <w:szCs w:val="24"/>
              </w:rPr>
              <w:t>обучающиеся</w:t>
            </w:r>
            <w:r w:rsidRPr="008710D8">
              <w:rPr>
                <w:color w:val="000000"/>
                <w:sz w:val="24"/>
                <w:szCs w:val="24"/>
              </w:rPr>
              <w:t xml:space="preserve"> могут применять непосредственно в </w:t>
            </w:r>
            <w:r w:rsidRPr="008710D8">
              <w:rPr>
                <w:i/>
                <w:iCs/>
                <w:color w:val="000000"/>
                <w:sz w:val="24"/>
                <w:szCs w:val="24"/>
              </w:rPr>
              <w:t>жизненных ситуациях</w:t>
            </w:r>
            <w:r w:rsidRPr="008710D8">
              <w:rPr>
                <w:color w:val="000000"/>
                <w:sz w:val="24"/>
                <w:szCs w:val="24"/>
              </w:rPr>
              <w:t xml:space="preserve">, в том числе и </w:t>
            </w:r>
            <w:r w:rsidRPr="008710D8">
              <w:rPr>
                <w:i/>
                <w:iCs/>
                <w:color w:val="000000"/>
                <w:sz w:val="24"/>
                <w:szCs w:val="24"/>
              </w:rPr>
              <w:t xml:space="preserve">ситуациях </w:t>
            </w:r>
            <w:r w:rsidR="008710D8">
              <w:rPr>
                <w:i/>
                <w:iCs/>
                <w:color w:val="000000"/>
                <w:sz w:val="24"/>
                <w:szCs w:val="24"/>
              </w:rPr>
              <w:t>учебных</w:t>
            </w:r>
            <w:r w:rsidRPr="008710D8">
              <w:rPr>
                <w:i/>
                <w:iCs/>
                <w:color w:val="000000"/>
                <w:sz w:val="24"/>
                <w:szCs w:val="24"/>
              </w:rPr>
              <w:t xml:space="preserve">. </w:t>
            </w:r>
          </w:p>
          <w:p w14:paraId="46B4C818" w14:textId="77777777" w:rsidR="003575B5" w:rsidRPr="008710D8" w:rsidRDefault="003575B5" w:rsidP="008710D8">
            <w:pPr>
              <w:shd w:val="clear" w:color="auto" w:fill="FFFFFF"/>
              <w:spacing w:after="0" w:line="240" w:lineRule="auto"/>
              <w:jc w:val="both"/>
              <w:rPr>
                <w:color w:val="000000"/>
                <w:sz w:val="24"/>
                <w:szCs w:val="24"/>
              </w:rPr>
            </w:pPr>
            <w:r w:rsidRPr="008710D8">
              <w:rPr>
                <w:color w:val="000000"/>
                <w:sz w:val="24"/>
                <w:szCs w:val="24"/>
              </w:rPr>
              <w:t xml:space="preserve">Эффективное обучение дает возможность применять приобретенные знания и навыки в повседневной жизни и работе. </w:t>
            </w:r>
          </w:p>
          <w:p w14:paraId="206D1790" w14:textId="1AAB8FD8" w:rsidR="003575B5" w:rsidRPr="008710D8" w:rsidRDefault="003575B5" w:rsidP="008710D8">
            <w:pPr>
              <w:shd w:val="clear" w:color="auto" w:fill="FFFFFF"/>
              <w:spacing w:after="0" w:line="240" w:lineRule="auto"/>
              <w:jc w:val="both"/>
              <w:rPr>
                <w:sz w:val="24"/>
                <w:szCs w:val="24"/>
              </w:rPr>
            </w:pPr>
            <w:r w:rsidRPr="008710D8">
              <w:rPr>
                <w:i/>
                <w:iCs/>
                <w:color w:val="000000"/>
                <w:sz w:val="24"/>
                <w:szCs w:val="24"/>
              </w:rPr>
              <w:t>Ключевая роль преподавателя</w:t>
            </w:r>
            <w:r w:rsidRPr="008710D8">
              <w:rPr>
                <w:color w:val="000000"/>
                <w:sz w:val="24"/>
                <w:szCs w:val="24"/>
              </w:rPr>
              <w:t xml:space="preserve"> </w:t>
            </w:r>
            <w:r w:rsidR="008710D8" w:rsidRPr="009F1ACC">
              <w:rPr>
                <w:sz w:val="24"/>
                <w:szCs w:val="24"/>
              </w:rPr>
              <w:t>–</w:t>
            </w:r>
            <w:r w:rsidRPr="008710D8">
              <w:rPr>
                <w:color w:val="000000"/>
                <w:sz w:val="24"/>
                <w:szCs w:val="24"/>
              </w:rPr>
              <w:t xml:space="preserve"> инструктор</w:t>
            </w:r>
            <w:r w:rsidR="008710D8">
              <w:rPr>
                <w:color w:val="000000"/>
                <w:sz w:val="24"/>
                <w:szCs w:val="24"/>
              </w:rPr>
              <w:t xml:space="preserve"> (тьютор)</w:t>
            </w:r>
            <w:r w:rsidRPr="008710D8">
              <w:rPr>
                <w:color w:val="000000"/>
                <w:sz w:val="24"/>
                <w:szCs w:val="24"/>
              </w:rPr>
              <w:t>, которы</w:t>
            </w:r>
            <w:r w:rsidR="008710D8">
              <w:rPr>
                <w:color w:val="000000"/>
                <w:sz w:val="24"/>
                <w:szCs w:val="24"/>
              </w:rPr>
              <w:t>й</w:t>
            </w:r>
            <w:r w:rsidRPr="008710D8">
              <w:rPr>
                <w:color w:val="000000"/>
                <w:sz w:val="24"/>
                <w:szCs w:val="24"/>
              </w:rPr>
              <w:t xml:space="preserve"> способен принимать позицию консультанта. </w:t>
            </w:r>
          </w:p>
          <w:p w14:paraId="74822E49" w14:textId="77777777" w:rsidR="003F1FB0" w:rsidRDefault="003575B5" w:rsidP="008710D8">
            <w:pPr>
              <w:shd w:val="clear" w:color="auto" w:fill="FFFFFF"/>
              <w:tabs>
                <w:tab w:val="left" w:pos="731"/>
              </w:tabs>
              <w:spacing w:after="0" w:line="240" w:lineRule="auto"/>
              <w:jc w:val="both"/>
              <w:rPr>
                <w:color w:val="000000"/>
                <w:sz w:val="24"/>
                <w:szCs w:val="24"/>
              </w:rPr>
            </w:pPr>
            <w:r w:rsidRPr="008710D8">
              <w:rPr>
                <w:i/>
                <w:iCs/>
                <w:color w:val="000000"/>
                <w:sz w:val="24"/>
                <w:szCs w:val="24"/>
              </w:rPr>
              <w:t>Результат инструктивного обучения</w:t>
            </w:r>
            <w:r w:rsidRPr="008710D8">
              <w:rPr>
                <w:color w:val="000000"/>
                <w:sz w:val="24"/>
                <w:szCs w:val="24"/>
              </w:rPr>
              <w:t xml:space="preserve"> </w:t>
            </w:r>
            <w:r w:rsidR="008710D8" w:rsidRPr="009F1ACC">
              <w:rPr>
                <w:sz w:val="24"/>
                <w:szCs w:val="24"/>
              </w:rPr>
              <w:t>–</w:t>
            </w:r>
            <w:r w:rsidRPr="008710D8">
              <w:rPr>
                <w:color w:val="000000"/>
                <w:sz w:val="24"/>
                <w:szCs w:val="24"/>
              </w:rPr>
              <w:t xml:space="preserve"> «трансферт отрабатываемых умений в практические действия». Обучение учит ставить задачи и находить способы их решения в жизненных ситуациях</w:t>
            </w:r>
            <w:r w:rsidR="008710D8">
              <w:rPr>
                <w:color w:val="000000"/>
                <w:sz w:val="24"/>
                <w:szCs w:val="24"/>
              </w:rPr>
              <w:t xml:space="preserve">. </w:t>
            </w:r>
          </w:p>
          <w:p w14:paraId="142DB6CC" w14:textId="5E0EAFFC" w:rsidR="003575B5" w:rsidRPr="008710D8" w:rsidRDefault="003575B5" w:rsidP="008710D8">
            <w:pPr>
              <w:shd w:val="clear" w:color="auto" w:fill="FFFFFF"/>
              <w:tabs>
                <w:tab w:val="left" w:pos="731"/>
              </w:tabs>
              <w:spacing w:after="0" w:line="240" w:lineRule="auto"/>
              <w:jc w:val="both"/>
              <w:rPr>
                <w:color w:val="000000"/>
                <w:sz w:val="24"/>
                <w:szCs w:val="24"/>
              </w:rPr>
            </w:pPr>
            <w:r w:rsidRPr="008710D8">
              <w:rPr>
                <w:color w:val="000000"/>
                <w:sz w:val="24"/>
                <w:szCs w:val="24"/>
              </w:rPr>
              <w:t xml:space="preserve"> </w:t>
            </w:r>
          </w:p>
        </w:tc>
      </w:tr>
      <w:tr w:rsidR="008710D8" w:rsidRPr="008710D8" w14:paraId="011BCA30"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48FEF048" w14:textId="77777777" w:rsidR="003575B5" w:rsidRPr="008710D8" w:rsidRDefault="003575B5" w:rsidP="008710D8">
            <w:pPr>
              <w:spacing w:after="0" w:line="240" w:lineRule="auto"/>
              <w:rPr>
                <w:b/>
                <w:bCs/>
                <w:sz w:val="24"/>
                <w:szCs w:val="24"/>
              </w:rPr>
            </w:pPr>
            <w:r w:rsidRPr="008710D8">
              <w:rPr>
                <w:b/>
                <w:bCs/>
                <w:sz w:val="24"/>
                <w:szCs w:val="24"/>
              </w:rPr>
              <w:t>Стратегии проектного обучения</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7754DFAE" w14:textId="60DC79CD" w:rsidR="003575B5" w:rsidRPr="008710D8" w:rsidRDefault="003575B5" w:rsidP="008710D8">
            <w:pPr>
              <w:autoSpaceDE w:val="0"/>
              <w:autoSpaceDN w:val="0"/>
              <w:adjustRightInd w:val="0"/>
              <w:spacing w:after="0" w:line="240" w:lineRule="auto"/>
              <w:jc w:val="both"/>
              <w:rPr>
                <w:color w:val="000000"/>
                <w:sz w:val="24"/>
                <w:szCs w:val="24"/>
              </w:rPr>
            </w:pPr>
            <w:r w:rsidRPr="008710D8">
              <w:rPr>
                <w:color w:val="000000"/>
                <w:sz w:val="24"/>
                <w:szCs w:val="24"/>
              </w:rPr>
              <w:t>Стратегии проектного обучения связаны с развитием «</w:t>
            </w:r>
            <w:r w:rsidRPr="008710D8">
              <w:rPr>
                <w:i/>
                <w:iCs/>
                <w:color w:val="000000"/>
                <w:sz w:val="24"/>
                <w:szCs w:val="24"/>
              </w:rPr>
              <w:t>проектных методов</w:t>
            </w:r>
            <w:r w:rsidRPr="008710D8">
              <w:rPr>
                <w:color w:val="000000"/>
                <w:sz w:val="24"/>
                <w:szCs w:val="24"/>
              </w:rPr>
              <w:t xml:space="preserve">». В основе современных проектных стратегий лежат две теории обучения. Теория </w:t>
            </w:r>
            <w:r w:rsidRPr="008710D8">
              <w:rPr>
                <w:i/>
                <w:iCs/>
                <w:color w:val="000000"/>
                <w:sz w:val="24"/>
                <w:szCs w:val="24"/>
              </w:rPr>
              <w:t>социального конструктивизма</w:t>
            </w:r>
            <w:r w:rsidRPr="008710D8">
              <w:rPr>
                <w:color w:val="000000"/>
                <w:sz w:val="24"/>
                <w:szCs w:val="24"/>
              </w:rPr>
              <w:t xml:space="preserve">, которая утверждает идею, что </w:t>
            </w:r>
            <w:r w:rsidR="008710D8">
              <w:rPr>
                <w:color w:val="000000"/>
                <w:sz w:val="24"/>
                <w:szCs w:val="24"/>
              </w:rPr>
              <w:t>обучающиеся</w:t>
            </w:r>
            <w:r w:rsidRPr="008710D8">
              <w:rPr>
                <w:color w:val="000000"/>
                <w:sz w:val="24"/>
                <w:szCs w:val="24"/>
              </w:rPr>
              <w:t xml:space="preserve"> усваивают содержание образования, когда они создают, или «конструируют» знание в контексте социального опыта. Вторая теория связана с «</w:t>
            </w:r>
            <w:r w:rsidRPr="008710D8">
              <w:rPr>
                <w:i/>
                <w:iCs/>
                <w:color w:val="000000"/>
                <w:sz w:val="24"/>
                <w:szCs w:val="24"/>
              </w:rPr>
              <w:t>множественным интеллектом»</w:t>
            </w:r>
            <w:r w:rsidRPr="008710D8">
              <w:rPr>
                <w:color w:val="000000"/>
                <w:sz w:val="24"/>
                <w:szCs w:val="24"/>
              </w:rPr>
              <w:t>. (</w:t>
            </w:r>
            <w:r w:rsidRPr="008710D8">
              <w:rPr>
                <w:color w:val="000000"/>
                <w:sz w:val="24"/>
                <w:szCs w:val="24"/>
                <w:lang w:val="en-US"/>
              </w:rPr>
              <w:t>Gardner</w:t>
            </w:r>
            <w:r w:rsidRPr="008710D8">
              <w:rPr>
                <w:color w:val="000000"/>
                <w:sz w:val="24"/>
                <w:szCs w:val="24"/>
              </w:rPr>
              <w:t xml:space="preserve">, 1995). </w:t>
            </w:r>
            <w:r w:rsidRPr="008710D8">
              <w:rPr>
                <w:color w:val="000000"/>
                <w:sz w:val="24"/>
                <w:szCs w:val="24"/>
                <w:lang w:val="en-US"/>
              </w:rPr>
              <w:t>Gardner</w:t>
            </w:r>
            <w:r w:rsidRPr="008710D8">
              <w:rPr>
                <w:color w:val="000000"/>
                <w:sz w:val="24"/>
                <w:szCs w:val="24"/>
              </w:rPr>
              <w:t xml:space="preserve"> аргументирует, что каждых человек имеют различные типы способностей. Проектное обучение использует и развивает этот потенциал способностей человека, что дает куммул</w:t>
            </w:r>
            <w:r w:rsidR="008710D8">
              <w:rPr>
                <w:color w:val="000000"/>
                <w:sz w:val="24"/>
                <w:szCs w:val="24"/>
              </w:rPr>
              <w:t>и</w:t>
            </w:r>
            <w:r w:rsidRPr="008710D8">
              <w:rPr>
                <w:color w:val="000000"/>
                <w:sz w:val="24"/>
                <w:szCs w:val="24"/>
              </w:rPr>
              <w:t xml:space="preserve">тивный эффект для развития компетенций. Проектное обучение учит переносить правила из одной ситуации в другие разнородные ситуации, стимулирует способность генерировать гипотезы, открывать факты, порождать и реализовывать идеи, используя «множественный интеллект». </w:t>
            </w:r>
          </w:p>
          <w:p w14:paraId="6CBC0EF0" w14:textId="41369B42" w:rsidR="003575B5" w:rsidRDefault="003575B5" w:rsidP="008710D8">
            <w:pPr>
              <w:shd w:val="clear" w:color="auto" w:fill="FFFFFF"/>
              <w:spacing w:after="0" w:line="240" w:lineRule="auto"/>
              <w:jc w:val="both"/>
              <w:rPr>
                <w:sz w:val="24"/>
                <w:szCs w:val="24"/>
              </w:rPr>
            </w:pPr>
            <w:r w:rsidRPr="008710D8">
              <w:rPr>
                <w:color w:val="000000"/>
                <w:sz w:val="24"/>
                <w:szCs w:val="24"/>
              </w:rPr>
              <w:t xml:space="preserve">В современном профессиональном образовании стратегии проектного обучения основаны на обучении составлению </w:t>
            </w:r>
            <w:r w:rsidRPr="008710D8">
              <w:rPr>
                <w:i/>
                <w:iCs/>
                <w:color w:val="000000"/>
                <w:sz w:val="24"/>
                <w:szCs w:val="24"/>
              </w:rPr>
              <w:t xml:space="preserve">«проектных </w:t>
            </w:r>
            <w:r w:rsidRPr="008710D8">
              <w:rPr>
                <w:i/>
                <w:iCs/>
                <w:sz w:val="24"/>
                <w:szCs w:val="24"/>
              </w:rPr>
              <w:t>сценариев</w:t>
            </w:r>
            <w:r w:rsidRPr="008710D8">
              <w:rPr>
                <w:sz w:val="24"/>
                <w:szCs w:val="24"/>
              </w:rPr>
              <w:t>»</w:t>
            </w:r>
            <w:r w:rsidR="008710D8">
              <w:rPr>
                <w:sz w:val="24"/>
                <w:szCs w:val="24"/>
              </w:rPr>
              <w:t>.</w:t>
            </w:r>
          </w:p>
          <w:p w14:paraId="66EF0CD0" w14:textId="77777777" w:rsidR="003F1FB0" w:rsidRDefault="003F1FB0" w:rsidP="008710D8">
            <w:pPr>
              <w:shd w:val="clear" w:color="auto" w:fill="FFFFFF"/>
              <w:spacing w:after="0" w:line="240" w:lineRule="auto"/>
              <w:jc w:val="both"/>
              <w:rPr>
                <w:sz w:val="24"/>
                <w:szCs w:val="24"/>
              </w:rPr>
            </w:pPr>
          </w:p>
          <w:p w14:paraId="0E161B23" w14:textId="1024BEE5" w:rsidR="008710D8" w:rsidRPr="008710D8" w:rsidRDefault="008710D8" w:rsidP="008710D8">
            <w:pPr>
              <w:shd w:val="clear" w:color="auto" w:fill="FFFFFF"/>
              <w:spacing w:after="0" w:line="240" w:lineRule="auto"/>
              <w:jc w:val="both"/>
              <w:rPr>
                <w:color w:val="000000"/>
                <w:sz w:val="24"/>
                <w:szCs w:val="24"/>
              </w:rPr>
            </w:pPr>
          </w:p>
        </w:tc>
      </w:tr>
      <w:tr w:rsidR="00B94DA1" w:rsidRPr="00B94DA1" w14:paraId="45015398"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222836F5" w14:textId="77777777" w:rsidR="003575B5" w:rsidRPr="00B94DA1" w:rsidRDefault="003575B5" w:rsidP="00B94DA1">
            <w:pPr>
              <w:spacing w:after="0" w:line="240" w:lineRule="auto"/>
              <w:rPr>
                <w:rFonts w:cstheme="minorHAnsi"/>
                <w:b/>
                <w:bCs/>
                <w:sz w:val="24"/>
                <w:szCs w:val="24"/>
              </w:rPr>
            </w:pPr>
            <w:r w:rsidRPr="00B94DA1">
              <w:rPr>
                <w:rFonts w:cstheme="minorHAnsi"/>
                <w:b/>
                <w:bCs/>
                <w:sz w:val="24"/>
                <w:szCs w:val="24"/>
              </w:rPr>
              <w:t xml:space="preserve">Стратегии рефлексивного обучения </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7BD10C39" w14:textId="77777777" w:rsidR="003575B5" w:rsidRPr="00B94DA1" w:rsidRDefault="003575B5" w:rsidP="00B94DA1">
            <w:pPr>
              <w:pStyle w:val="aa"/>
              <w:spacing w:before="0" w:beforeAutospacing="0" w:after="0" w:afterAutospacing="0"/>
              <w:jc w:val="both"/>
              <w:rPr>
                <w:rFonts w:asciiTheme="minorHAnsi" w:hAnsiTheme="minorHAnsi" w:cstheme="minorHAnsi"/>
                <w:lang w:eastAsia="en-US"/>
              </w:rPr>
            </w:pPr>
            <w:r w:rsidRPr="00B94DA1">
              <w:rPr>
                <w:rFonts w:asciiTheme="minorHAnsi" w:hAnsiTheme="minorHAnsi" w:cstheme="minorHAnsi"/>
                <w:lang w:eastAsia="en-US"/>
              </w:rPr>
              <w:t>Стратегии рефлексивного обучения основаны на модели, разработанной Шульманом, «</w:t>
            </w:r>
            <w:r w:rsidRPr="00B94DA1">
              <w:rPr>
                <w:rFonts w:asciiTheme="minorHAnsi" w:hAnsiTheme="minorHAnsi" w:cstheme="minorHAnsi"/>
                <w:i/>
                <w:iCs/>
                <w:lang w:eastAsia="en-US"/>
              </w:rPr>
              <w:t>Модели Педагогического Рассуждения»</w:t>
            </w:r>
            <w:r w:rsidRPr="00B94DA1">
              <w:rPr>
                <w:rFonts w:asciiTheme="minorHAnsi" w:hAnsiTheme="minorHAnsi" w:cstheme="minorHAnsi"/>
                <w:lang w:eastAsia="en-US"/>
              </w:rPr>
              <w:t xml:space="preserve"> которая заключает в себе цикл ряда действий, которые должен выполнить учитель (преподаватель) для наиболее </w:t>
            </w:r>
            <w:r w:rsidRPr="00B94DA1">
              <w:rPr>
                <w:rFonts w:asciiTheme="minorHAnsi" w:hAnsiTheme="minorHAnsi" w:cstheme="minorHAnsi"/>
                <w:lang w:eastAsia="en-US"/>
              </w:rPr>
              <w:lastRenderedPageBreak/>
              <w:t xml:space="preserve">эффективного преподавания: осмысление, трансформация, оценка, обдумывание и новое осмысление. </w:t>
            </w:r>
          </w:p>
          <w:p w14:paraId="1DCEED65" w14:textId="78219B4A" w:rsidR="003575B5" w:rsidRPr="00B94DA1" w:rsidRDefault="003575B5" w:rsidP="00B94DA1">
            <w:pPr>
              <w:pStyle w:val="aa"/>
              <w:spacing w:before="0" w:beforeAutospacing="0" w:after="0" w:afterAutospacing="0"/>
              <w:jc w:val="both"/>
              <w:rPr>
                <w:rFonts w:asciiTheme="minorHAnsi" w:hAnsiTheme="minorHAnsi" w:cstheme="minorHAnsi"/>
                <w:lang w:eastAsia="en-US"/>
              </w:rPr>
            </w:pPr>
            <w:r w:rsidRPr="00B94DA1">
              <w:rPr>
                <w:rFonts w:asciiTheme="minorHAnsi" w:hAnsiTheme="minorHAnsi" w:cstheme="minorHAnsi"/>
                <w:i/>
                <w:iCs/>
                <w:lang w:eastAsia="en-US"/>
              </w:rPr>
              <w:t xml:space="preserve">Осмысление. </w:t>
            </w:r>
            <w:r w:rsidRPr="00B94DA1">
              <w:rPr>
                <w:rFonts w:asciiTheme="minorHAnsi" w:hAnsiTheme="minorHAnsi" w:cstheme="minorHAnsi"/>
                <w:lang w:eastAsia="en-US"/>
              </w:rPr>
              <w:t xml:space="preserve">Преподавать </w:t>
            </w:r>
            <w:r w:rsidR="00B94DA1">
              <w:rPr>
                <w:rFonts w:asciiTheme="minorHAnsi" w:hAnsiTheme="minorHAnsi" w:cstheme="minorHAnsi"/>
                <w:lang w:eastAsia="en-US"/>
              </w:rPr>
              <w:t>может</w:t>
            </w:r>
            <w:r w:rsidRPr="00B94DA1">
              <w:rPr>
                <w:rFonts w:asciiTheme="minorHAnsi" w:hAnsiTheme="minorHAnsi" w:cstheme="minorHAnsi"/>
                <w:lang w:eastAsia="en-US"/>
              </w:rPr>
              <w:t xml:space="preserve">, прежде всего, понимать цели, структуру преподаваемого предмета и идеи внутри и за пределами дисциплины. Учителям нужно понимать, что они преподают и, если возможно, понимать это с различных точек зрения. </w:t>
            </w:r>
          </w:p>
          <w:p w14:paraId="2675EF2B" w14:textId="77777777" w:rsidR="003575B5" w:rsidRPr="00B94DA1" w:rsidRDefault="003575B5" w:rsidP="00B94DA1">
            <w:pPr>
              <w:pStyle w:val="aa"/>
              <w:spacing w:before="0" w:beforeAutospacing="0" w:after="0" w:afterAutospacing="0"/>
              <w:jc w:val="both"/>
              <w:rPr>
                <w:rFonts w:asciiTheme="minorHAnsi" w:hAnsiTheme="minorHAnsi" w:cstheme="minorHAnsi"/>
                <w:lang w:eastAsia="en-US"/>
              </w:rPr>
            </w:pPr>
            <w:r w:rsidRPr="00B94DA1">
              <w:rPr>
                <w:rFonts w:asciiTheme="minorHAnsi" w:hAnsiTheme="minorHAnsi" w:cstheme="minorHAnsi"/>
                <w:i/>
                <w:iCs/>
                <w:lang w:eastAsia="en-US"/>
              </w:rPr>
              <w:t xml:space="preserve">Трансформация. </w:t>
            </w:r>
            <w:r w:rsidRPr="00B94DA1">
              <w:rPr>
                <w:rFonts w:asciiTheme="minorHAnsi" w:hAnsiTheme="minorHAnsi" w:cstheme="minorHAnsi"/>
                <w:lang w:eastAsia="en-US"/>
              </w:rPr>
              <w:t xml:space="preserve">Ключ к определению базисных знаний преподавания находится в точке пересечения содержания и педагогики в способности учителя трансформировать знание в педагогически мощные и соответствующие возможностям учащегося формы. </w:t>
            </w:r>
          </w:p>
          <w:p w14:paraId="1565164C" w14:textId="77777777" w:rsidR="003575B5" w:rsidRPr="00B94DA1" w:rsidRDefault="003575B5" w:rsidP="00B94DA1">
            <w:pPr>
              <w:pStyle w:val="aa"/>
              <w:spacing w:before="0" w:beforeAutospacing="0" w:after="0" w:afterAutospacing="0"/>
              <w:jc w:val="both"/>
              <w:rPr>
                <w:rFonts w:asciiTheme="minorHAnsi" w:hAnsiTheme="minorHAnsi" w:cstheme="minorHAnsi"/>
              </w:rPr>
            </w:pPr>
            <w:r w:rsidRPr="00B94DA1">
              <w:rPr>
                <w:rFonts w:asciiTheme="minorHAnsi" w:hAnsiTheme="minorHAnsi" w:cstheme="minorHAnsi"/>
                <w:i/>
                <w:iCs/>
              </w:rPr>
              <w:t>Инструкция</w:t>
            </w:r>
            <w:r w:rsidRPr="00B94DA1">
              <w:rPr>
                <w:rFonts w:asciiTheme="minorHAnsi" w:hAnsiTheme="minorHAnsi" w:cstheme="minorHAnsi"/>
              </w:rPr>
              <w:t xml:space="preserve"> заключает в себе многообразие обучающих действий. Она охватывает большинство ключевых аспектов педагогики: управление, представление, взаимоотношения, работа в группах, дисциплина, юмор, вопросы, узнавание и нахождение информации. </w:t>
            </w:r>
          </w:p>
          <w:p w14:paraId="4DB8A3FB" w14:textId="77777777" w:rsidR="00B94DA1" w:rsidRDefault="003575B5" w:rsidP="00B94DA1">
            <w:pPr>
              <w:pStyle w:val="aa"/>
              <w:spacing w:before="0" w:beforeAutospacing="0" w:after="0" w:afterAutospacing="0"/>
              <w:jc w:val="both"/>
              <w:rPr>
                <w:rFonts w:asciiTheme="minorHAnsi" w:hAnsiTheme="minorHAnsi" w:cstheme="minorHAnsi"/>
                <w:lang w:eastAsia="en-US"/>
              </w:rPr>
            </w:pPr>
            <w:r w:rsidRPr="00B94DA1">
              <w:rPr>
                <w:rFonts w:asciiTheme="minorHAnsi" w:hAnsiTheme="minorHAnsi" w:cstheme="minorHAnsi"/>
                <w:i/>
                <w:iCs/>
                <w:lang w:eastAsia="en-US"/>
              </w:rPr>
              <w:t xml:space="preserve">Оценка. </w:t>
            </w:r>
            <w:r w:rsidRPr="00B94DA1">
              <w:rPr>
                <w:rFonts w:asciiTheme="minorHAnsi" w:hAnsiTheme="minorHAnsi" w:cstheme="minorHAnsi"/>
                <w:lang w:eastAsia="en-US"/>
              </w:rPr>
              <w:t xml:space="preserve">Учителям необходимо воспринимать тестирование и оценку как продолжение инструкции, а не как отдельный от неё процесс. Процесс оценки включает в себя как проверку понимания в течение интерактивного обучения, так и тестирование понимания учащихся в конце урока или раздела. </w:t>
            </w:r>
          </w:p>
          <w:p w14:paraId="621514A2" w14:textId="4490754F" w:rsidR="003575B5" w:rsidRPr="00B94DA1" w:rsidRDefault="003575B5" w:rsidP="00B94DA1">
            <w:pPr>
              <w:pStyle w:val="aa"/>
              <w:spacing w:before="0" w:beforeAutospacing="0" w:after="0" w:afterAutospacing="0"/>
              <w:jc w:val="both"/>
              <w:rPr>
                <w:rFonts w:asciiTheme="minorHAnsi" w:hAnsiTheme="minorHAnsi" w:cstheme="minorHAnsi"/>
                <w:lang w:eastAsia="en-US"/>
              </w:rPr>
            </w:pPr>
            <w:r w:rsidRPr="00B94DA1">
              <w:rPr>
                <w:rFonts w:asciiTheme="minorHAnsi" w:hAnsiTheme="minorHAnsi" w:cstheme="minorHAnsi"/>
                <w:i/>
                <w:iCs/>
                <w:lang w:eastAsia="en-US"/>
              </w:rPr>
              <w:t>Рефлексия</w:t>
            </w:r>
            <w:r w:rsidRPr="00B94DA1">
              <w:rPr>
                <w:rFonts w:asciiTheme="minorHAnsi" w:hAnsiTheme="minorHAnsi" w:cstheme="minorHAnsi"/>
                <w:lang w:eastAsia="en-US"/>
              </w:rPr>
              <w:t xml:space="preserve"> означает повторение, реконструирование, проигрывание и критическ</w:t>
            </w:r>
            <w:r w:rsidR="00B94DA1">
              <w:rPr>
                <w:rFonts w:asciiTheme="minorHAnsi" w:hAnsiTheme="minorHAnsi" w:cstheme="minorHAnsi"/>
                <w:lang w:eastAsia="en-US"/>
              </w:rPr>
              <w:t>ий</w:t>
            </w:r>
            <w:r w:rsidRPr="00B94DA1">
              <w:rPr>
                <w:rFonts w:asciiTheme="minorHAnsi" w:hAnsiTheme="minorHAnsi" w:cstheme="minorHAnsi"/>
                <w:lang w:eastAsia="en-US"/>
              </w:rPr>
              <w:t xml:space="preserve"> анализ</w:t>
            </w:r>
            <w:r w:rsidR="00B94DA1">
              <w:rPr>
                <w:rFonts w:asciiTheme="minorHAnsi" w:hAnsiTheme="minorHAnsi" w:cstheme="minorHAnsi"/>
                <w:lang w:eastAsia="en-US"/>
              </w:rPr>
              <w:t xml:space="preserve"> </w:t>
            </w:r>
            <w:r w:rsidRPr="00B94DA1">
              <w:rPr>
                <w:rFonts w:asciiTheme="minorHAnsi" w:hAnsiTheme="minorHAnsi" w:cstheme="minorHAnsi"/>
                <w:lang w:eastAsia="en-US"/>
              </w:rPr>
              <w:t>собственных способностей преподавания и группировани</w:t>
            </w:r>
            <w:r w:rsidR="00B94DA1">
              <w:rPr>
                <w:rFonts w:asciiTheme="minorHAnsi" w:hAnsiTheme="minorHAnsi" w:cstheme="minorHAnsi"/>
                <w:lang w:eastAsia="en-US"/>
              </w:rPr>
              <w:t>я</w:t>
            </w:r>
            <w:r w:rsidRPr="00B94DA1">
              <w:rPr>
                <w:rFonts w:asciiTheme="minorHAnsi" w:hAnsiTheme="minorHAnsi" w:cstheme="minorHAnsi"/>
                <w:lang w:eastAsia="en-US"/>
              </w:rPr>
              <w:t xml:space="preserve"> обдуманных объяснений в критерии, по которым будут сделаны изменения к более эффективному преподаванию. </w:t>
            </w:r>
          </w:p>
          <w:p w14:paraId="5DC57F70" w14:textId="7BCB7F98" w:rsidR="003575B5" w:rsidRDefault="003575B5" w:rsidP="00B94DA1">
            <w:pPr>
              <w:pStyle w:val="aa"/>
              <w:spacing w:before="0" w:beforeAutospacing="0" w:after="0" w:afterAutospacing="0"/>
              <w:jc w:val="both"/>
              <w:rPr>
                <w:rFonts w:asciiTheme="minorHAnsi" w:hAnsiTheme="minorHAnsi" w:cstheme="minorHAnsi"/>
                <w:lang w:eastAsia="en-US"/>
              </w:rPr>
            </w:pPr>
            <w:r w:rsidRPr="00B94DA1">
              <w:rPr>
                <w:rFonts w:asciiTheme="minorHAnsi" w:hAnsiTheme="minorHAnsi" w:cstheme="minorHAnsi"/>
                <w:i/>
                <w:iCs/>
                <w:lang w:eastAsia="en-US"/>
              </w:rPr>
              <w:t>Новое Осмысление</w:t>
            </w:r>
            <w:r w:rsidRPr="00B94DA1">
              <w:rPr>
                <w:rFonts w:asciiTheme="minorHAnsi" w:hAnsiTheme="minorHAnsi" w:cstheme="minorHAnsi"/>
                <w:lang w:eastAsia="en-US"/>
              </w:rPr>
              <w:t>. Посредством обоснованных и рациональных действий учителя достигают совершенно нового понимания целей образования, преподаваемого предмета, а также личности учащихся и самих педагогических процессов (</w:t>
            </w:r>
            <w:r w:rsidRPr="00B94DA1">
              <w:rPr>
                <w:rFonts w:asciiTheme="minorHAnsi" w:hAnsiTheme="minorHAnsi" w:cstheme="minorHAnsi"/>
                <w:lang w:val="en-US" w:eastAsia="en-US"/>
              </w:rPr>
              <w:t>Brodkey</w:t>
            </w:r>
            <w:r w:rsidRPr="00B94DA1">
              <w:rPr>
                <w:rFonts w:asciiTheme="minorHAnsi" w:hAnsiTheme="minorHAnsi" w:cstheme="minorHAnsi"/>
                <w:lang w:eastAsia="en-US"/>
              </w:rPr>
              <w:t xml:space="preserve">, 1986). </w:t>
            </w:r>
          </w:p>
          <w:p w14:paraId="48EAE9F9" w14:textId="77777777" w:rsidR="003F1FB0" w:rsidRPr="00B94DA1" w:rsidRDefault="003F1FB0" w:rsidP="00B94DA1">
            <w:pPr>
              <w:pStyle w:val="aa"/>
              <w:spacing w:before="0" w:beforeAutospacing="0" w:after="0" w:afterAutospacing="0"/>
              <w:jc w:val="both"/>
              <w:rPr>
                <w:rFonts w:asciiTheme="minorHAnsi" w:hAnsiTheme="minorHAnsi" w:cstheme="minorHAnsi"/>
              </w:rPr>
            </w:pPr>
          </w:p>
          <w:p w14:paraId="0E67F3D1" w14:textId="6913931F" w:rsidR="003575B5" w:rsidRPr="00B94DA1" w:rsidRDefault="003575B5" w:rsidP="00B94DA1">
            <w:pPr>
              <w:shd w:val="clear" w:color="auto" w:fill="FFFFFF"/>
              <w:spacing w:after="0" w:line="240" w:lineRule="auto"/>
              <w:jc w:val="both"/>
              <w:rPr>
                <w:rFonts w:cstheme="minorHAnsi"/>
                <w:color w:val="000000"/>
                <w:sz w:val="24"/>
                <w:szCs w:val="24"/>
              </w:rPr>
            </w:pPr>
          </w:p>
        </w:tc>
      </w:tr>
      <w:tr w:rsidR="00216DEE" w:rsidRPr="00216DEE" w14:paraId="6F066B60"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5EF0D0AC" w14:textId="77777777" w:rsidR="003575B5" w:rsidRPr="00216DEE" w:rsidRDefault="003575B5" w:rsidP="00216DEE">
            <w:pPr>
              <w:spacing w:after="0" w:line="240" w:lineRule="auto"/>
              <w:rPr>
                <w:rFonts w:cstheme="minorHAnsi"/>
                <w:b/>
                <w:bCs/>
                <w:sz w:val="24"/>
                <w:szCs w:val="24"/>
              </w:rPr>
            </w:pPr>
            <w:r w:rsidRPr="00216DEE">
              <w:rPr>
                <w:rFonts w:cstheme="minorHAnsi"/>
                <w:b/>
                <w:bCs/>
                <w:sz w:val="24"/>
                <w:szCs w:val="24"/>
              </w:rPr>
              <w:lastRenderedPageBreak/>
              <w:t xml:space="preserve">Стратегия партисипативного обучения </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57824A3F" w14:textId="77777777" w:rsidR="003575B5" w:rsidRPr="00216DEE" w:rsidRDefault="003575B5" w:rsidP="00216DEE">
            <w:pPr>
              <w:pStyle w:val="Default"/>
              <w:jc w:val="both"/>
              <w:rPr>
                <w:rFonts w:asciiTheme="minorHAnsi" w:hAnsiTheme="minorHAnsi" w:cstheme="minorHAnsi"/>
              </w:rPr>
            </w:pPr>
            <w:r w:rsidRPr="00216DEE">
              <w:rPr>
                <w:rFonts w:asciiTheme="minorHAnsi" w:hAnsiTheme="minorHAnsi" w:cstheme="minorHAnsi"/>
              </w:rPr>
              <w:t xml:space="preserve">Стратегию </w:t>
            </w:r>
            <w:r w:rsidRPr="00216DEE">
              <w:rPr>
                <w:rFonts w:asciiTheme="minorHAnsi" w:hAnsiTheme="minorHAnsi" w:cstheme="minorHAnsi"/>
                <w:i/>
                <w:iCs/>
              </w:rPr>
              <w:t>партисипативного обучения</w:t>
            </w:r>
            <w:r w:rsidRPr="00216DEE">
              <w:rPr>
                <w:rFonts w:asciiTheme="minorHAnsi" w:hAnsiTheme="minorHAnsi" w:cstheme="minorHAnsi"/>
              </w:rPr>
              <w:t xml:space="preserve"> используют для развития способности к командной работе и освоению способов включения людей в различные виды деятельности. Она визуализирует переход от состояния независимости к эффективному свободному общению и доверию. Командная работа рассматривается как инструмент достижения вовлеченности. </w:t>
            </w:r>
          </w:p>
          <w:p w14:paraId="7D42244C" w14:textId="77777777" w:rsidR="00216DEE" w:rsidRDefault="003575B5" w:rsidP="00216DEE">
            <w:pPr>
              <w:pStyle w:val="Default"/>
              <w:jc w:val="both"/>
              <w:rPr>
                <w:rFonts w:asciiTheme="minorHAnsi" w:hAnsiTheme="minorHAnsi" w:cstheme="minorHAnsi"/>
              </w:rPr>
            </w:pPr>
            <w:r w:rsidRPr="00216DEE">
              <w:rPr>
                <w:rFonts w:asciiTheme="minorHAnsi" w:hAnsiTheme="minorHAnsi" w:cstheme="minorHAnsi"/>
              </w:rPr>
              <w:t xml:space="preserve">Данная стратегия более эффективна, когда она дополняется методом </w:t>
            </w:r>
            <w:r w:rsidRPr="00216DEE">
              <w:rPr>
                <w:rFonts w:asciiTheme="minorHAnsi" w:hAnsiTheme="minorHAnsi" w:cstheme="minorHAnsi"/>
                <w:i/>
                <w:iCs/>
              </w:rPr>
              <w:t>каскадного обучения</w:t>
            </w:r>
            <w:r w:rsidRPr="00216DEE">
              <w:rPr>
                <w:rFonts w:asciiTheme="minorHAnsi" w:hAnsiTheme="minorHAnsi" w:cstheme="minorHAnsi"/>
              </w:rPr>
              <w:t xml:space="preserve">, при котором наиболее обученные члены группы (команды) проводят занятия со следующим уровнем, который, в свою очередь, обучает последующих. </w:t>
            </w:r>
          </w:p>
          <w:p w14:paraId="51201F78" w14:textId="193A0955" w:rsidR="003575B5" w:rsidRDefault="003575B5" w:rsidP="00216DEE">
            <w:pPr>
              <w:pStyle w:val="Default"/>
              <w:jc w:val="both"/>
              <w:rPr>
                <w:rFonts w:asciiTheme="minorHAnsi" w:hAnsiTheme="minorHAnsi" w:cstheme="minorHAnsi"/>
              </w:rPr>
            </w:pPr>
            <w:r w:rsidRPr="00216DEE">
              <w:rPr>
                <w:rFonts w:asciiTheme="minorHAnsi" w:hAnsiTheme="minorHAnsi" w:cstheme="minorHAnsi"/>
              </w:rPr>
              <w:t xml:space="preserve">В партисипативных стратегиях используются простые </w:t>
            </w:r>
            <w:r w:rsidRPr="00216DEE">
              <w:rPr>
                <w:rFonts w:asciiTheme="minorHAnsi" w:hAnsiTheme="minorHAnsi" w:cstheme="minorHAnsi"/>
                <w:i/>
                <w:iCs/>
              </w:rPr>
              <w:t>активные методы обсуждения</w:t>
            </w:r>
            <w:r w:rsidRPr="00216DEE">
              <w:rPr>
                <w:rFonts w:asciiTheme="minorHAnsi" w:hAnsiTheme="minorHAnsi" w:cstheme="minorHAnsi"/>
              </w:rPr>
              <w:t xml:space="preserve">: мозговой штурм (обычный и негативный), фокус-группы, номинальные группы, методика Филлипса и т. д. Основой данных методов является право на собственное мнение. </w:t>
            </w:r>
          </w:p>
          <w:p w14:paraId="6284AF22" w14:textId="77777777" w:rsidR="00941B38" w:rsidRDefault="00941B38" w:rsidP="00216DEE">
            <w:pPr>
              <w:pStyle w:val="Default"/>
              <w:jc w:val="both"/>
              <w:rPr>
                <w:rFonts w:asciiTheme="minorHAnsi" w:hAnsiTheme="minorHAnsi" w:cstheme="minorHAnsi"/>
              </w:rPr>
            </w:pPr>
          </w:p>
          <w:p w14:paraId="60D1E336" w14:textId="1925905E" w:rsidR="00216DEE" w:rsidRPr="00216DEE" w:rsidRDefault="00216DEE" w:rsidP="00216DEE">
            <w:pPr>
              <w:pStyle w:val="Default"/>
              <w:jc w:val="both"/>
              <w:rPr>
                <w:rFonts w:asciiTheme="minorHAnsi" w:hAnsiTheme="minorHAnsi" w:cstheme="minorHAnsi"/>
                <w:lang w:eastAsia="en-US"/>
              </w:rPr>
            </w:pPr>
          </w:p>
        </w:tc>
      </w:tr>
      <w:tr w:rsidR="003575B5" w:rsidRPr="00B87280" w14:paraId="2DD607D6" w14:textId="77777777" w:rsidTr="000802F6">
        <w:trPr>
          <w:jc w:val="center"/>
        </w:trPr>
        <w:tc>
          <w:tcPr>
            <w:tcW w:w="953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9C5A19D" w14:textId="052AC5FB" w:rsidR="003575B5" w:rsidRPr="00B87280" w:rsidRDefault="003575B5" w:rsidP="003575B5">
            <w:pPr>
              <w:jc w:val="both"/>
              <w:rPr>
                <w:color w:val="000000"/>
                <w:sz w:val="20"/>
                <w:szCs w:val="20"/>
              </w:rPr>
            </w:pPr>
            <w:r w:rsidRPr="00B87280">
              <w:rPr>
                <w:color w:val="000000"/>
                <w:sz w:val="20"/>
                <w:szCs w:val="20"/>
              </w:rPr>
              <w:lastRenderedPageBreak/>
              <w:t>Отличие «</w:t>
            </w:r>
            <w:r w:rsidRPr="00B87280">
              <w:rPr>
                <w:i/>
                <w:iCs/>
                <w:color w:val="000000"/>
                <w:sz w:val="20"/>
                <w:szCs w:val="20"/>
              </w:rPr>
              <w:t>стратегии обучения</w:t>
            </w:r>
            <w:r w:rsidRPr="00B87280">
              <w:rPr>
                <w:color w:val="000000"/>
                <w:sz w:val="20"/>
                <w:szCs w:val="20"/>
              </w:rPr>
              <w:t>» от «</w:t>
            </w:r>
            <w:r w:rsidRPr="00B87280">
              <w:rPr>
                <w:i/>
                <w:iCs/>
                <w:color w:val="000000"/>
                <w:sz w:val="20"/>
                <w:szCs w:val="20"/>
              </w:rPr>
              <w:t>технологии обучения</w:t>
            </w:r>
            <w:r w:rsidRPr="00B87280">
              <w:rPr>
                <w:color w:val="000000"/>
                <w:sz w:val="20"/>
                <w:szCs w:val="20"/>
              </w:rPr>
              <w:t xml:space="preserve">» заключается в том, что первая отвечает на вопрос </w:t>
            </w:r>
            <w:r w:rsidR="00BC5649" w:rsidRPr="009F1ACC">
              <w:rPr>
                <w:sz w:val="24"/>
                <w:szCs w:val="24"/>
              </w:rPr>
              <w:t>–</w:t>
            </w:r>
            <w:r w:rsidRPr="00B87280">
              <w:rPr>
                <w:color w:val="000000"/>
                <w:sz w:val="20"/>
                <w:szCs w:val="20"/>
              </w:rPr>
              <w:t xml:space="preserve"> «Что мы делаем, чтобы достичь тех или иных целей обучения?»; вторая </w:t>
            </w:r>
            <w:r w:rsidR="00BC5649" w:rsidRPr="009F1ACC">
              <w:rPr>
                <w:sz w:val="24"/>
                <w:szCs w:val="24"/>
              </w:rPr>
              <w:t>–</w:t>
            </w:r>
            <w:r w:rsidRPr="00B87280">
              <w:rPr>
                <w:color w:val="000000"/>
                <w:sz w:val="20"/>
                <w:szCs w:val="20"/>
              </w:rPr>
              <w:t xml:space="preserve"> «Как мы будем действовать, чтобы эффективно достичь целей обучения?»</w:t>
            </w:r>
          </w:p>
        </w:tc>
      </w:tr>
    </w:tbl>
    <w:p w14:paraId="3E7336C2" w14:textId="77777777" w:rsidR="00AF4CE2" w:rsidRDefault="00AF4CE2">
      <w:r>
        <w:br w:type="page"/>
      </w:r>
    </w:p>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7310"/>
      </w:tblGrid>
      <w:tr w:rsidR="00BC5649" w:rsidRPr="00BC5649" w14:paraId="248B2AAB"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tcPr>
          <w:p w14:paraId="06F763B4" w14:textId="478E7033" w:rsidR="003575B5" w:rsidRPr="00BC5649" w:rsidRDefault="003575B5" w:rsidP="00BC5649">
            <w:pPr>
              <w:spacing w:after="0" w:line="240" w:lineRule="auto"/>
              <w:rPr>
                <w:b/>
                <w:bCs/>
                <w:sz w:val="24"/>
                <w:szCs w:val="24"/>
              </w:rPr>
            </w:pPr>
            <w:r w:rsidRPr="00BC5649">
              <w:rPr>
                <w:b/>
                <w:bCs/>
                <w:sz w:val="24"/>
                <w:szCs w:val="24"/>
              </w:rPr>
              <w:lastRenderedPageBreak/>
              <w:t>Технология обучения</w:t>
            </w:r>
          </w:p>
          <w:p w14:paraId="5BB8A464" w14:textId="77777777" w:rsidR="003575B5" w:rsidRPr="00BC5649" w:rsidRDefault="003575B5" w:rsidP="00BC5649">
            <w:pPr>
              <w:spacing w:after="0" w:line="240" w:lineRule="auto"/>
              <w:jc w:val="both"/>
              <w:rPr>
                <w:sz w:val="24"/>
                <w:szCs w:val="24"/>
              </w:rPr>
            </w:pP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55876C6A" w14:textId="11A35E73" w:rsidR="003575B5" w:rsidRPr="00BC5649" w:rsidRDefault="003575B5" w:rsidP="00BC5649">
            <w:pPr>
              <w:autoSpaceDE w:val="0"/>
              <w:autoSpaceDN w:val="0"/>
              <w:adjustRightInd w:val="0"/>
              <w:spacing w:after="0" w:line="240" w:lineRule="auto"/>
              <w:jc w:val="both"/>
              <w:rPr>
                <w:sz w:val="24"/>
                <w:szCs w:val="24"/>
              </w:rPr>
            </w:pPr>
            <w:r w:rsidRPr="00BC5649">
              <w:rPr>
                <w:i/>
                <w:iCs/>
                <w:sz w:val="24"/>
                <w:szCs w:val="24"/>
              </w:rPr>
              <w:t>Технология</w:t>
            </w:r>
            <w:r w:rsidRPr="00BC5649">
              <w:rPr>
                <w:sz w:val="24"/>
                <w:szCs w:val="24"/>
              </w:rPr>
              <w:t xml:space="preserve"> </w:t>
            </w:r>
            <w:r w:rsidR="00BC5649" w:rsidRPr="00BC5649">
              <w:rPr>
                <w:sz w:val="24"/>
                <w:szCs w:val="24"/>
              </w:rPr>
              <w:t>–</w:t>
            </w:r>
            <w:r w:rsidRPr="00BC5649">
              <w:rPr>
                <w:sz w:val="24"/>
                <w:szCs w:val="24"/>
              </w:rPr>
              <w:t xml:space="preserve"> это системный метод создания, применения и определения всего процесса преподавания и усвоения знаний с учетом технических и человеческих ресурсов и их взаимодействия, ставящих своей задачей оптимизацию форм образования (ЮНЕСКО)</w:t>
            </w:r>
          </w:p>
          <w:p w14:paraId="4757016A" w14:textId="79445EC5" w:rsidR="003575B5" w:rsidRPr="00BC5649" w:rsidRDefault="003575B5" w:rsidP="00BC5649">
            <w:pPr>
              <w:autoSpaceDE w:val="0"/>
              <w:autoSpaceDN w:val="0"/>
              <w:adjustRightInd w:val="0"/>
              <w:spacing w:after="0" w:line="240" w:lineRule="auto"/>
              <w:jc w:val="both"/>
              <w:rPr>
                <w:color w:val="000000"/>
                <w:sz w:val="24"/>
                <w:szCs w:val="24"/>
              </w:rPr>
            </w:pPr>
            <w:r w:rsidRPr="00BC5649">
              <w:rPr>
                <w:i/>
                <w:iCs/>
                <w:color w:val="000000"/>
                <w:sz w:val="24"/>
                <w:szCs w:val="24"/>
              </w:rPr>
              <w:t>Образовательная технология</w:t>
            </w:r>
            <w:r w:rsidRPr="00BC5649">
              <w:rPr>
                <w:color w:val="000000"/>
                <w:sz w:val="24"/>
                <w:szCs w:val="24"/>
              </w:rPr>
              <w:t xml:space="preserve"> </w:t>
            </w:r>
            <w:r w:rsidR="00BC5649" w:rsidRPr="009F1ACC">
              <w:rPr>
                <w:sz w:val="24"/>
                <w:szCs w:val="24"/>
              </w:rPr>
              <w:t>–</w:t>
            </w:r>
            <w:r w:rsidRPr="00BC5649">
              <w:rPr>
                <w:color w:val="000000"/>
                <w:sz w:val="24"/>
                <w:szCs w:val="24"/>
              </w:rPr>
              <w:t xml:space="preserve"> это совокупность научно и </w:t>
            </w:r>
            <w:proofErr w:type="gramStart"/>
            <w:r w:rsidRPr="00BC5649">
              <w:rPr>
                <w:color w:val="000000"/>
                <w:sz w:val="24"/>
                <w:szCs w:val="24"/>
              </w:rPr>
              <w:t>практически обоснованных методов</w:t>
            </w:r>
            <w:proofErr w:type="gramEnd"/>
            <w:r w:rsidRPr="00BC5649">
              <w:rPr>
                <w:color w:val="000000"/>
                <w:sz w:val="24"/>
                <w:szCs w:val="24"/>
              </w:rPr>
              <w:t xml:space="preserve"> и инструментов для достижения желаемого результата в любой области образования. </w:t>
            </w:r>
          </w:p>
          <w:p w14:paraId="6FDE105A" w14:textId="77777777" w:rsidR="003575B5" w:rsidRPr="00BC5649" w:rsidRDefault="003575B5" w:rsidP="00BC5649">
            <w:pPr>
              <w:autoSpaceDE w:val="0"/>
              <w:autoSpaceDN w:val="0"/>
              <w:adjustRightInd w:val="0"/>
              <w:spacing w:after="0" w:line="240" w:lineRule="auto"/>
              <w:jc w:val="both"/>
              <w:rPr>
                <w:sz w:val="24"/>
                <w:szCs w:val="24"/>
              </w:rPr>
            </w:pPr>
            <w:r w:rsidRPr="00BC5649">
              <w:rPr>
                <w:i/>
                <w:iCs/>
                <w:sz w:val="24"/>
                <w:szCs w:val="24"/>
              </w:rPr>
              <w:t>Дидактических технологий</w:t>
            </w:r>
            <w:r w:rsidRPr="00BC5649">
              <w:rPr>
                <w:sz w:val="24"/>
                <w:szCs w:val="24"/>
              </w:rPr>
              <w:t xml:space="preserve"> в процессе педагогической практики разделяются в двух аспектов:</w:t>
            </w:r>
          </w:p>
          <w:p w14:paraId="35264C86" w14:textId="77777777" w:rsidR="003575B5" w:rsidRPr="00BC5649" w:rsidRDefault="003575B5" w:rsidP="00ED53B1">
            <w:pPr>
              <w:numPr>
                <w:ilvl w:val="0"/>
                <w:numId w:val="49"/>
              </w:numPr>
              <w:tabs>
                <w:tab w:val="left" w:pos="248"/>
                <w:tab w:val="left" w:pos="799"/>
              </w:tabs>
              <w:autoSpaceDE w:val="0"/>
              <w:autoSpaceDN w:val="0"/>
              <w:adjustRightInd w:val="0"/>
              <w:spacing w:after="0" w:line="240" w:lineRule="auto"/>
              <w:ind w:left="0" w:firstLine="0"/>
              <w:jc w:val="both"/>
              <w:rPr>
                <w:sz w:val="24"/>
                <w:szCs w:val="24"/>
              </w:rPr>
            </w:pPr>
            <w:r w:rsidRPr="00BC5649">
              <w:rPr>
                <w:sz w:val="24"/>
                <w:szCs w:val="24"/>
              </w:rPr>
              <w:t>технологии в обучении;</w:t>
            </w:r>
          </w:p>
          <w:p w14:paraId="19528607" w14:textId="77777777" w:rsidR="003575B5" w:rsidRPr="00BC5649" w:rsidRDefault="003575B5" w:rsidP="00ED53B1">
            <w:pPr>
              <w:numPr>
                <w:ilvl w:val="0"/>
                <w:numId w:val="49"/>
              </w:numPr>
              <w:tabs>
                <w:tab w:val="left" w:pos="248"/>
                <w:tab w:val="left" w:pos="799"/>
              </w:tabs>
              <w:autoSpaceDE w:val="0"/>
              <w:autoSpaceDN w:val="0"/>
              <w:adjustRightInd w:val="0"/>
              <w:spacing w:after="0" w:line="240" w:lineRule="auto"/>
              <w:ind w:left="0" w:firstLine="0"/>
              <w:jc w:val="both"/>
              <w:rPr>
                <w:sz w:val="24"/>
                <w:szCs w:val="24"/>
              </w:rPr>
            </w:pPr>
            <w:r w:rsidRPr="00BC5649">
              <w:rPr>
                <w:sz w:val="24"/>
                <w:szCs w:val="24"/>
              </w:rPr>
              <w:t>технологии обучения.</w:t>
            </w:r>
          </w:p>
          <w:p w14:paraId="0DEC69C0" w14:textId="77777777" w:rsidR="003575B5" w:rsidRPr="00BC5649" w:rsidRDefault="003575B5" w:rsidP="00BC5649">
            <w:pPr>
              <w:tabs>
                <w:tab w:val="left" w:pos="904"/>
              </w:tabs>
              <w:spacing w:after="0" w:line="240" w:lineRule="auto"/>
              <w:jc w:val="both"/>
              <w:rPr>
                <w:sz w:val="24"/>
                <w:szCs w:val="24"/>
              </w:rPr>
            </w:pPr>
            <w:r w:rsidRPr="00BC5649">
              <w:rPr>
                <w:sz w:val="24"/>
                <w:szCs w:val="24"/>
              </w:rPr>
              <w:t>Технология обучения предполагает четко выраженные шаги (</w:t>
            </w:r>
            <w:r w:rsidRPr="00BC5649">
              <w:rPr>
                <w:i/>
                <w:iCs/>
                <w:sz w:val="24"/>
                <w:szCs w:val="24"/>
              </w:rPr>
              <w:t>технологические операции</w:t>
            </w:r>
            <w:r w:rsidRPr="00BC5649">
              <w:rPr>
                <w:sz w:val="24"/>
                <w:szCs w:val="24"/>
              </w:rPr>
              <w:t xml:space="preserve">), каждый из которых представляет собой микромодель всего образовательного процесса, т. е. имеет свою цель, содержание и т. д. до результата. Технологии можно классифицировать на основании различения: </w:t>
            </w:r>
          </w:p>
          <w:p w14:paraId="41A1AEDC" w14:textId="77777777" w:rsidR="003575B5" w:rsidRPr="00BC5649" w:rsidRDefault="003575B5" w:rsidP="00ED53B1">
            <w:pPr>
              <w:numPr>
                <w:ilvl w:val="1"/>
                <w:numId w:val="50"/>
              </w:numPr>
              <w:tabs>
                <w:tab w:val="left" w:pos="323"/>
                <w:tab w:val="left" w:pos="904"/>
              </w:tabs>
              <w:spacing w:after="0" w:line="240" w:lineRule="auto"/>
              <w:jc w:val="both"/>
              <w:rPr>
                <w:sz w:val="24"/>
                <w:szCs w:val="24"/>
              </w:rPr>
            </w:pPr>
            <w:r w:rsidRPr="00BC5649">
              <w:rPr>
                <w:sz w:val="24"/>
                <w:szCs w:val="24"/>
              </w:rPr>
              <w:t xml:space="preserve">выполняемых дидактических функций; </w:t>
            </w:r>
          </w:p>
          <w:p w14:paraId="72BE0C07" w14:textId="77777777" w:rsidR="003575B5" w:rsidRPr="00BC5649" w:rsidRDefault="003575B5" w:rsidP="00ED53B1">
            <w:pPr>
              <w:numPr>
                <w:ilvl w:val="1"/>
                <w:numId w:val="50"/>
              </w:numPr>
              <w:tabs>
                <w:tab w:val="left" w:pos="323"/>
                <w:tab w:val="left" w:pos="904"/>
              </w:tabs>
              <w:spacing w:after="0" w:line="240" w:lineRule="auto"/>
              <w:jc w:val="both"/>
              <w:rPr>
                <w:sz w:val="24"/>
                <w:szCs w:val="24"/>
              </w:rPr>
            </w:pPr>
            <w:r w:rsidRPr="00BC5649">
              <w:rPr>
                <w:sz w:val="24"/>
                <w:szCs w:val="24"/>
              </w:rPr>
              <w:t>характера осваиваемого содержания;</w:t>
            </w:r>
          </w:p>
          <w:p w14:paraId="7FE06E23" w14:textId="77777777" w:rsidR="003575B5" w:rsidRPr="00BC5649" w:rsidRDefault="003575B5" w:rsidP="00ED53B1">
            <w:pPr>
              <w:numPr>
                <w:ilvl w:val="1"/>
                <w:numId w:val="50"/>
              </w:numPr>
              <w:tabs>
                <w:tab w:val="left" w:pos="323"/>
                <w:tab w:val="left" w:pos="904"/>
              </w:tabs>
              <w:spacing w:after="0" w:line="240" w:lineRule="auto"/>
              <w:jc w:val="both"/>
              <w:rPr>
                <w:sz w:val="24"/>
                <w:szCs w:val="24"/>
              </w:rPr>
            </w:pPr>
            <w:r w:rsidRPr="00BC5649">
              <w:rPr>
                <w:sz w:val="24"/>
                <w:szCs w:val="24"/>
              </w:rPr>
              <w:t>характера учебной деятельности;</w:t>
            </w:r>
          </w:p>
          <w:p w14:paraId="5FEE2FD2" w14:textId="77777777" w:rsidR="003575B5" w:rsidRPr="00BC5649" w:rsidRDefault="003575B5" w:rsidP="00ED53B1">
            <w:pPr>
              <w:numPr>
                <w:ilvl w:val="1"/>
                <w:numId w:val="50"/>
              </w:numPr>
              <w:tabs>
                <w:tab w:val="left" w:pos="323"/>
                <w:tab w:val="left" w:pos="904"/>
              </w:tabs>
              <w:spacing w:after="0" w:line="240" w:lineRule="auto"/>
              <w:jc w:val="both"/>
              <w:rPr>
                <w:sz w:val="24"/>
                <w:szCs w:val="24"/>
              </w:rPr>
            </w:pPr>
            <w:r w:rsidRPr="00BC5649">
              <w:rPr>
                <w:sz w:val="24"/>
                <w:szCs w:val="24"/>
              </w:rPr>
              <w:t xml:space="preserve">характера учебной коммуникации; </w:t>
            </w:r>
          </w:p>
          <w:p w14:paraId="4FAD75E9" w14:textId="77777777" w:rsidR="003575B5" w:rsidRPr="00BC5649" w:rsidRDefault="003575B5" w:rsidP="00ED53B1">
            <w:pPr>
              <w:numPr>
                <w:ilvl w:val="1"/>
                <w:numId w:val="50"/>
              </w:numPr>
              <w:tabs>
                <w:tab w:val="left" w:pos="323"/>
                <w:tab w:val="left" w:pos="904"/>
              </w:tabs>
              <w:spacing w:after="0" w:line="240" w:lineRule="auto"/>
              <w:jc w:val="both"/>
              <w:rPr>
                <w:sz w:val="24"/>
                <w:szCs w:val="24"/>
              </w:rPr>
            </w:pPr>
            <w:r w:rsidRPr="00BC5649">
              <w:rPr>
                <w:sz w:val="24"/>
                <w:szCs w:val="24"/>
              </w:rPr>
              <w:t xml:space="preserve">характера обратной связи; </w:t>
            </w:r>
          </w:p>
          <w:p w14:paraId="4C9157B1" w14:textId="77777777" w:rsidR="003575B5" w:rsidRPr="00BC5649" w:rsidRDefault="003575B5" w:rsidP="00ED53B1">
            <w:pPr>
              <w:numPr>
                <w:ilvl w:val="1"/>
                <w:numId w:val="50"/>
              </w:numPr>
              <w:tabs>
                <w:tab w:val="left" w:pos="323"/>
                <w:tab w:val="left" w:pos="904"/>
              </w:tabs>
              <w:spacing w:after="0" w:line="240" w:lineRule="auto"/>
              <w:jc w:val="both"/>
              <w:rPr>
                <w:sz w:val="24"/>
                <w:szCs w:val="24"/>
              </w:rPr>
            </w:pPr>
            <w:r w:rsidRPr="00BC5649">
              <w:rPr>
                <w:sz w:val="24"/>
                <w:szCs w:val="24"/>
              </w:rPr>
              <w:t xml:space="preserve">степени использования тех или иных средств обучения. </w:t>
            </w:r>
          </w:p>
          <w:p w14:paraId="77BDBB6B" w14:textId="482C31BA" w:rsidR="003575B5" w:rsidRDefault="003575B5" w:rsidP="00BC5649">
            <w:pPr>
              <w:spacing w:after="0" w:line="240" w:lineRule="auto"/>
              <w:jc w:val="both"/>
              <w:rPr>
                <w:sz w:val="24"/>
                <w:szCs w:val="24"/>
              </w:rPr>
            </w:pPr>
            <w:r w:rsidRPr="00BC5649">
              <w:rPr>
                <w:sz w:val="24"/>
                <w:szCs w:val="24"/>
              </w:rPr>
              <w:t>В теории и практике образования отдельно выделяется группа образовательных технологий, основанная на применении компьютеров (Computer Based Technologies). Технологии, основанные на комплексном использовании современных электронных средств обучения, идентифицируются как мультимедийные технологии</w:t>
            </w:r>
            <w:r w:rsidR="00BC5649">
              <w:rPr>
                <w:sz w:val="24"/>
                <w:szCs w:val="24"/>
              </w:rPr>
              <w:t>.</w:t>
            </w:r>
          </w:p>
          <w:p w14:paraId="627C91DF" w14:textId="77777777" w:rsidR="00BC5649" w:rsidRDefault="00BC5649" w:rsidP="00BC5649">
            <w:pPr>
              <w:spacing w:after="0" w:line="240" w:lineRule="auto"/>
              <w:jc w:val="both"/>
              <w:rPr>
                <w:sz w:val="24"/>
                <w:szCs w:val="24"/>
              </w:rPr>
            </w:pPr>
          </w:p>
          <w:p w14:paraId="7EDDF84A" w14:textId="1B6E7651" w:rsidR="00BC5649" w:rsidRPr="00BC5649" w:rsidRDefault="00BC5649" w:rsidP="00BC5649">
            <w:pPr>
              <w:spacing w:after="0" w:line="240" w:lineRule="auto"/>
              <w:jc w:val="both"/>
              <w:rPr>
                <w:sz w:val="24"/>
                <w:szCs w:val="24"/>
              </w:rPr>
            </w:pPr>
          </w:p>
        </w:tc>
      </w:tr>
      <w:tr w:rsidR="00BC5649" w:rsidRPr="00BC5649" w14:paraId="79D2EDB9"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4E7112CF" w14:textId="77777777" w:rsidR="003575B5" w:rsidRPr="00BC5649" w:rsidRDefault="003575B5" w:rsidP="00BC5649">
            <w:pPr>
              <w:spacing w:after="0" w:line="240" w:lineRule="auto"/>
              <w:rPr>
                <w:rFonts w:cstheme="minorHAnsi"/>
                <w:b/>
                <w:bCs/>
                <w:sz w:val="24"/>
                <w:szCs w:val="24"/>
              </w:rPr>
            </w:pPr>
            <w:r w:rsidRPr="00AF4CE2">
              <w:rPr>
                <w:rFonts w:cstheme="minorHAnsi"/>
                <w:b/>
                <w:bCs/>
                <w:sz w:val="24"/>
                <w:szCs w:val="24"/>
              </w:rPr>
              <w:t xml:space="preserve">Технология обучения с использованием метода кейсов </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62EB728D" w14:textId="77777777" w:rsidR="003575B5" w:rsidRPr="00BC5649" w:rsidRDefault="003575B5" w:rsidP="00BC5649">
            <w:pPr>
              <w:pStyle w:val="aa"/>
              <w:shd w:val="clear" w:color="auto" w:fill="F8FCFF"/>
              <w:spacing w:before="0" w:beforeAutospacing="0" w:after="0" w:afterAutospacing="0"/>
              <w:jc w:val="both"/>
              <w:rPr>
                <w:rFonts w:asciiTheme="minorHAnsi" w:hAnsiTheme="minorHAnsi" w:cstheme="minorHAnsi"/>
                <w:spacing w:val="-2"/>
              </w:rPr>
            </w:pPr>
            <w:r w:rsidRPr="00BC5649">
              <w:rPr>
                <w:rFonts w:asciiTheme="minorHAnsi" w:hAnsiTheme="minorHAnsi" w:cstheme="minorHAnsi"/>
                <w:spacing w:val="-2"/>
              </w:rPr>
              <w:t xml:space="preserve">В практике образования технология с использованием кейс-метода имеет название — </w:t>
            </w:r>
            <w:r w:rsidRPr="00BC5649">
              <w:rPr>
                <w:rFonts w:asciiTheme="minorHAnsi" w:hAnsiTheme="minorHAnsi" w:cstheme="minorHAnsi"/>
                <w:i/>
                <w:iCs/>
                <w:spacing w:val="-2"/>
              </w:rPr>
              <w:t xml:space="preserve">анализ конкретных ситуаций </w:t>
            </w:r>
            <w:r w:rsidRPr="00BC5649">
              <w:rPr>
                <w:rFonts w:asciiTheme="minorHAnsi" w:hAnsiTheme="minorHAnsi" w:cstheme="minorHAnsi"/>
                <w:spacing w:val="-2"/>
              </w:rPr>
              <w:t xml:space="preserve">(case study) или </w:t>
            </w:r>
            <w:r w:rsidRPr="00BC5649">
              <w:rPr>
                <w:rFonts w:asciiTheme="minorHAnsi" w:hAnsiTheme="minorHAnsi" w:cstheme="minorHAnsi"/>
                <w:i/>
                <w:iCs/>
                <w:spacing w:val="-2"/>
              </w:rPr>
              <w:t xml:space="preserve">ситуационное обучение. </w:t>
            </w:r>
            <w:r w:rsidRPr="00BC5649">
              <w:rPr>
                <w:rFonts w:asciiTheme="minorHAnsi" w:hAnsiTheme="minorHAnsi" w:cstheme="minorHAnsi"/>
                <w:spacing w:val="-2"/>
                <w:lang w:val="en"/>
              </w:rPr>
              <w:t>Case</w:t>
            </w:r>
            <w:r w:rsidRPr="00BC5649">
              <w:rPr>
                <w:rFonts w:asciiTheme="minorHAnsi" w:hAnsiTheme="minorHAnsi" w:cstheme="minorHAnsi"/>
                <w:spacing w:val="-2"/>
              </w:rPr>
              <w:t xml:space="preserve"> </w:t>
            </w:r>
            <w:r w:rsidRPr="00BC5649">
              <w:rPr>
                <w:rFonts w:asciiTheme="minorHAnsi" w:hAnsiTheme="minorHAnsi" w:cstheme="minorHAnsi"/>
                <w:spacing w:val="-2"/>
                <w:lang w:val="en"/>
              </w:rPr>
              <w:t>study</w:t>
            </w:r>
            <w:r w:rsidRPr="00BC5649">
              <w:rPr>
                <w:rFonts w:asciiTheme="minorHAnsi" w:hAnsiTheme="minorHAnsi" w:cstheme="minorHAnsi"/>
                <w:spacing w:val="-2"/>
              </w:rPr>
              <w:t xml:space="preserve"> предполагает технику обучения с использованием моделей реальных экономических, социальных, педагогических ситуаций. Обучающиеся должны проанализировать ситуацию, разобраться в сути проблем, предложить возможные решения и</w:t>
            </w:r>
            <w:r w:rsidRPr="00BC5649">
              <w:rPr>
                <w:rFonts w:asciiTheme="minorHAnsi" w:hAnsiTheme="minorHAnsi" w:cstheme="minorHAnsi"/>
                <w:i/>
                <w:iCs/>
                <w:spacing w:val="-2"/>
              </w:rPr>
              <w:t xml:space="preserve"> выбрать лучшее из них. Различают</w:t>
            </w:r>
            <w:r w:rsidRPr="00BC5649">
              <w:rPr>
                <w:rFonts w:asciiTheme="minorHAnsi" w:hAnsiTheme="minorHAnsi" w:cstheme="minorHAnsi"/>
                <w:spacing w:val="-2"/>
              </w:rPr>
              <w:t xml:space="preserve"> полевые ситуации, основанные на реальном фактическом материале, и </w:t>
            </w:r>
            <w:r w:rsidRPr="00BC5649">
              <w:rPr>
                <w:rFonts w:asciiTheme="minorHAnsi" w:hAnsiTheme="minorHAnsi" w:cstheme="minorHAnsi"/>
                <w:i/>
                <w:iCs/>
                <w:spacing w:val="-2"/>
              </w:rPr>
              <w:t xml:space="preserve">кресельные </w:t>
            </w:r>
            <w:r w:rsidRPr="00BC5649">
              <w:rPr>
                <w:rFonts w:asciiTheme="minorHAnsi" w:hAnsiTheme="minorHAnsi" w:cstheme="minorHAnsi"/>
                <w:spacing w:val="-2"/>
              </w:rPr>
              <w:t xml:space="preserve">(вымышленные) кейсы. </w:t>
            </w:r>
          </w:p>
          <w:p w14:paraId="7D9685E0" w14:textId="77777777" w:rsidR="003575B5" w:rsidRPr="00BC5649" w:rsidRDefault="003575B5" w:rsidP="00BC5649">
            <w:pPr>
              <w:pStyle w:val="aa"/>
              <w:spacing w:before="0" w:beforeAutospacing="0" w:after="0" w:afterAutospacing="0"/>
              <w:jc w:val="both"/>
              <w:rPr>
                <w:rFonts w:asciiTheme="minorHAnsi" w:hAnsiTheme="minorHAnsi" w:cstheme="minorHAnsi"/>
              </w:rPr>
            </w:pPr>
            <w:r w:rsidRPr="00BC5649">
              <w:rPr>
                <w:rFonts w:asciiTheme="minorHAnsi" w:hAnsiTheme="minorHAnsi" w:cstheme="minorHAnsi"/>
              </w:rPr>
              <w:t xml:space="preserve">CASE дает возможность преподавателю использовать его на различных этапах обучения и для различных целей. Использование CASEов в процессе обучения обычно основывается на двух методах, которые связаны с двумя школами case-study — Гарвардской (американской) и Манчестерской (европейской). Американские кейсы больше по объему (20–25 страниц текста, плюс 8–10 страниц иллюстраций), европейские кейсы в 1,5–2 раза короче. </w:t>
            </w:r>
          </w:p>
          <w:p w14:paraId="129AEFD8" w14:textId="46EE51E3" w:rsidR="003575B5" w:rsidRPr="00BC5649" w:rsidRDefault="003575B5" w:rsidP="00BC5649">
            <w:pPr>
              <w:pStyle w:val="aa"/>
              <w:spacing w:before="0" w:beforeAutospacing="0" w:after="0" w:afterAutospacing="0"/>
              <w:jc w:val="both"/>
              <w:rPr>
                <w:rFonts w:asciiTheme="minorHAnsi" w:hAnsiTheme="minorHAnsi" w:cstheme="minorHAnsi"/>
              </w:rPr>
            </w:pPr>
            <w:r w:rsidRPr="00BC5649">
              <w:rPr>
                <w:rFonts w:asciiTheme="minorHAnsi" w:hAnsiTheme="minorHAnsi" w:cstheme="minorHAnsi"/>
              </w:rPr>
              <w:t xml:space="preserve">Кейсы отличаются от задач, используемых при проведении семинарских и практических занятий, поскольку цели использования </w:t>
            </w:r>
            <w:r w:rsidRPr="00BC5649">
              <w:rPr>
                <w:rFonts w:asciiTheme="minorHAnsi" w:hAnsiTheme="minorHAnsi" w:cstheme="minorHAnsi"/>
              </w:rPr>
              <w:lastRenderedPageBreak/>
              <w:t xml:space="preserve">задач и кейсов в обучении различны. Задачи обеспечивают материал, дающий </w:t>
            </w:r>
            <w:r w:rsidR="00AF4CE2">
              <w:rPr>
                <w:rFonts w:asciiTheme="minorHAnsi" w:hAnsiTheme="minorHAnsi" w:cstheme="minorHAnsi"/>
              </w:rPr>
              <w:t>обучающимся</w:t>
            </w:r>
            <w:r w:rsidRPr="00BC5649">
              <w:rPr>
                <w:rFonts w:asciiTheme="minorHAnsi" w:hAnsiTheme="minorHAnsi" w:cstheme="minorHAnsi"/>
              </w:rPr>
              <w:t xml:space="preserve"> возможность изучения и применения отдельных теорий, методов, принципов. Обучение с помощью кейсов помогает приобрести широкий набор разнообразных навыков. Задачи имеют, как правило, одно решение и один путь, приводящий к этому решению. Кейсы имеют много решений и множество альтернативных путей, приводящих к нему. </w:t>
            </w:r>
          </w:p>
          <w:p w14:paraId="16B6157D" w14:textId="77777777" w:rsidR="00AF4CE2" w:rsidRDefault="003575B5" w:rsidP="00BC5649">
            <w:pPr>
              <w:autoSpaceDE w:val="0"/>
              <w:autoSpaceDN w:val="0"/>
              <w:adjustRightInd w:val="0"/>
              <w:spacing w:after="0" w:line="240" w:lineRule="auto"/>
              <w:jc w:val="both"/>
              <w:rPr>
                <w:rFonts w:cstheme="minorHAnsi"/>
                <w:sz w:val="24"/>
                <w:szCs w:val="24"/>
              </w:rPr>
            </w:pPr>
            <w:r w:rsidRPr="00BC5649">
              <w:rPr>
                <w:rFonts w:cstheme="minorHAnsi"/>
                <w:sz w:val="24"/>
                <w:szCs w:val="24"/>
              </w:rPr>
              <w:t>В результате разбора кейса обучающиеся составляют и презентуют отчет (письменный анализ)</w:t>
            </w:r>
            <w:r w:rsidR="00AF4CE2">
              <w:rPr>
                <w:rFonts w:cstheme="minorHAnsi"/>
                <w:sz w:val="24"/>
                <w:szCs w:val="24"/>
              </w:rPr>
              <w:t xml:space="preserve">. </w:t>
            </w:r>
            <w:r w:rsidRPr="00BC5649">
              <w:rPr>
                <w:rFonts w:cstheme="minorHAnsi"/>
                <w:sz w:val="24"/>
                <w:szCs w:val="24"/>
              </w:rPr>
              <w:t xml:space="preserve">Отчет сдается или в конце </w:t>
            </w:r>
            <w:proofErr w:type="gramStart"/>
            <w:r w:rsidRPr="00BC5649">
              <w:rPr>
                <w:rFonts w:cstheme="minorHAnsi"/>
                <w:sz w:val="24"/>
                <w:szCs w:val="24"/>
              </w:rPr>
              <w:t>дискуссии</w:t>
            </w:r>
            <w:proofErr w:type="gramEnd"/>
            <w:r w:rsidRPr="00BC5649">
              <w:rPr>
                <w:rFonts w:cstheme="minorHAnsi"/>
                <w:sz w:val="24"/>
                <w:szCs w:val="24"/>
              </w:rPr>
              <w:t xml:space="preserve"> или по истечении некоторого времени, что позволяет </w:t>
            </w:r>
            <w:r w:rsidR="00AF4CE2">
              <w:rPr>
                <w:rFonts w:cstheme="minorHAnsi"/>
                <w:sz w:val="24"/>
                <w:szCs w:val="24"/>
              </w:rPr>
              <w:t>обучающимся</w:t>
            </w:r>
            <w:r w:rsidRPr="00BC5649">
              <w:rPr>
                <w:rFonts w:cstheme="minorHAnsi"/>
                <w:sz w:val="24"/>
                <w:szCs w:val="24"/>
              </w:rPr>
              <w:t xml:space="preserve"> более тщательно проанализировать всю информацию, полученную в ходе дискуссии. Устная презентация найденного решения имеет недостатки, так как обладает свойством кратковременного воздействия на обучаемых, и поэтому трудна для восприятия и запоминания</w:t>
            </w:r>
            <w:r w:rsidR="00AF4CE2">
              <w:rPr>
                <w:rFonts w:cstheme="minorHAnsi"/>
                <w:sz w:val="24"/>
                <w:szCs w:val="24"/>
              </w:rPr>
              <w:t>.</w:t>
            </w:r>
          </w:p>
          <w:p w14:paraId="5CEFE28C" w14:textId="5DBC2A78" w:rsidR="003575B5" w:rsidRPr="00BC5649" w:rsidRDefault="003575B5" w:rsidP="00BC5649">
            <w:pPr>
              <w:autoSpaceDE w:val="0"/>
              <w:autoSpaceDN w:val="0"/>
              <w:adjustRightInd w:val="0"/>
              <w:spacing w:after="0" w:line="240" w:lineRule="auto"/>
              <w:jc w:val="both"/>
              <w:rPr>
                <w:rFonts w:cstheme="minorHAnsi"/>
                <w:sz w:val="24"/>
                <w:szCs w:val="24"/>
              </w:rPr>
            </w:pPr>
            <w:r w:rsidRPr="00BC5649">
              <w:rPr>
                <w:rFonts w:cstheme="minorHAnsi"/>
                <w:sz w:val="24"/>
                <w:szCs w:val="24"/>
              </w:rPr>
              <w:t xml:space="preserve"> </w:t>
            </w:r>
          </w:p>
        </w:tc>
      </w:tr>
      <w:tr w:rsidR="000C5A6A" w:rsidRPr="000C5A6A" w14:paraId="45EC7799"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2BF6BC62" w14:textId="77777777" w:rsidR="003575B5" w:rsidRPr="000C5A6A" w:rsidRDefault="003575B5" w:rsidP="000C5A6A">
            <w:pPr>
              <w:spacing w:after="0" w:line="240" w:lineRule="auto"/>
              <w:rPr>
                <w:rFonts w:cstheme="minorHAnsi"/>
                <w:sz w:val="24"/>
                <w:szCs w:val="24"/>
              </w:rPr>
            </w:pPr>
            <w:r w:rsidRPr="000C5A6A">
              <w:rPr>
                <w:rFonts w:cstheme="minorHAnsi"/>
                <w:b/>
                <w:bCs/>
                <w:sz w:val="24"/>
                <w:szCs w:val="24"/>
              </w:rPr>
              <w:lastRenderedPageBreak/>
              <w:t>Технология развития критического мышления через чтение и письмо (РКМЧП</w:t>
            </w:r>
            <w:r w:rsidRPr="000C5A6A">
              <w:rPr>
                <w:rFonts w:cstheme="minorHAnsi"/>
                <w:sz w:val="24"/>
                <w:szCs w:val="24"/>
              </w:rPr>
              <w:t>)</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33A5BDEA" w14:textId="77777777" w:rsidR="003575B5" w:rsidRPr="000C5A6A" w:rsidRDefault="003575B5" w:rsidP="000C5A6A">
            <w:pPr>
              <w:pStyle w:val="Web"/>
              <w:spacing w:before="0" w:after="0"/>
              <w:ind w:firstLine="0"/>
              <w:rPr>
                <w:rFonts w:asciiTheme="minorHAnsi" w:hAnsiTheme="minorHAnsi" w:cstheme="minorHAnsi"/>
                <w:sz w:val="24"/>
                <w:szCs w:val="24"/>
              </w:rPr>
            </w:pPr>
            <w:r w:rsidRPr="000C5A6A">
              <w:rPr>
                <w:rFonts w:asciiTheme="minorHAnsi" w:hAnsiTheme="minorHAnsi" w:cstheme="minorHAnsi"/>
                <w:sz w:val="24"/>
                <w:szCs w:val="24"/>
              </w:rPr>
              <w:t xml:space="preserve">Технология </w:t>
            </w:r>
            <w:r w:rsidRPr="000C5A6A">
              <w:rPr>
                <w:rFonts w:asciiTheme="minorHAnsi" w:hAnsiTheme="minorHAnsi" w:cstheme="minorHAnsi"/>
                <w:i/>
                <w:iCs/>
                <w:sz w:val="24"/>
                <w:szCs w:val="24"/>
              </w:rPr>
              <w:t>«Развитие критического мышления через чтение и письмо»</w:t>
            </w:r>
            <w:r w:rsidRPr="000C5A6A">
              <w:rPr>
                <w:rFonts w:asciiTheme="minorHAnsi" w:hAnsiTheme="minorHAnsi" w:cstheme="minorHAnsi"/>
                <w:sz w:val="24"/>
                <w:szCs w:val="24"/>
              </w:rPr>
              <w:t xml:space="preserve"> (РКМЧП) является интегрирующей технологией в том смысле, что в ней обобщены наработки многих технологий: она обеспечивает развитие мышления, формирование коммуникативных способностей, выработку умения самостоятельной работы. </w:t>
            </w:r>
          </w:p>
          <w:p w14:paraId="78738A54" w14:textId="77777777" w:rsidR="003575B5" w:rsidRPr="000C5A6A" w:rsidRDefault="003575B5" w:rsidP="000C5A6A">
            <w:pPr>
              <w:pStyle w:val="Web"/>
              <w:spacing w:before="0" w:after="0"/>
              <w:ind w:firstLine="0"/>
              <w:rPr>
                <w:rFonts w:asciiTheme="minorHAnsi" w:hAnsiTheme="minorHAnsi" w:cstheme="minorHAnsi"/>
                <w:sz w:val="24"/>
                <w:szCs w:val="24"/>
              </w:rPr>
            </w:pPr>
            <w:r w:rsidRPr="000C5A6A">
              <w:rPr>
                <w:rFonts w:asciiTheme="minorHAnsi" w:hAnsiTheme="minorHAnsi" w:cstheme="minorHAnsi"/>
                <w:sz w:val="24"/>
                <w:szCs w:val="24"/>
              </w:rPr>
              <w:t xml:space="preserve">Создавая технологию РКМЧП, Дж. Стил, К. Мередит, Д. Огл, Ч. Темпл выбрали теории, совместимые с их общим идеалом: будущие граждане должны уметь сотрудничать, работать на равных и в то же время главенствовать и руководить; им следует уважать людей разного происхождения; уметь проявлять личную инициативу; необходимо отстаивать свои принципы. Для этого учение должно быть активным. </w:t>
            </w:r>
          </w:p>
          <w:p w14:paraId="038EADEF" w14:textId="77777777" w:rsidR="003575B5" w:rsidRPr="000C5A6A" w:rsidRDefault="003575B5" w:rsidP="000C5A6A">
            <w:pPr>
              <w:pStyle w:val="Web"/>
              <w:spacing w:before="0" w:after="0"/>
              <w:ind w:firstLine="0"/>
              <w:rPr>
                <w:rFonts w:asciiTheme="minorHAnsi" w:hAnsiTheme="minorHAnsi" w:cstheme="minorHAnsi"/>
                <w:sz w:val="24"/>
                <w:szCs w:val="24"/>
              </w:rPr>
            </w:pPr>
            <w:r w:rsidRPr="000C5A6A">
              <w:rPr>
                <w:rFonts w:asciiTheme="minorHAnsi" w:hAnsiTheme="minorHAnsi" w:cstheme="minorHAnsi"/>
                <w:i/>
                <w:iCs/>
                <w:sz w:val="24"/>
                <w:szCs w:val="24"/>
              </w:rPr>
              <w:t xml:space="preserve">Базовая модель </w:t>
            </w:r>
            <w:r w:rsidRPr="000C5A6A">
              <w:rPr>
                <w:rFonts w:asciiTheme="minorHAnsi" w:hAnsiTheme="minorHAnsi" w:cstheme="minorHAnsi"/>
                <w:sz w:val="24"/>
                <w:szCs w:val="24"/>
              </w:rPr>
              <w:t xml:space="preserve">технологии РКМЧП. </w:t>
            </w:r>
          </w:p>
          <w:p w14:paraId="13B34F37" w14:textId="77777777" w:rsidR="003575B5" w:rsidRPr="000C5A6A" w:rsidRDefault="003575B5" w:rsidP="000C5A6A">
            <w:pPr>
              <w:pStyle w:val="Web"/>
              <w:spacing w:before="0" w:after="0"/>
              <w:ind w:firstLine="0"/>
              <w:rPr>
                <w:rFonts w:asciiTheme="minorHAnsi" w:hAnsiTheme="minorHAnsi" w:cstheme="minorHAnsi"/>
                <w:sz w:val="24"/>
                <w:szCs w:val="24"/>
              </w:rPr>
            </w:pPr>
            <w:r w:rsidRPr="000C5A6A">
              <w:rPr>
                <w:rFonts w:asciiTheme="minorHAnsi" w:hAnsiTheme="minorHAnsi" w:cstheme="minorHAnsi"/>
                <w:sz w:val="24"/>
                <w:szCs w:val="24"/>
              </w:rPr>
              <w:t xml:space="preserve">Одно из основных положений технологии РКМЧП — следование </w:t>
            </w:r>
            <w:r w:rsidRPr="000C5A6A">
              <w:rPr>
                <w:rFonts w:asciiTheme="minorHAnsi" w:hAnsiTheme="minorHAnsi" w:cstheme="minorHAnsi"/>
                <w:i/>
                <w:iCs/>
                <w:sz w:val="24"/>
                <w:szCs w:val="24"/>
              </w:rPr>
              <w:t>трем фазам учебного занятия</w:t>
            </w:r>
            <w:r w:rsidRPr="000C5A6A">
              <w:rPr>
                <w:rFonts w:asciiTheme="minorHAnsi" w:hAnsiTheme="minorHAnsi" w:cstheme="minorHAnsi"/>
                <w:sz w:val="24"/>
                <w:szCs w:val="24"/>
              </w:rPr>
              <w:t>:</w:t>
            </w:r>
          </w:p>
          <w:p w14:paraId="60F2BCF5" w14:textId="77777777" w:rsidR="003575B5" w:rsidRPr="000C5A6A" w:rsidRDefault="003575B5" w:rsidP="000C5A6A">
            <w:pPr>
              <w:pStyle w:val="Web"/>
              <w:spacing w:before="0" w:after="0"/>
              <w:ind w:firstLine="0"/>
              <w:rPr>
                <w:rFonts w:asciiTheme="minorHAnsi" w:hAnsiTheme="minorHAnsi" w:cstheme="minorHAnsi"/>
                <w:sz w:val="24"/>
                <w:szCs w:val="24"/>
              </w:rPr>
            </w:pPr>
            <w:r w:rsidRPr="000C5A6A">
              <w:rPr>
                <w:rFonts w:asciiTheme="minorHAnsi" w:hAnsiTheme="minorHAnsi" w:cstheme="minorHAnsi"/>
                <w:sz w:val="24"/>
                <w:szCs w:val="24"/>
              </w:rPr>
              <w:t>— вызов;</w:t>
            </w:r>
          </w:p>
          <w:p w14:paraId="5B47E3E3" w14:textId="77777777" w:rsidR="003575B5" w:rsidRPr="000C5A6A" w:rsidRDefault="003575B5" w:rsidP="000C5A6A">
            <w:pPr>
              <w:pStyle w:val="Web"/>
              <w:spacing w:before="0" w:after="0"/>
              <w:ind w:firstLine="0"/>
              <w:rPr>
                <w:rFonts w:asciiTheme="minorHAnsi" w:hAnsiTheme="minorHAnsi" w:cstheme="minorHAnsi"/>
                <w:sz w:val="24"/>
                <w:szCs w:val="24"/>
              </w:rPr>
            </w:pPr>
            <w:r w:rsidRPr="000C5A6A">
              <w:rPr>
                <w:rFonts w:asciiTheme="minorHAnsi" w:hAnsiTheme="minorHAnsi" w:cstheme="minorHAnsi"/>
                <w:sz w:val="24"/>
                <w:szCs w:val="24"/>
              </w:rPr>
              <w:t>— осмысление (работа с текстом);</w:t>
            </w:r>
          </w:p>
          <w:p w14:paraId="6FFE4FFB" w14:textId="77777777" w:rsidR="003575B5" w:rsidRPr="000C5A6A" w:rsidRDefault="003575B5" w:rsidP="000C5A6A">
            <w:pPr>
              <w:pStyle w:val="Web"/>
              <w:spacing w:before="0" w:after="0"/>
              <w:ind w:firstLine="0"/>
              <w:rPr>
                <w:rFonts w:asciiTheme="minorHAnsi" w:hAnsiTheme="minorHAnsi" w:cstheme="minorHAnsi"/>
                <w:sz w:val="24"/>
                <w:szCs w:val="24"/>
              </w:rPr>
            </w:pPr>
            <w:r w:rsidRPr="000C5A6A">
              <w:rPr>
                <w:rFonts w:asciiTheme="minorHAnsi" w:hAnsiTheme="minorHAnsi" w:cstheme="minorHAnsi"/>
                <w:sz w:val="24"/>
                <w:szCs w:val="24"/>
              </w:rPr>
              <w:t xml:space="preserve">— рефлексия. </w:t>
            </w:r>
          </w:p>
          <w:p w14:paraId="0A4F4C32" w14:textId="77777777" w:rsidR="003575B5" w:rsidRPr="000C5A6A" w:rsidRDefault="003575B5" w:rsidP="000C5A6A">
            <w:pPr>
              <w:pStyle w:val="aa"/>
              <w:spacing w:before="0" w:beforeAutospacing="0" w:after="0" w:afterAutospacing="0"/>
              <w:jc w:val="both"/>
              <w:rPr>
                <w:rFonts w:asciiTheme="minorHAnsi" w:hAnsiTheme="minorHAnsi" w:cstheme="minorHAnsi"/>
              </w:rPr>
            </w:pPr>
            <w:r w:rsidRPr="000C5A6A">
              <w:rPr>
                <w:rFonts w:asciiTheme="minorHAnsi" w:hAnsiTheme="minorHAnsi" w:cstheme="minorHAnsi"/>
              </w:rPr>
              <w:t xml:space="preserve">На этапе </w:t>
            </w:r>
            <w:r w:rsidRPr="000C5A6A">
              <w:rPr>
                <w:rFonts w:asciiTheme="minorHAnsi" w:hAnsiTheme="minorHAnsi" w:cstheme="minorHAnsi"/>
                <w:i/>
                <w:iCs/>
              </w:rPr>
              <w:t>вызова</w:t>
            </w:r>
            <w:r w:rsidRPr="000C5A6A">
              <w:rPr>
                <w:rFonts w:asciiTheme="minorHAnsi" w:hAnsiTheme="minorHAnsi" w:cstheme="minorHAnsi"/>
              </w:rPr>
              <w:t xml:space="preserve"> предполагается создание мотивации к получению знаний. Вызов подготавливает, настраивает на ту информацию и на тот процесс, которые будут предлагаться на следующих этапах работы. Этап </w:t>
            </w:r>
            <w:r w:rsidRPr="000C5A6A">
              <w:rPr>
                <w:rFonts w:asciiTheme="minorHAnsi" w:hAnsiTheme="minorHAnsi" w:cstheme="minorHAnsi"/>
                <w:i/>
                <w:iCs/>
              </w:rPr>
              <w:t>осмысления</w:t>
            </w:r>
            <w:r w:rsidRPr="000C5A6A">
              <w:rPr>
                <w:rFonts w:asciiTheme="minorHAnsi" w:hAnsiTheme="minorHAnsi" w:cstheme="minorHAnsi"/>
              </w:rPr>
              <w:t xml:space="preserve"> предполагает ввод новой информации. Этап </w:t>
            </w:r>
            <w:r w:rsidRPr="000C5A6A">
              <w:rPr>
                <w:rFonts w:asciiTheme="minorHAnsi" w:hAnsiTheme="minorHAnsi" w:cstheme="minorHAnsi"/>
                <w:i/>
                <w:iCs/>
              </w:rPr>
              <w:t>рефлексии</w:t>
            </w:r>
            <w:r w:rsidRPr="000C5A6A">
              <w:rPr>
                <w:rFonts w:asciiTheme="minorHAnsi" w:hAnsiTheme="minorHAnsi" w:cstheme="minorHAnsi"/>
              </w:rPr>
              <w:t xml:space="preserve"> — творческое развитие, осознание уже обретенной информации. </w:t>
            </w:r>
          </w:p>
          <w:p w14:paraId="27B5BDF2" w14:textId="77777777" w:rsidR="000C5A6A" w:rsidRDefault="003575B5" w:rsidP="000C5A6A">
            <w:pPr>
              <w:pStyle w:val="aa"/>
              <w:spacing w:before="0" w:beforeAutospacing="0" w:after="0" w:afterAutospacing="0"/>
              <w:jc w:val="both"/>
              <w:rPr>
                <w:rFonts w:asciiTheme="minorHAnsi" w:hAnsiTheme="minorHAnsi" w:cstheme="minorHAnsi"/>
              </w:rPr>
            </w:pPr>
            <w:r w:rsidRPr="000C5A6A">
              <w:rPr>
                <w:rFonts w:asciiTheme="minorHAnsi" w:hAnsiTheme="minorHAnsi" w:cstheme="minorHAnsi"/>
              </w:rPr>
              <w:t xml:space="preserve">В технологии РКЧМ широко используются </w:t>
            </w:r>
            <w:r w:rsidRPr="000C5A6A">
              <w:rPr>
                <w:rFonts w:asciiTheme="minorHAnsi" w:hAnsiTheme="minorHAnsi" w:cstheme="minorHAnsi"/>
                <w:i/>
                <w:iCs/>
              </w:rPr>
              <w:t>графические организаторы</w:t>
            </w:r>
            <w:r w:rsidRPr="000C5A6A">
              <w:rPr>
                <w:rFonts w:asciiTheme="minorHAnsi" w:hAnsiTheme="minorHAnsi" w:cstheme="minorHAnsi"/>
              </w:rPr>
              <w:t xml:space="preserve"> (схемы, графики, круги, таблицы) — средства соотнесения понятий, явлений, предметов</w:t>
            </w:r>
            <w:r w:rsidR="000C5A6A">
              <w:rPr>
                <w:rFonts w:asciiTheme="minorHAnsi" w:hAnsiTheme="minorHAnsi" w:cstheme="minorHAnsi"/>
              </w:rPr>
              <w:t>.</w:t>
            </w:r>
          </w:p>
          <w:p w14:paraId="1F2ABEF5" w14:textId="4080C942" w:rsidR="003575B5" w:rsidRPr="000C5A6A" w:rsidRDefault="003575B5" w:rsidP="000C5A6A">
            <w:pPr>
              <w:pStyle w:val="aa"/>
              <w:spacing w:before="0" w:beforeAutospacing="0" w:after="0" w:afterAutospacing="0"/>
              <w:jc w:val="both"/>
              <w:rPr>
                <w:rFonts w:asciiTheme="minorHAnsi" w:hAnsiTheme="minorHAnsi" w:cstheme="minorHAnsi"/>
              </w:rPr>
            </w:pPr>
            <w:r w:rsidRPr="000C5A6A">
              <w:rPr>
                <w:rFonts w:asciiTheme="minorHAnsi" w:hAnsiTheme="minorHAnsi" w:cstheme="minorHAnsi"/>
              </w:rPr>
              <w:t xml:space="preserve"> </w:t>
            </w:r>
          </w:p>
        </w:tc>
      </w:tr>
      <w:tr w:rsidR="003575B5" w:rsidRPr="00B87280" w14:paraId="02BEE730"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1BB50412" w14:textId="77777777" w:rsidR="003575B5" w:rsidRPr="000C5A6A" w:rsidRDefault="003575B5" w:rsidP="000C5A6A">
            <w:pPr>
              <w:spacing w:after="0" w:line="240" w:lineRule="auto"/>
              <w:rPr>
                <w:rFonts w:cstheme="minorHAnsi"/>
                <w:b/>
                <w:bCs/>
                <w:sz w:val="24"/>
                <w:szCs w:val="24"/>
              </w:rPr>
            </w:pPr>
            <w:r w:rsidRPr="000C5A6A">
              <w:rPr>
                <w:rFonts w:cstheme="minorHAnsi"/>
                <w:b/>
                <w:bCs/>
                <w:sz w:val="24"/>
                <w:szCs w:val="24"/>
              </w:rPr>
              <w:t xml:space="preserve">Технологии обучения с </w:t>
            </w:r>
            <w:r w:rsidRPr="000C5A6A">
              <w:rPr>
                <w:rFonts w:cstheme="minorHAnsi"/>
                <w:b/>
                <w:bCs/>
                <w:sz w:val="24"/>
                <w:szCs w:val="24"/>
              </w:rPr>
              <w:lastRenderedPageBreak/>
              <w:t xml:space="preserve">использованием методов коучинга </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0A69F811" w14:textId="77777777" w:rsidR="003575B5" w:rsidRPr="000C5A6A" w:rsidRDefault="003575B5" w:rsidP="000C5A6A">
            <w:pPr>
              <w:pStyle w:val="aa"/>
              <w:spacing w:before="0" w:beforeAutospacing="0" w:after="0" w:afterAutospacing="0"/>
              <w:jc w:val="both"/>
              <w:rPr>
                <w:rFonts w:asciiTheme="minorHAnsi" w:hAnsiTheme="minorHAnsi" w:cstheme="minorHAnsi"/>
              </w:rPr>
            </w:pPr>
            <w:r w:rsidRPr="000C5A6A">
              <w:rPr>
                <w:rFonts w:asciiTheme="minorHAnsi" w:hAnsiTheme="minorHAnsi" w:cstheme="minorHAnsi"/>
              </w:rPr>
              <w:lastRenderedPageBreak/>
              <w:t xml:space="preserve">Предназначение </w:t>
            </w:r>
            <w:r w:rsidRPr="000C5A6A">
              <w:rPr>
                <w:rStyle w:val="ab"/>
                <w:rFonts w:asciiTheme="minorHAnsi" w:hAnsiTheme="minorHAnsi" w:cstheme="minorHAnsi"/>
                <w:i/>
                <w:iCs/>
              </w:rPr>
              <w:t>коучинга</w:t>
            </w:r>
            <w:r w:rsidRPr="000C5A6A">
              <w:rPr>
                <w:rFonts w:asciiTheme="minorHAnsi" w:hAnsiTheme="minorHAnsi" w:cstheme="minorHAnsi"/>
                <w:b/>
                <w:bCs/>
                <w:i/>
                <w:iCs/>
              </w:rPr>
              <w:t xml:space="preserve"> </w:t>
            </w:r>
            <w:r w:rsidRPr="000C5A6A">
              <w:rPr>
                <w:rFonts w:asciiTheme="minorHAnsi" w:hAnsiTheme="minorHAnsi" w:cstheme="minorHAnsi"/>
              </w:rPr>
              <w:t xml:space="preserve">заключается в том, чтобы раскрыть потенциал человека и максимально повысить эффективность его </w:t>
            </w:r>
            <w:r w:rsidRPr="000C5A6A">
              <w:rPr>
                <w:rFonts w:asciiTheme="minorHAnsi" w:hAnsiTheme="minorHAnsi" w:cstheme="minorHAnsi"/>
              </w:rPr>
              <w:lastRenderedPageBreak/>
              <w:t xml:space="preserve">труда. Этот метод скорее помогает им научиться, чем обучает их чему-либо (Джон Уитмор). </w:t>
            </w:r>
          </w:p>
          <w:p w14:paraId="1E5E4945" w14:textId="2AB446C9" w:rsidR="003575B5" w:rsidRPr="000C5A6A" w:rsidRDefault="003575B5" w:rsidP="000C5A6A">
            <w:pPr>
              <w:pStyle w:val="aa"/>
              <w:spacing w:before="0" w:beforeAutospacing="0" w:after="0" w:afterAutospacing="0"/>
              <w:jc w:val="both"/>
              <w:rPr>
                <w:rFonts w:asciiTheme="minorHAnsi" w:hAnsiTheme="minorHAnsi" w:cstheme="minorHAnsi"/>
              </w:rPr>
            </w:pPr>
            <w:r w:rsidRPr="000C5A6A">
              <w:rPr>
                <w:rFonts w:asciiTheme="minorHAnsi" w:hAnsiTheme="minorHAnsi" w:cstheme="minorHAnsi"/>
              </w:rPr>
              <w:t xml:space="preserve">Технологии коучинга взаимосвязаны с такими моделями обучения, как наставничество, консалтинг, управление развитием </w:t>
            </w:r>
            <w:r w:rsidR="00CC110D">
              <w:rPr>
                <w:rFonts w:asciiTheme="minorHAnsi" w:hAnsiTheme="minorHAnsi" w:cstheme="minorHAnsi"/>
              </w:rPr>
              <w:t>обучающихся</w:t>
            </w:r>
            <w:r w:rsidRPr="000C5A6A">
              <w:rPr>
                <w:rFonts w:asciiTheme="minorHAnsi" w:hAnsiTheme="minorHAnsi" w:cstheme="minorHAnsi"/>
              </w:rPr>
              <w:t xml:space="preserve">. Под </w:t>
            </w:r>
            <w:r w:rsidRPr="000C5A6A">
              <w:rPr>
                <w:rFonts w:asciiTheme="minorHAnsi" w:hAnsiTheme="minorHAnsi" w:cstheme="minorHAnsi"/>
                <w:i/>
                <w:iCs/>
              </w:rPr>
              <w:t xml:space="preserve">коучингом </w:t>
            </w:r>
            <w:r w:rsidRPr="000C5A6A">
              <w:rPr>
                <w:rFonts w:asciiTheme="minorHAnsi" w:hAnsiTheme="minorHAnsi" w:cstheme="minorHAnsi"/>
              </w:rPr>
              <w:t xml:space="preserve">понимают модель обучения, целью которой является раскрытие потенциалов людей при помощи структурированного, методичного и эффективного обучения. </w:t>
            </w:r>
          </w:p>
          <w:p w14:paraId="222D8C2C" w14:textId="77777777" w:rsidR="003575B5" w:rsidRPr="000C5A6A" w:rsidRDefault="003575B5" w:rsidP="000C5A6A">
            <w:pPr>
              <w:pStyle w:val="aa"/>
              <w:spacing w:before="0" w:beforeAutospacing="0" w:after="0" w:afterAutospacing="0"/>
              <w:jc w:val="both"/>
              <w:rPr>
                <w:rFonts w:asciiTheme="minorHAnsi" w:hAnsiTheme="minorHAnsi" w:cstheme="minorHAnsi"/>
                <w:b/>
                <w:bCs/>
                <w:i/>
                <w:iCs/>
              </w:rPr>
            </w:pPr>
            <w:r w:rsidRPr="000C5A6A">
              <w:rPr>
                <w:rStyle w:val="ab"/>
                <w:rFonts w:asciiTheme="minorHAnsi" w:hAnsiTheme="minorHAnsi" w:cstheme="minorHAnsi"/>
                <w:i/>
                <w:iCs/>
              </w:rPr>
              <w:t>Основные принципы коучинга</w:t>
            </w:r>
            <w:r w:rsidRPr="000C5A6A">
              <w:rPr>
                <w:rStyle w:val="ab"/>
                <w:rFonts w:asciiTheme="minorHAnsi" w:hAnsiTheme="minorHAnsi" w:cstheme="minorHAnsi"/>
                <w:iCs/>
              </w:rPr>
              <w:t>:</w:t>
            </w:r>
          </w:p>
          <w:p w14:paraId="48673EFD" w14:textId="77777777" w:rsidR="003575B5" w:rsidRPr="000C5A6A" w:rsidRDefault="003575B5" w:rsidP="000C5A6A">
            <w:pPr>
              <w:pStyle w:val="aa"/>
              <w:spacing w:before="0" w:beforeAutospacing="0" w:after="0" w:afterAutospacing="0"/>
              <w:jc w:val="both"/>
              <w:rPr>
                <w:rFonts w:asciiTheme="minorHAnsi" w:hAnsiTheme="minorHAnsi" w:cstheme="minorHAnsi"/>
              </w:rPr>
            </w:pPr>
            <w:r w:rsidRPr="000C5A6A">
              <w:rPr>
                <w:rFonts w:asciiTheme="minorHAnsi" w:hAnsiTheme="minorHAnsi" w:cstheme="minorHAnsi"/>
              </w:rPr>
              <w:t xml:space="preserve">1. Коучинг делает акценты на будущих возможностях, а не на прошлых ошибках. Для того чтобы максимально раскрыть возможности людей, коуч должен верить в их потенциал. </w:t>
            </w:r>
          </w:p>
          <w:p w14:paraId="3BE842EE" w14:textId="77777777" w:rsidR="003575B5" w:rsidRPr="000C5A6A" w:rsidRDefault="003575B5" w:rsidP="000C5A6A">
            <w:pPr>
              <w:pStyle w:val="aa"/>
              <w:spacing w:before="0" w:beforeAutospacing="0" w:after="0" w:afterAutospacing="0"/>
              <w:jc w:val="both"/>
              <w:rPr>
                <w:rFonts w:asciiTheme="minorHAnsi" w:hAnsiTheme="minorHAnsi" w:cstheme="minorHAnsi"/>
              </w:rPr>
            </w:pPr>
            <w:r w:rsidRPr="000C5A6A">
              <w:rPr>
                <w:rFonts w:asciiTheme="minorHAnsi" w:hAnsiTheme="minorHAnsi" w:cstheme="minorHAnsi"/>
              </w:rPr>
              <w:t>2. Коучинг основывается на доверии и конфиденциальных взаимоотношениях между коучем и обучаемым.</w:t>
            </w:r>
          </w:p>
          <w:p w14:paraId="585C8830" w14:textId="77777777" w:rsidR="003575B5" w:rsidRPr="000C5A6A" w:rsidRDefault="003575B5" w:rsidP="000C5A6A">
            <w:pPr>
              <w:pStyle w:val="aa"/>
              <w:spacing w:before="0" w:beforeAutospacing="0" w:after="0" w:afterAutospacing="0"/>
              <w:jc w:val="both"/>
              <w:rPr>
                <w:rFonts w:asciiTheme="minorHAnsi" w:hAnsiTheme="minorHAnsi" w:cstheme="minorHAnsi"/>
              </w:rPr>
            </w:pPr>
            <w:r w:rsidRPr="000C5A6A">
              <w:rPr>
                <w:rFonts w:asciiTheme="minorHAnsi" w:hAnsiTheme="minorHAnsi" w:cstheme="minorHAnsi"/>
              </w:rPr>
              <w:t xml:space="preserve">3. Обучаемый сам учится, а задача коуча поощрять и поддерживать его. Коуч должен избегать переноса своего собственного опыта на обучаемого. </w:t>
            </w:r>
          </w:p>
          <w:p w14:paraId="70E19092" w14:textId="77777777" w:rsidR="003575B5" w:rsidRPr="000C5A6A" w:rsidRDefault="003575B5" w:rsidP="000C5A6A">
            <w:pPr>
              <w:pStyle w:val="aa"/>
              <w:spacing w:before="0" w:beforeAutospacing="0" w:after="0" w:afterAutospacing="0"/>
              <w:jc w:val="both"/>
              <w:rPr>
                <w:rFonts w:asciiTheme="minorHAnsi" w:hAnsiTheme="minorHAnsi" w:cstheme="minorHAnsi"/>
              </w:rPr>
            </w:pPr>
            <w:r w:rsidRPr="000C5A6A">
              <w:rPr>
                <w:rFonts w:asciiTheme="minorHAnsi" w:hAnsiTheme="minorHAnsi" w:cstheme="minorHAnsi"/>
              </w:rPr>
              <w:t xml:space="preserve">Суть процесса коучинга идет от обогащения новыми идеями обучаемого, повышая его уровень сознания и помогая ему переходить к действиям. </w:t>
            </w:r>
          </w:p>
          <w:p w14:paraId="187429E7" w14:textId="77777777" w:rsidR="003575B5" w:rsidRPr="000C5A6A" w:rsidRDefault="003575B5" w:rsidP="000C5A6A">
            <w:pPr>
              <w:pStyle w:val="aa"/>
              <w:spacing w:before="0" w:beforeAutospacing="0" w:after="0" w:afterAutospacing="0"/>
              <w:jc w:val="both"/>
              <w:rPr>
                <w:rFonts w:asciiTheme="minorHAnsi" w:hAnsiTheme="minorHAnsi" w:cstheme="minorHAnsi"/>
                <w:b/>
                <w:bCs/>
                <w:i/>
                <w:iCs/>
              </w:rPr>
            </w:pPr>
            <w:r w:rsidRPr="000C5A6A">
              <w:rPr>
                <w:rStyle w:val="ab"/>
                <w:rFonts w:asciiTheme="minorHAnsi" w:hAnsiTheme="minorHAnsi" w:cstheme="minorHAnsi"/>
                <w:i/>
                <w:iCs/>
              </w:rPr>
              <w:t>Последовательность этапов коучинга:</w:t>
            </w:r>
          </w:p>
          <w:p w14:paraId="3B7835F2" w14:textId="77777777" w:rsidR="003575B5" w:rsidRPr="000C5A6A" w:rsidRDefault="003575B5" w:rsidP="000C5A6A">
            <w:pPr>
              <w:pStyle w:val="aa"/>
              <w:spacing w:before="0" w:beforeAutospacing="0" w:after="0" w:afterAutospacing="0"/>
              <w:jc w:val="both"/>
              <w:rPr>
                <w:rFonts w:asciiTheme="minorHAnsi" w:hAnsiTheme="minorHAnsi" w:cstheme="minorHAnsi"/>
              </w:rPr>
            </w:pPr>
            <w:r w:rsidRPr="000C5A6A">
              <w:rPr>
                <w:rFonts w:asciiTheme="minorHAnsi" w:hAnsiTheme="minorHAnsi" w:cstheme="minorHAnsi"/>
              </w:rPr>
              <w:t>1. Описание желаемой ситуации (цель).</w:t>
            </w:r>
          </w:p>
          <w:p w14:paraId="0DBA5325" w14:textId="77777777" w:rsidR="003575B5" w:rsidRPr="000C5A6A" w:rsidRDefault="003575B5" w:rsidP="000C5A6A">
            <w:pPr>
              <w:pStyle w:val="aa"/>
              <w:spacing w:before="0" w:beforeAutospacing="0" w:after="0" w:afterAutospacing="0"/>
              <w:jc w:val="both"/>
              <w:rPr>
                <w:rFonts w:asciiTheme="minorHAnsi" w:hAnsiTheme="minorHAnsi" w:cstheme="minorHAnsi"/>
              </w:rPr>
            </w:pPr>
            <w:r w:rsidRPr="000C5A6A">
              <w:rPr>
                <w:rFonts w:asciiTheme="minorHAnsi" w:hAnsiTheme="minorHAnsi" w:cstheme="minorHAnsi"/>
              </w:rPr>
              <w:t>2. Описание текущей ситуации (исправление ошибок).</w:t>
            </w:r>
          </w:p>
          <w:p w14:paraId="401457D5" w14:textId="77777777" w:rsidR="003575B5" w:rsidRPr="000C5A6A" w:rsidRDefault="003575B5" w:rsidP="000C5A6A">
            <w:pPr>
              <w:pStyle w:val="aa"/>
              <w:spacing w:before="0" w:beforeAutospacing="0" w:after="0" w:afterAutospacing="0"/>
              <w:jc w:val="both"/>
              <w:rPr>
                <w:rFonts w:asciiTheme="minorHAnsi" w:hAnsiTheme="minorHAnsi" w:cstheme="minorHAnsi"/>
              </w:rPr>
            </w:pPr>
            <w:r w:rsidRPr="000C5A6A">
              <w:rPr>
                <w:rFonts w:asciiTheme="minorHAnsi" w:hAnsiTheme="minorHAnsi" w:cstheme="minorHAnsi"/>
              </w:rPr>
              <w:t>3. Опции и диаграмма ресурсов (создание и отбор).</w:t>
            </w:r>
          </w:p>
          <w:p w14:paraId="677A525B" w14:textId="77777777" w:rsidR="003575B5" w:rsidRPr="000C5A6A" w:rsidRDefault="003575B5" w:rsidP="000C5A6A">
            <w:pPr>
              <w:pStyle w:val="aa"/>
              <w:spacing w:before="0" w:beforeAutospacing="0" w:after="0" w:afterAutospacing="0"/>
              <w:jc w:val="both"/>
              <w:rPr>
                <w:rFonts w:asciiTheme="minorHAnsi" w:hAnsiTheme="minorHAnsi" w:cstheme="minorHAnsi"/>
              </w:rPr>
            </w:pPr>
            <w:r w:rsidRPr="000C5A6A">
              <w:rPr>
                <w:rFonts w:asciiTheme="minorHAnsi" w:hAnsiTheme="minorHAnsi" w:cstheme="minorHAnsi"/>
              </w:rPr>
              <w:t>4. План действий (специальный план действий).</w:t>
            </w:r>
          </w:p>
          <w:p w14:paraId="5AB64DF1" w14:textId="77777777" w:rsidR="003575B5" w:rsidRPr="000C5A6A" w:rsidRDefault="003575B5" w:rsidP="000C5A6A">
            <w:pPr>
              <w:pStyle w:val="aa"/>
              <w:spacing w:before="0" w:beforeAutospacing="0" w:after="0" w:afterAutospacing="0"/>
              <w:jc w:val="both"/>
              <w:rPr>
                <w:rFonts w:asciiTheme="minorHAnsi" w:hAnsiTheme="minorHAnsi" w:cstheme="minorHAnsi"/>
              </w:rPr>
            </w:pPr>
            <w:r w:rsidRPr="000C5A6A">
              <w:rPr>
                <w:rFonts w:asciiTheme="minorHAnsi" w:hAnsiTheme="minorHAnsi" w:cstheme="minorHAnsi"/>
              </w:rPr>
              <w:t>5. Результаты (контроль и посттренинговое сопровождение).</w:t>
            </w:r>
          </w:p>
          <w:p w14:paraId="42274F57" w14:textId="4F6405C4" w:rsidR="003575B5" w:rsidRDefault="003575B5" w:rsidP="000C5A6A">
            <w:pPr>
              <w:pStyle w:val="Web"/>
              <w:spacing w:before="0" w:after="0"/>
              <w:ind w:firstLine="0"/>
              <w:rPr>
                <w:rFonts w:asciiTheme="minorHAnsi" w:hAnsiTheme="minorHAnsi" w:cstheme="minorHAnsi"/>
                <w:spacing w:val="-4"/>
                <w:sz w:val="24"/>
                <w:szCs w:val="24"/>
              </w:rPr>
            </w:pPr>
            <w:r w:rsidRPr="000C5A6A">
              <w:rPr>
                <w:rStyle w:val="ab"/>
                <w:rFonts w:asciiTheme="minorHAnsi" w:hAnsiTheme="minorHAnsi" w:cstheme="minorHAnsi"/>
                <w:i/>
                <w:iCs/>
                <w:spacing w:val="-4"/>
                <w:sz w:val="24"/>
                <w:szCs w:val="24"/>
              </w:rPr>
              <w:t>Коучинг</w:t>
            </w:r>
            <w:r w:rsidRPr="000C5A6A">
              <w:rPr>
                <w:rFonts w:asciiTheme="minorHAnsi" w:hAnsiTheme="minorHAnsi" w:cstheme="minorHAnsi"/>
                <w:b/>
                <w:bCs/>
                <w:i/>
                <w:iCs/>
                <w:spacing w:val="-4"/>
                <w:sz w:val="24"/>
                <w:szCs w:val="24"/>
              </w:rPr>
              <w:t xml:space="preserve"> </w:t>
            </w:r>
            <w:r w:rsidRPr="000C5A6A">
              <w:rPr>
                <w:rFonts w:asciiTheme="minorHAnsi" w:hAnsiTheme="minorHAnsi" w:cstheme="minorHAnsi"/>
                <w:i/>
                <w:iCs/>
                <w:spacing w:val="-4"/>
                <w:sz w:val="24"/>
                <w:szCs w:val="24"/>
              </w:rPr>
              <w:t>способствует</w:t>
            </w:r>
            <w:r w:rsidRPr="000C5A6A">
              <w:rPr>
                <w:rFonts w:asciiTheme="minorHAnsi" w:hAnsiTheme="minorHAnsi" w:cstheme="minorHAnsi"/>
                <w:spacing w:val="-4"/>
                <w:sz w:val="24"/>
                <w:szCs w:val="24"/>
              </w:rPr>
              <w:t xml:space="preserve"> раскрытию потенциала </w:t>
            </w:r>
            <w:r w:rsidR="00CC110D">
              <w:rPr>
                <w:rFonts w:asciiTheme="minorHAnsi" w:hAnsiTheme="minorHAnsi" w:cstheme="minorHAnsi"/>
                <w:spacing w:val="-4"/>
                <w:sz w:val="24"/>
                <w:szCs w:val="24"/>
              </w:rPr>
              <w:t>обучающихся</w:t>
            </w:r>
            <w:r w:rsidRPr="000C5A6A">
              <w:rPr>
                <w:rFonts w:asciiTheme="minorHAnsi" w:hAnsiTheme="minorHAnsi" w:cstheme="minorHAnsi"/>
                <w:spacing w:val="-4"/>
                <w:sz w:val="24"/>
                <w:szCs w:val="24"/>
              </w:rPr>
              <w:t>, способствует развитию лидерских качеств, увеличивает осознанную вовлеченность в образование, повышает самооценку и, как следствие, воздействует на развитие различного рода компетенций</w:t>
            </w:r>
            <w:r w:rsidR="00CC110D">
              <w:rPr>
                <w:rFonts w:asciiTheme="minorHAnsi" w:hAnsiTheme="minorHAnsi" w:cstheme="minorHAnsi"/>
                <w:spacing w:val="-4"/>
                <w:sz w:val="24"/>
                <w:szCs w:val="24"/>
              </w:rPr>
              <w:t>.</w:t>
            </w:r>
          </w:p>
          <w:p w14:paraId="4B3E1B46" w14:textId="77777777" w:rsidR="00120BAA" w:rsidRDefault="00120BAA" w:rsidP="000C5A6A">
            <w:pPr>
              <w:pStyle w:val="Web"/>
              <w:spacing w:before="0" w:after="0"/>
              <w:ind w:firstLine="0"/>
              <w:rPr>
                <w:rFonts w:asciiTheme="minorHAnsi" w:hAnsiTheme="minorHAnsi" w:cstheme="minorHAnsi"/>
                <w:spacing w:val="-4"/>
                <w:sz w:val="24"/>
                <w:szCs w:val="24"/>
              </w:rPr>
            </w:pPr>
          </w:p>
          <w:p w14:paraId="1ED8EB12" w14:textId="7AE1C3F4" w:rsidR="00CC110D" w:rsidRPr="000C5A6A" w:rsidRDefault="00CC110D" w:rsidP="000C5A6A">
            <w:pPr>
              <w:pStyle w:val="Web"/>
              <w:spacing w:before="0" w:after="0"/>
              <w:ind w:firstLine="0"/>
              <w:rPr>
                <w:rFonts w:asciiTheme="minorHAnsi" w:hAnsiTheme="minorHAnsi" w:cstheme="minorHAnsi"/>
                <w:spacing w:val="-4"/>
                <w:sz w:val="24"/>
                <w:szCs w:val="24"/>
              </w:rPr>
            </w:pPr>
          </w:p>
        </w:tc>
      </w:tr>
      <w:tr w:rsidR="005F1451" w:rsidRPr="005F1451" w14:paraId="3F33BDD2"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tcPr>
          <w:p w14:paraId="70B7C126" w14:textId="77777777" w:rsidR="003575B5" w:rsidRPr="005F1451" w:rsidRDefault="003575B5" w:rsidP="005F1451">
            <w:pPr>
              <w:pStyle w:val="Standard"/>
              <w:rPr>
                <w:rFonts w:asciiTheme="minorHAnsi" w:hAnsiTheme="minorHAnsi" w:cstheme="minorHAnsi"/>
                <w:b/>
                <w:bCs/>
                <w:color w:val="000000"/>
              </w:rPr>
            </w:pPr>
            <w:r w:rsidRPr="005F1451">
              <w:rPr>
                <w:rFonts w:asciiTheme="minorHAnsi" w:hAnsiTheme="minorHAnsi" w:cstheme="minorHAnsi"/>
                <w:b/>
                <w:bCs/>
              </w:rPr>
              <w:lastRenderedPageBreak/>
              <w:t>Технология имитационного игрового моделирования (</w:t>
            </w:r>
            <w:r w:rsidRPr="005F1451">
              <w:rPr>
                <w:rFonts w:asciiTheme="minorHAnsi" w:hAnsiTheme="minorHAnsi" w:cstheme="minorHAnsi"/>
                <w:b/>
                <w:bCs/>
                <w:color w:val="000000"/>
              </w:rPr>
              <w:t xml:space="preserve">Simulation Game) </w:t>
            </w:r>
          </w:p>
          <w:p w14:paraId="5479CF29" w14:textId="77777777" w:rsidR="003575B5" w:rsidRPr="005F1451" w:rsidRDefault="003575B5" w:rsidP="005F1451">
            <w:pPr>
              <w:spacing w:after="0" w:line="240" w:lineRule="auto"/>
              <w:jc w:val="both"/>
              <w:rPr>
                <w:rFonts w:cstheme="minorHAnsi"/>
                <w:sz w:val="24"/>
                <w:szCs w:val="24"/>
              </w:rPr>
            </w:pP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78E1C54B" w14:textId="77777777" w:rsidR="005F1451" w:rsidRPr="00C313FA" w:rsidRDefault="003575B5" w:rsidP="005F1451">
            <w:pPr>
              <w:pStyle w:val="af5"/>
              <w:jc w:val="both"/>
              <w:rPr>
                <w:rFonts w:asciiTheme="minorHAnsi" w:hAnsiTheme="minorHAnsi" w:cstheme="minorHAnsi"/>
                <w:color w:val="000000"/>
                <w:lang w:val="en-US"/>
              </w:rPr>
            </w:pPr>
            <w:r w:rsidRPr="005F1451">
              <w:rPr>
                <w:rFonts w:asciiTheme="minorHAnsi" w:hAnsiTheme="minorHAnsi" w:cstheme="minorHAnsi"/>
              </w:rPr>
              <w:t xml:space="preserve">Понятие </w:t>
            </w:r>
            <w:r w:rsidRPr="005F1451">
              <w:rPr>
                <w:rFonts w:asciiTheme="minorHAnsi" w:hAnsiTheme="minorHAnsi" w:cstheme="minorHAnsi"/>
                <w:i/>
                <w:iCs/>
              </w:rPr>
              <w:t>имитационная игра</w:t>
            </w:r>
            <w:r w:rsidRPr="005F1451">
              <w:rPr>
                <w:rFonts w:asciiTheme="minorHAnsi" w:hAnsiTheme="minorHAnsi" w:cstheme="minorHAnsi"/>
              </w:rPr>
              <w:t xml:space="preserve"> нашло свое распространение как общее понятие для многочисленных стратегий обучения, включающих в себя игровые элементы. Сюда входят такие понятия, как конфликтные игры, игры для принятия решений, деловые игры, компьютерная имитация на базе деловой игры и др. </w:t>
            </w:r>
            <w:r w:rsidRPr="005F1451">
              <w:rPr>
                <w:rFonts w:asciiTheme="minorHAnsi" w:hAnsiTheme="minorHAnsi" w:cstheme="minorHAnsi"/>
                <w:color w:val="000000"/>
              </w:rPr>
              <w:t>Самое</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rPr>
              <w:t>простое</w:t>
            </w:r>
            <w:r w:rsidRPr="00C313FA">
              <w:rPr>
                <w:rFonts w:asciiTheme="minorHAnsi" w:hAnsiTheme="minorHAnsi" w:cstheme="minorHAnsi"/>
                <w:color w:val="000000"/>
                <w:lang w:val="en-US"/>
              </w:rPr>
              <w:t xml:space="preserve"> </w:t>
            </w:r>
            <w:r w:rsidRPr="005F1451">
              <w:rPr>
                <w:rFonts w:asciiTheme="minorHAnsi" w:hAnsiTheme="minorHAnsi" w:cstheme="minorHAnsi"/>
                <w:i/>
                <w:iCs/>
                <w:color w:val="000000"/>
              </w:rPr>
              <w:t>определение</w:t>
            </w:r>
            <w:r w:rsidRPr="00C313FA">
              <w:rPr>
                <w:rFonts w:asciiTheme="minorHAnsi" w:hAnsiTheme="minorHAnsi" w:cstheme="minorHAnsi"/>
                <w:i/>
                <w:iCs/>
                <w:color w:val="000000"/>
                <w:lang w:val="en-US"/>
              </w:rPr>
              <w:t xml:space="preserve"> </w:t>
            </w:r>
            <w:r w:rsidRPr="005F1451">
              <w:rPr>
                <w:rFonts w:asciiTheme="minorHAnsi" w:hAnsiTheme="minorHAnsi" w:cstheme="minorHAnsi"/>
                <w:i/>
                <w:iCs/>
                <w:color w:val="000000"/>
              </w:rPr>
              <w:t>имитационной</w:t>
            </w:r>
            <w:r w:rsidRPr="00C313FA">
              <w:rPr>
                <w:rFonts w:asciiTheme="minorHAnsi" w:hAnsiTheme="minorHAnsi" w:cstheme="minorHAnsi"/>
                <w:i/>
                <w:iCs/>
                <w:color w:val="000000"/>
                <w:lang w:val="en-US"/>
              </w:rPr>
              <w:t xml:space="preserve"> </w:t>
            </w:r>
            <w:r w:rsidRPr="005F1451">
              <w:rPr>
                <w:rFonts w:asciiTheme="minorHAnsi" w:hAnsiTheme="minorHAnsi" w:cstheme="minorHAnsi"/>
                <w:i/>
                <w:iCs/>
                <w:color w:val="000000"/>
              </w:rPr>
              <w:t>игры</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rPr>
              <w:t>дала</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rPr>
              <w:t>ассоциация</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lang w:val="en-US"/>
              </w:rPr>
              <w:t>Society</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lang w:val="en-US"/>
              </w:rPr>
              <w:t>for</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lang w:val="en-US"/>
              </w:rPr>
              <w:t>the</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lang w:val="en-US"/>
              </w:rPr>
              <w:t>Advancement</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lang w:val="en-US"/>
              </w:rPr>
              <w:t>of</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lang w:val="en-US"/>
              </w:rPr>
              <w:t>Games</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lang w:val="en-US"/>
              </w:rPr>
              <w:t>and</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lang w:val="en-US"/>
              </w:rPr>
              <w:t>Simulations</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lang w:val="en-US"/>
              </w:rPr>
              <w:t>in</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lang w:val="en-US"/>
              </w:rPr>
              <w:t>Education</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lang w:val="en-US"/>
              </w:rPr>
              <w:t>and</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lang w:val="en-US"/>
              </w:rPr>
              <w:t>Training</w:t>
            </w:r>
            <w:r w:rsidRPr="00C313FA">
              <w:rPr>
                <w:rFonts w:asciiTheme="minorHAnsi" w:hAnsiTheme="minorHAnsi" w:cstheme="minorHAnsi"/>
                <w:color w:val="000000"/>
                <w:lang w:val="en-US"/>
              </w:rPr>
              <w:t xml:space="preserve"> (</w:t>
            </w:r>
            <w:r w:rsidRPr="005F1451">
              <w:rPr>
                <w:rFonts w:asciiTheme="minorHAnsi" w:hAnsiTheme="minorHAnsi" w:cstheme="minorHAnsi"/>
                <w:color w:val="000000"/>
                <w:lang w:val="en-US"/>
              </w:rPr>
              <w:t>Sagset</w:t>
            </w:r>
            <w:r w:rsidRPr="00C313FA">
              <w:rPr>
                <w:rFonts w:asciiTheme="minorHAnsi" w:hAnsiTheme="minorHAnsi" w:cstheme="minorHAnsi"/>
                <w:color w:val="000000"/>
                <w:lang w:val="en-US"/>
              </w:rPr>
              <w:t xml:space="preserve">): </w:t>
            </w:r>
          </w:p>
          <w:p w14:paraId="600D2824" w14:textId="4360EFF1" w:rsidR="003575B5" w:rsidRPr="005F1451" w:rsidRDefault="003575B5" w:rsidP="005F1451">
            <w:pPr>
              <w:pStyle w:val="af5"/>
              <w:jc w:val="both"/>
              <w:rPr>
                <w:rFonts w:asciiTheme="minorHAnsi" w:hAnsiTheme="minorHAnsi" w:cstheme="minorHAnsi"/>
                <w:color w:val="000000"/>
              </w:rPr>
            </w:pPr>
            <w:r w:rsidRPr="005F1451">
              <w:rPr>
                <w:rFonts w:asciiTheme="minorHAnsi" w:hAnsiTheme="minorHAnsi" w:cstheme="minorHAnsi"/>
                <w:color w:val="000000"/>
              </w:rPr>
              <w:t xml:space="preserve">Симулятивные игры комбинируют игру и будущее. Имитационные игры сочетают такие </w:t>
            </w:r>
            <w:r w:rsidRPr="005F1451">
              <w:rPr>
                <w:rFonts w:asciiTheme="minorHAnsi" w:hAnsiTheme="minorHAnsi" w:cstheme="minorHAnsi"/>
                <w:i/>
                <w:iCs/>
                <w:color w:val="000000"/>
              </w:rPr>
              <w:t>элементы игры,</w:t>
            </w:r>
            <w:r w:rsidRPr="005F1451">
              <w:rPr>
                <w:rFonts w:asciiTheme="minorHAnsi" w:hAnsiTheme="minorHAnsi" w:cstheme="minorHAnsi"/>
                <w:color w:val="000000"/>
              </w:rPr>
              <w:t xml:space="preserve"> как соревнование, кооперация, правила и участники игры с признаками имитации, отражающей характерные черты действительности. </w:t>
            </w:r>
          </w:p>
          <w:p w14:paraId="73C9DB85" w14:textId="77777777" w:rsidR="003575B5" w:rsidRPr="005F1451" w:rsidRDefault="003575B5" w:rsidP="005F1451">
            <w:pPr>
              <w:autoSpaceDE w:val="0"/>
              <w:autoSpaceDN w:val="0"/>
              <w:adjustRightInd w:val="0"/>
              <w:spacing w:after="0" w:line="240" w:lineRule="auto"/>
              <w:jc w:val="both"/>
              <w:rPr>
                <w:rFonts w:cstheme="minorHAnsi"/>
                <w:color w:val="000000"/>
                <w:sz w:val="24"/>
                <w:szCs w:val="24"/>
              </w:rPr>
            </w:pPr>
            <w:r w:rsidRPr="005F1451">
              <w:rPr>
                <w:rFonts w:cstheme="minorHAnsi"/>
                <w:color w:val="000000"/>
                <w:sz w:val="24"/>
                <w:szCs w:val="24"/>
              </w:rPr>
              <w:t xml:space="preserve">Игры можно охарактеризовать как имитацию </w:t>
            </w:r>
            <w:r w:rsidRPr="005F1451">
              <w:rPr>
                <w:rFonts w:cstheme="minorHAnsi"/>
                <w:i/>
                <w:iCs/>
                <w:color w:val="000000"/>
                <w:sz w:val="24"/>
                <w:szCs w:val="24"/>
              </w:rPr>
              <w:t>процессов принятия решений</w:t>
            </w:r>
            <w:r w:rsidRPr="005F1451">
              <w:rPr>
                <w:rFonts w:cstheme="minorHAnsi"/>
                <w:color w:val="000000"/>
                <w:sz w:val="24"/>
                <w:szCs w:val="24"/>
              </w:rPr>
              <w:t xml:space="preserve">. Так как игроки не всегда могут полностью оценить последствия своих действий, возникает необходимость в конце каждого игрового периода определять и фиксировать результаты действий игроков. На основе зафиксированных данных в фазе </w:t>
            </w:r>
            <w:r w:rsidRPr="005F1451">
              <w:rPr>
                <w:rFonts w:cstheme="minorHAnsi"/>
                <w:color w:val="000000"/>
                <w:sz w:val="24"/>
                <w:szCs w:val="24"/>
              </w:rPr>
              <w:lastRenderedPageBreak/>
              <w:t xml:space="preserve">рефлексии проводится критический анализ принятых в ходе игры решений и примененных стратегий. Таким образом, могут возникнуть новые перспективы и альтернативы для действий, которые можно испытать в последующей фазе игры. </w:t>
            </w:r>
          </w:p>
          <w:p w14:paraId="21F7737B" w14:textId="77777777" w:rsidR="003575B5" w:rsidRPr="005F1451" w:rsidRDefault="003575B5" w:rsidP="005F1451">
            <w:pPr>
              <w:autoSpaceDE w:val="0"/>
              <w:autoSpaceDN w:val="0"/>
              <w:adjustRightInd w:val="0"/>
              <w:spacing w:after="0" w:line="240" w:lineRule="auto"/>
              <w:jc w:val="both"/>
              <w:rPr>
                <w:rFonts w:cstheme="minorHAnsi"/>
                <w:color w:val="000000"/>
                <w:sz w:val="24"/>
                <w:szCs w:val="24"/>
              </w:rPr>
            </w:pPr>
            <w:r w:rsidRPr="005F1451">
              <w:rPr>
                <w:rFonts w:cstheme="minorHAnsi"/>
                <w:color w:val="000000"/>
                <w:sz w:val="24"/>
                <w:szCs w:val="24"/>
              </w:rPr>
              <w:t xml:space="preserve">В игре различаются </w:t>
            </w:r>
            <w:r w:rsidRPr="005F1451">
              <w:rPr>
                <w:rFonts w:cstheme="minorHAnsi"/>
                <w:i/>
                <w:iCs/>
                <w:color w:val="000000"/>
                <w:sz w:val="24"/>
                <w:szCs w:val="24"/>
              </w:rPr>
              <w:t>область действий игроков</w:t>
            </w:r>
            <w:r w:rsidRPr="005F1451">
              <w:rPr>
                <w:rFonts w:cstheme="minorHAnsi"/>
                <w:color w:val="000000"/>
                <w:sz w:val="24"/>
                <w:szCs w:val="24"/>
              </w:rPr>
              <w:t xml:space="preserve"> и </w:t>
            </w:r>
            <w:r w:rsidRPr="005F1451">
              <w:rPr>
                <w:rFonts w:cstheme="minorHAnsi"/>
                <w:i/>
                <w:iCs/>
                <w:color w:val="000000"/>
                <w:sz w:val="24"/>
                <w:szCs w:val="24"/>
              </w:rPr>
              <w:t>область реакции модели</w:t>
            </w:r>
            <w:r w:rsidRPr="005F1451">
              <w:rPr>
                <w:rFonts w:cstheme="minorHAnsi"/>
                <w:color w:val="000000"/>
                <w:sz w:val="24"/>
                <w:szCs w:val="24"/>
              </w:rPr>
              <w:t xml:space="preserve">. Игровая модель ограничивается правилами игры, которые сужают диапазон действий игроков. </w:t>
            </w:r>
          </w:p>
          <w:p w14:paraId="38E0C182" w14:textId="28A93BED" w:rsidR="003575B5" w:rsidRDefault="003575B5" w:rsidP="005F1451">
            <w:pPr>
              <w:pStyle w:val="aa"/>
              <w:spacing w:before="0" w:beforeAutospacing="0" w:after="0" w:afterAutospacing="0"/>
              <w:jc w:val="both"/>
              <w:rPr>
                <w:rFonts w:asciiTheme="minorHAnsi" w:hAnsiTheme="minorHAnsi" w:cstheme="minorHAnsi"/>
              </w:rPr>
            </w:pPr>
            <w:r w:rsidRPr="005F1451">
              <w:rPr>
                <w:rFonts w:asciiTheme="minorHAnsi" w:hAnsiTheme="minorHAnsi" w:cstheme="minorHAnsi"/>
              </w:rPr>
              <w:t>Основополагающие предпосылки для игры как способа обучения присутствуют в тех случаях, когда обучающиеся имеют возможность принимать решения на периоды модели протекания времени и проверять последствия решений на основе количественных и качественных результатов периода</w:t>
            </w:r>
            <w:r w:rsidR="005F1451">
              <w:rPr>
                <w:rFonts w:asciiTheme="minorHAnsi" w:hAnsiTheme="minorHAnsi" w:cstheme="minorHAnsi"/>
              </w:rPr>
              <w:t>.</w:t>
            </w:r>
          </w:p>
          <w:p w14:paraId="7F6CB15C" w14:textId="77777777" w:rsidR="00120BAA" w:rsidRDefault="00120BAA" w:rsidP="005F1451">
            <w:pPr>
              <w:pStyle w:val="aa"/>
              <w:spacing w:before="0" w:beforeAutospacing="0" w:after="0" w:afterAutospacing="0"/>
              <w:jc w:val="both"/>
              <w:rPr>
                <w:rFonts w:asciiTheme="minorHAnsi" w:hAnsiTheme="minorHAnsi" w:cstheme="minorHAnsi"/>
              </w:rPr>
            </w:pPr>
          </w:p>
          <w:p w14:paraId="2D15FA65" w14:textId="1B7028FA" w:rsidR="005F1451" w:rsidRPr="005F1451" w:rsidRDefault="005F1451" w:rsidP="005F1451">
            <w:pPr>
              <w:pStyle w:val="aa"/>
              <w:spacing w:before="0" w:beforeAutospacing="0" w:after="0" w:afterAutospacing="0"/>
              <w:jc w:val="both"/>
              <w:rPr>
                <w:rFonts w:asciiTheme="minorHAnsi" w:hAnsiTheme="minorHAnsi" w:cstheme="minorHAnsi"/>
              </w:rPr>
            </w:pPr>
          </w:p>
        </w:tc>
      </w:tr>
      <w:tr w:rsidR="00553D73" w:rsidRPr="005F1451" w14:paraId="42320128" w14:textId="77777777" w:rsidTr="00553D73">
        <w:trPr>
          <w:jc w:val="center"/>
        </w:trPr>
        <w:tc>
          <w:tcPr>
            <w:tcW w:w="2224" w:type="dxa"/>
            <w:tcBorders>
              <w:top w:val="single" w:sz="4" w:space="0" w:color="auto"/>
              <w:left w:val="single" w:sz="4" w:space="0" w:color="auto"/>
              <w:bottom w:val="single" w:sz="4" w:space="0" w:color="auto"/>
              <w:right w:val="single" w:sz="4" w:space="0" w:color="auto"/>
            </w:tcBorders>
            <w:shd w:val="clear" w:color="auto" w:fill="FFFFFF"/>
            <w:hideMark/>
          </w:tcPr>
          <w:p w14:paraId="3F0605EB" w14:textId="77777777" w:rsidR="003575B5" w:rsidRPr="005F1451" w:rsidRDefault="003575B5" w:rsidP="005F1451">
            <w:pPr>
              <w:pStyle w:val="Standard"/>
              <w:rPr>
                <w:rFonts w:asciiTheme="minorHAnsi" w:hAnsiTheme="minorHAnsi" w:cstheme="minorHAnsi"/>
                <w:b/>
                <w:bCs/>
              </w:rPr>
            </w:pPr>
            <w:r w:rsidRPr="005F1451">
              <w:rPr>
                <w:rFonts w:asciiTheme="minorHAnsi" w:hAnsiTheme="minorHAnsi" w:cstheme="minorHAnsi"/>
                <w:b/>
                <w:bCs/>
              </w:rPr>
              <w:lastRenderedPageBreak/>
              <w:t xml:space="preserve">Технологии в обучении </w:t>
            </w:r>
          </w:p>
        </w:tc>
        <w:tc>
          <w:tcPr>
            <w:tcW w:w="7310" w:type="dxa"/>
            <w:tcBorders>
              <w:top w:val="single" w:sz="4" w:space="0" w:color="auto"/>
              <w:left w:val="single" w:sz="4" w:space="0" w:color="auto"/>
              <w:bottom w:val="single" w:sz="4" w:space="0" w:color="auto"/>
              <w:right w:val="single" w:sz="4" w:space="0" w:color="auto"/>
            </w:tcBorders>
            <w:shd w:val="clear" w:color="auto" w:fill="FFFFFF"/>
            <w:hideMark/>
          </w:tcPr>
          <w:p w14:paraId="651DE009" w14:textId="4D94A505" w:rsidR="003575B5" w:rsidRPr="005F1451" w:rsidRDefault="003575B5" w:rsidP="005F1451">
            <w:pPr>
              <w:spacing w:after="0" w:line="240" w:lineRule="auto"/>
              <w:jc w:val="both"/>
              <w:rPr>
                <w:rFonts w:cstheme="minorHAnsi"/>
                <w:sz w:val="24"/>
                <w:szCs w:val="24"/>
              </w:rPr>
            </w:pPr>
            <w:r w:rsidRPr="005F1451">
              <w:rPr>
                <w:rFonts w:cstheme="minorHAnsi"/>
                <w:sz w:val="24"/>
                <w:szCs w:val="24"/>
              </w:rPr>
              <w:t xml:space="preserve">Одним из эффектов внедрения века информации является радикальное изменение того, что людям необходимо узнавать, чтобы преуспевать в новом обществе. Лемке (1998) обсуждал необходимость для </w:t>
            </w:r>
            <w:r w:rsidR="005F1451">
              <w:rPr>
                <w:rFonts w:cstheme="minorHAnsi"/>
                <w:sz w:val="24"/>
                <w:szCs w:val="24"/>
              </w:rPr>
              <w:t>обучающихся</w:t>
            </w:r>
            <w:r w:rsidRPr="005F1451">
              <w:rPr>
                <w:rFonts w:cstheme="minorHAnsi"/>
                <w:sz w:val="24"/>
                <w:szCs w:val="24"/>
              </w:rPr>
              <w:t xml:space="preserve"> развития </w:t>
            </w:r>
            <w:r w:rsidRPr="005F1451">
              <w:rPr>
                <w:rFonts w:cstheme="minorHAnsi"/>
                <w:i/>
                <w:iCs/>
                <w:sz w:val="24"/>
                <w:szCs w:val="24"/>
              </w:rPr>
              <w:t>«медиаграмотности»</w:t>
            </w:r>
            <w:r w:rsidRPr="005F1451">
              <w:rPr>
                <w:rFonts w:cstheme="minorHAnsi"/>
                <w:sz w:val="24"/>
                <w:szCs w:val="24"/>
              </w:rPr>
              <w:t xml:space="preserve">, которая вооружит их новыми способами общения с миром. </w:t>
            </w:r>
          </w:p>
          <w:p w14:paraId="4628A70A" w14:textId="7370C549" w:rsidR="003575B5" w:rsidRPr="005F1451" w:rsidRDefault="003575B5" w:rsidP="005F1451">
            <w:pPr>
              <w:spacing w:after="0" w:line="240" w:lineRule="auto"/>
              <w:jc w:val="both"/>
              <w:rPr>
                <w:rFonts w:cstheme="minorHAnsi"/>
                <w:sz w:val="24"/>
                <w:szCs w:val="24"/>
              </w:rPr>
            </w:pPr>
            <w:r w:rsidRPr="005F1451">
              <w:rPr>
                <w:rFonts w:cstheme="minorHAnsi"/>
                <w:i/>
                <w:iCs/>
                <w:sz w:val="24"/>
                <w:szCs w:val="24"/>
              </w:rPr>
              <w:t>Цифровая грамотность</w:t>
            </w:r>
            <w:r w:rsidRPr="005F1451">
              <w:rPr>
                <w:rFonts w:cstheme="minorHAnsi"/>
                <w:sz w:val="24"/>
                <w:szCs w:val="24"/>
              </w:rPr>
              <w:t xml:space="preserve"> и совершенство средств становятся необходимыми на пути к успеху во всех сферах жизни. По мере того, как новые технологии создают </w:t>
            </w:r>
            <w:r w:rsidR="005F1451" w:rsidRPr="004A17DE">
              <w:rPr>
                <w:rFonts w:cstheme="minorHAnsi"/>
                <w:sz w:val="24"/>
                <w:szCs w:val="24"/>
              </w:rPr>
              <w:t>в</w:t>
            </w:r>
            <w:r w:rsidR="005F1451">
              <w:rPr>
                <w:rFonts w:cstheme="minorHAnsi"/>
                <w:i/>
                <w:iCs/>
                <w:sz w:val="24"/>
                <w:szCs w:val="24"/>
              </w:rPr>
              <w:t xml:space="preserve"> </w:t>
            </w:r>
            <w:r w:rsidRPr="005F1451">
              <w:rPr>
                <w:rFonts w:cstheme="minorHAnsi"/>
                <w:sz w:val="24"/>
                <w:szCs w:val="24"/>
              </w:rPr>
              <w:t xml:space="preserve">обществе требования к овладению </w:t>
            </w:r>
            <w:r w:rsidR="004A17DE">
              <w:rPr>
                <w:rFonts w:cstheme="minorHAnsi"/>
                <w:sz w:val="24"/>
                <w:szCs w:val="24"/>
              </w:rPr>
              <w:t>обучающимися</w:t>
            </w:r>
            <w:r w:rsidRPr="005F1451">
              <w:rPr>
                <w:rFonts w:cstheme="minorHAnsi"/>
                <w:sz w:val="24"/>
                <w:szCs w:val="24"/>
              </w:rPr>
              <w:t xml:space="preserve"> новыми навыками, новые средства обеспечивают преподавание этих умений лучше, чем традиционные методы. Так по мере изменений требований к образованию становится решающим понимание и умение пользоваться новыми средствами для обучения новым навыкам. </w:t>
            </w:r>
          </w:p>
          <w:p w14:paraId="209D0872" w14:textId="70ABED0E" w:rsidR="003575B5" w:rsidRPr="005F1451" w:rsidRDefault="003575B5" w:rsidP="005F1451">
            <w:pPr>
              <w:spacing w:after="0" w:line="240" w:lineRule="auto"/>
              <w:jc w:val="both"/>
              <w:rPr>
                <w:rFonts w:cstheme="minorHAnsi"/>
                <w:sz w:val="24"/>
                <w:szCs w:val="24"/>
              </w:rPr>
            </w:pPr>
            <w:r w:rsidRPr="005F1451">
              <w:rPr>
                <w:rFonts w:cstheme="minorHAnsi"/>
                <w:sz w:val="24"/>
                <w:szCs w:val="24"/>
              </w:rPr>
              <w:t>В то же время существует точка зрения, что технологии в обучении</w:t>
            </w:r>
            <w:r w:rsidR="004A17DE">
              <w:rPr>
                <w:rFonts w:cstheme="minorHAnsi"/>
                <w:sz w:val="24"/>
                <w:szCs w:val="24"/>
              </w:rPr>
              <w:t xml:space="preserve"> –</w:t>
            </w:r>
            <w:r w:rsidRPr="005F1451">
              <w:rPr>
                <w:rFonts w:cstheme="minorHAnsi"/>
                <w:sz w:val="24"/>
                <w:szCs w:val="24"/>
              </w:rPr>
              <w:t xml:space="preserve">это просто инструменты. А инструменты сами не способны учить. Только при эффективном применении они помогают в процессе обучения, тогда можно сказать, что инструмент использовался успешно. </w:t>
            </w:r>
          </w:p>
          <w:p w14:paraId="4359C0C6" w14:textId="5257F391" w:rsidR="003575B5" w:rsidRPr="005F1451" w:rsidRDefault="003575B5" w:rsidP="005F1451">
            <w:pPr>
              <w:spacing w:after="0" w:line="240" w:lineRule="auto"/>
              <w:jc w:val="both"/>
              <w:rPr>
                <w:rFonts w:cstheme="minorHAnsi"/>
                <w:sz w:val="24"/>
                <w:szCs w:val="24"/>
              </w:rPr>
            </w:pPr>
            <w:r w:rsidRPr="005F1451">
              <w:rPr>
                <w:rFonts w:cstheme="minorHAnsi"/>
                <w:sz w:val="24"/>
                <w:szCs w:val="24"/>
              </w:rPr>
              <w:t xml:space="preserve">В образовании наработан целый комплекс информационных средств и методик обучения, среди которых: методика обучения с использованием компьютеров; методика компьютерного управления процессами обучения; методика обучения на основе Интернет-технологий; методика обучения на основе </w:t>
            </w:r>
            <w:r w:rsidRPr="005F1451">
              <w:rPr>
                <w:rFonts w:cstheme="minorHAnsi"/>
                <w:sz w:val="24"/>
                <w:szCs w:val="24"/>
                <w:lang w:val="en-US"/>
              </w:rPr>
              <w:t>Web</w:t>
            </w:r>
            <w:r w:rsidRPr="005F1451">
              <w:rPr>
                <w:rFonts w:cstheme="minorHAnsi"/>
                <w:sz w:val="24"/>
                <w:szCs w:val="24"/>
              </w:rPr>
              <w:t xml:space="preserve">-технологий и др. Весь этот комплекс новых информационных обучающих средств получил название «образование с использованием компьютерных технологий». Особую популярность </w:t>
            </w:r>
            <w:r w:rsidR="004A17DE">
              <w:rPr>
                <w:rFonts w:cstheme="minorHAnsi"/>
                <w:sz w:val="24"/>
                <w:szCs w:val="24"/>
              </w:rPr>
              <w:t xml:space="preserve">в </w:t>
            </w:r>
            <w:r w:rsidRPr="005F1451">
              <w:rPr>
                <w:rFonts w:cstheme="minorHAnsi"/>
                <w:sz w:val="24"/>
                <w:szCs w:val="24"/>
              </w:rPr>
              <w:t xml:space="preserve">сфере обучения получили </w:t>
            </w:r>
            <w:r w:rsidRPr="005F1451">
              <w:rPr>
                <w:rFonts w:cstheme="minorHAnsi"/>
                <w:i/>
                <w:iCs/>
                <w:sz w:val="24"/>
                <w:szCs w:val="24"/>
                <w:lang w:val="en-US"/>
              </w:rPr>
              <w:t>Web</w:t>
            </w:r>
            <w:r w:rsidRPr="005F1451">
              <w:rPr>
                <w:rFonts w:cstheme="minorHAnsi"/>
                <w:i/>
                <w:iCs/>
                <w:sz w:val="24"/>
                <w:szCs w:val="24"/>
              </w:rPr>
              <w:t>-технологии</w:t>
            </w:r>
            <w:r w:rsidRPr="005F1451">
              <w:rPr>
                <w:rFonts w:cstheme="minorHAnsi"/>
                <w:sz w:val="24"/>
                <w:szCs w:val="24"/>
              </w:rPr>
              <w:t>, к основным достоинствам которых относят:</w:t>
            </w:r>
          </w:p>
          <w:p w14:paraId="65455115" w14:textId="13106D5C" w:rsidR="003575B5" w:rsidRPr="005F1451" w:rsidRDefault="003575B5" w:rsidP="00ED53B1">
            <w:pPr>
              <w:numPr>
                <w:ilvl w:val="0"/>
                <w:numId w:val="51"/>
              </w:numPr>
              <w:spacing w:after="0" w:line="240" w:lineRule="auto"/>
              <w:ind w:left="1188" w:hanging="828"/>
              <w:jc w:val="both"/>
              <w:rPr>
                <w:rFonts w:cstheme="minorHAnsi"/>
                <w:sz w:val="24"/>
                <w:szCs w:val="24"/>
              </w:rPr>
            </w:pPr>
            <w:r w:rsidRPr="005F1451">
              <w:rPr>
                <w:rFonts w:cstheme="minorHAnsi"/>
                <w:sz w:val="24"/>
                <w:szCs w:val="24"/>
              </w:rPr>
              <w:t>возможности совершенствования обучения;</w:t>
            </w:r>
          </w:p>
          <w:p w14:paraId="2F4474B6" w14:textId="14129AA0" w:rsidR="003575B5" w:rsidRPr="005F1451" w:rsidRDefault="003575B5" w:rsidP="00ED53B1">
            <w:pPr>
              <w:numPr>
                <w:ilvl w:val="0"/>
                <w:numId w:val="51"/>
              </w:numPr>
              <w:spacing w:after="0" w:line="240" w:lineRule="auto"/>
              <w:ind w:left="1188" w:hanging="828"/>
              <w:jc w:val="both"/>
              <w:rPr>
                <w:rFonts w:cstheme="minorHAnsi"/>
                <w:sz w:val="24"/>
                <w:szCs w:val="24"/>
              </w:rPr>
            </w:pPr>
            <w:r w:rsidRPr="005F1451">
              <w:rPr>
                <w:rFonts w:cstheme="minorHAnsi"/>
                <w:sz w:val="24"/>
                <w:szCs w:val="24"/>
              </w:rPr>
              <w:t>возможность выделения большего времени для работы на индивидуальных и мелкогрупповых занятиях;</w:t>
            </w:r>
          </w:p>
          <w:p w14:paraId="703E3B0A" w14:textId="77777777" w:rsidR="003575B5" w:rsidRPr="005F1451" w:rsidRDefault="003575B5" w:rsidP="00ED53B1">
            <w:pPr>
              <w:numPr>
                <w:ilvl w:val="0"/>
                <w:numId w:val="51"/>
              </w:numPr>
              <w:spacing w:after="0" w:line="240" w:lineRule="auto"/>
              <w:ind w:left="1188" w:hanging="828"/>
              <w:jc w:val="both"/>
              <w:rPr>
                <w:rFonts w:cstheme="minorHAnsi"/>
                <w:sz w:val="24"/>
                <w:szCs w:val="24"/>
              </w:rPr>
            </w:pPr>
            <w:r w:rsidRPr="005F1451">
              <w:rPr>
                <w:rFonts w:cstheme="minorHAnsi"/>
                <w:sz w:val="24"/>
                <w:szCs w:val="24"/>
              </w:rPr>
              <w:t>избавление от многократного повторения учебных заданий;</w:t>
            </w:r>
          </w:p>
          <w:p w14:paraId="1E6BCF11" w14:textId="77777777" w:rsidR="003575B5" w:rsidRPr="005F1451" w:rsidRDefault="003575B5" w:rsidP="00ED53B1">
            <w:pPr>
              <w:numPr>
                <w:ilvl w:val="0"/>
                <w:numId w:val="51"/>
              </w:numPr>
              <w:spacing w:after="0" w:line="240" w:lineRule="auto"/>
              <w:ind w:left="1188" w:hanging="828"/>
              <w:jc w:val="both"/>
              <w:rPr>
                <w:rFonts w:cstheme="minorHAnsi"/>
                <w:sz w:val="24"/>
                <w:szCs w:val="24"/>
              </w:rPr>
            </w:pPr>
            <w:r w:rsidRPr="005F1451">
              <w:rPr>
                <w:rFonts w:cstheme="minorHAnsi"/>
                <w:sz w:val="24"/>
                <w:szCs w:val="24"/>
              </w:rPr>
              <w:lastRenderedPageBreak/>
              <w:t>избавление от многочисленных «бумажных учебных потоков» с заданиями и указаниями;</w:t>
            </w:r>
          </w:p>
          <w:p w14:paraId="28F39053" w14:textId="77777777" w:rsidR="003575B5" w:rsidRPr="005F1451" w:rsidRDefault="003575B5" w:rsidP="00ED53B1">
            <w:pPr>
              <w:numPr>
                <w:ilvl w:val="0"/>
                <w:numId w:val="51"/>
              </w:numPr>
              <w:spacing w:after="0" w:line="240" w:lineRule="auto"/>
              <w:ind w:left="1188" w:hanging="828"/>
              <w:jc w:val="both"/>
              <w:rPr>
                <w:rFonts w:cstheme="minorHAnsi"/>
                <w:sz w:val="24"/>
                <w:szCs w:val="24"/>
              </w:rPr>
            </w:pPr>
            <w:r w:rsidRPr="005F1451">
              <w:rPr>
                <w:rFonts w:cstheme="minorHAnsi"/>
                <w:sz w:val="24"/>
                <w:szCs w:val="24"/>
              </w:rPr>
              <w:t xml:space="preserve">обеспечение улучшения качества учебно-методических материалов. </w:t>
            </w:r>
          </w:p>
          <w:p w14:paraId="22F48F21" w14:textId="53B75667" w:rsidR="003575B5" w:rsidRPr="005F1451" w:rsidRDefault="003575B5" w:rsidP="005F1451">
            <w:pPr>
              <w:pStyle w:val="ad"/>
              <w:tabs>
                <w:tab w:val="left" w:pos="708"/>
              </w:tabs>
              <w:spacing w:line="240" w:lineRule="auto"/>
              <w:ind w:firstLine="0"/>
              <w:rPr>
                <w:rFonts w:asciiTheme="minorHAnsi" w:hAnsiTheme="minorHAnsi" w:cstheme="minorHAnsi"/>
                <w:sz w:val="24"/>
                <w:szCs w:val="24"/>
              </w:rPr>
            </w:pPr>
            <w:r w:rsidRPr="005F1451">
              <w:rPr>
                <w:rFonts w:asciiTheme="minorHAnsi" w:hAnsiTheme="minorHAnsi" w:cstheme="minorHAnsi"/>
                <w:sz w:val="24"/>
                <w:szCs w:val="24"/>
                <w:lang w:val="en-US"/>
              </w:rPr>
              <w:t>Web</w:t>
            </w:r>
            <w:r w:rsidRPr="005F1451">
              <w:rPr>
                <w:rFonts w:asciiTheme="minorHAnsi" w:hAnsiTheme="minorHAnsi" w:cstheme="minorHAnsi"/>
                <w:sz w:val="24"/>
                <w:szCs w:val="24"/>
              </w:rPr>
              <w:t xml:space="preserve">-технологии позволяют усваивать материал в любой форме (иллюстративной, звуковой, видео-, медиа-анимационной и др.), в любое удобное для него время, и в любом месте. Эта технология позволяет в значительной степени индивидуализировать обучение, т. е. ориентироваться не на «усредненного» </w:t>
            </w:r>
            <w:r w:rsidR="004A17DE">
              <w:rPr>
                <w:rFonts w:asciiTheme="minorHAnsi" w:hAnsiTheme="minorHAnsi" w:cstheme="minorHAnsi"/>
                <w:sz w:val="24"/>
                <w:szCs w:val="24"/>
              </w:rPr>
              <w:t>ученика</w:t>
            </w:r>
            <w:r w:rsidRPr="005F1451">
              <w:rPr>
                <w:rFonts w:asciiTheme="minorHAnsi" w:hAnsiTheme="minorHAnsi" w:cstheme="minorHAnsi"/>
                <w:sz w:val="24"/>
                <w:szCs w:val="24"/>
              </w:rPr>
              <w:t xml:space="preserve">, как это происходит в аудиторных условиях, а на любого </w:t>
            </w:r>
            <w:r w:rsidR="004A17DE">
              <w:rPr>
                <w:rFonts w:asciiTheme="minorHAnsi" w:hAnsiTheme="minorHAnsi" w:cstheme="minorHAnsi"/>
                <w:sz w:val="24"/>
                <w:szCs w:val="24"/>
              </w:rPr>
              <w:t>обучающегося</w:t>
            </w:r>
            <w:r w:rsidRPr="005F1451">
              <w:rPr>
                <w:rFonts w:asciiTheme="minorHAnsi" w:hAnsiTheme="minorHAnsi" w:cstheme="minorHAnsi"/>
                <w:sz w:val="24"/>
                <w:szCs w:val="24"/>
              </w:rPr>
              <w:t xml:space="preserve"> с разными способностями усвоения учебного материала. </w:t>
            </w:r>
          </w:p>
          <w:p w14:paraId="7354A062" w14:textId="77777777" w:rsidR="003575B5" w:rsidRDefault="003575B5" w:rsidP="005F1451">
            <w:pPr>
              <w:pStyle w:val="af5"/>
              <w:tabs>
                <w:tab w:val="left" w:pos="1140"/>
              </w:tabs>
              <w:jc w:val="both"/>
              <w:rPr>
                <w:rFonts w:asciiTheme="minorHAnsi" w:hAnsiTheme="minorHAnsi" w:cstheme="minorHAnsi"/>
              </w:rPr>
            </w:pPr>
            <w:r w:rsidRPr="005F1451">
              <w:rPr>
                <w:rFonts w:asciiTheme="minorHAnsi" w:hAnsiTheme="minorHAnsi" w:cstheme="minorHAnsi"/>
              </w:rPr>
              <w:t xml:space="preserve">Обучение на основе </w:t>
            </w:r>
            <w:r w:rsidRPr="005F1451">
              <w:rPr>
                <w:rFonts w:asciiTheme="minorHAnsi" w:hAnsiTheme="minorHAnsi" w:cstheme="minorHAnsi"/>
                <w:lang w:val="en-US"/>
              </w:rPr>
              <w:t>Web</w:t>
            </w:r>
            <w:r w:rsidRPr="005F1451">
              <w:rPr>
                <w:rFonts w:asciiTheme="minorHAnsi" w:hAnsiTheme="minorHAnsi" w:cstheme="minorHAnsi"/>
              </w:rPr>
              <w:t xml:space="preserve">-технологий не только стимулирует переход на интерактивное онлайновое и дистанционное обучение, на формирование виртуальной реальности в образовании, благодаря скоростным каналам Интернет, корпоративных сетей интранет и экстранет, но и оказывает революционное воздействие на содержание преподавания и совершенствование педагогического мастерства. Именно такие профессиональные качества становятся необходимыми составляющими для преподавателей школы в </w:t>
            </w:r>
            <w:r w:rsidRPr="005F1451">
              <w:rPr>
                <w:rFonts w:asciiTheme="minorHAnsi" w:hAnsiTheme="minorHAnsi" w:cstheme="minorHAnsi"/>
                <w:lang w:val="en-US"/>
              </w:rPr>
              <w:t>XXI</w:t>
            </w:r>
            <w:r w:rsidRPr="005F1451">
              <w:rPr>
                <w:rFonts w:asciiTheme="minorHAnsi" w:hAnsiTheme="minorHAnsi" w:cstheme="minorHAnsi"/>
              </w:rPr>
              <w:t xml:space="preserve"> веке</w:t>
            </w:r>
            <w:r w:rsidR="004A17DE">
              <w:rPr>
                <w:rFonts w:asciiTheme="minorHAnsi" w:hAnsiTheme="minorHAnsi" w:cstheme="minorHAnsi"/>
              </w:rPr>
              <w:t>.</w:t>
            </w:r>
          </w:p>
          <w:p w14:paraId="1B23A9B3" w14:textId="660F4846" w:rsidR="004A17DE" w:rsidRPr="004A17DE" w:rsidRDefault="004A17DE" w:rsidP="004A17DE">
            <w:pPr>
              <w:pStyle w:val="Default"/>
            </w:pPr>
          </w:p>
        </w:tc>
      </w:tr>
    </w:tbl>
    <w:p w14:paraId="24BF59FD" w14:textId="70D973FE" w:rsidR="003575B5" w:rsidRDefault="003575B5">
      <w:pPr>
        <w:rPr>
          <w:sz w:val="24"/>
          <w:szCs w:val="24"/>
        </w:rPr>
      </w:pPr>
      <w:r>
        <w:rPr>
          <w:sz w:val="24"/>
          <w:szCs w:val="24"/>
        </w:rPr>
        <w:lastRenderedPageBreak/>
        <w:br w:type="page"/>
      </w:r>
    </w:p>
    <w:p w14:paraId="026F97F2" w14:textId="77777777" w:rsidR="00FA5224" w:rsidRDefault="00FA5224">
      <w:pPr>
        <w:rPr>
          <w:sz w:val="24"/>
          <w:szCs w:val="24"/>
        </w:rPr>
      </w:pPr>
    </w:p>
    <w:p w14:paraId="1A1E0EAF" w14:textId="77777777" w:rsidR="00A30BB2" w:rsidRPr="00AC3FF2" w:rsidRDefault="00A30BB2" w:rsidP="00AC3FF2">
      <w:pPr>
        <w:spacing w:after="0" w:line="240" w:lineRule="auto"/>
        <w:jc w:val="both"/>
        <w:rPr>
          <w:sz w:val="24"/>
          <w:szCs w:val="24"/>
        </w:rPr>
      </w:pPr>
    </w:p>
    <w:p w14:paraId="3A85443A" w14:textId="221D29B9" w:rsidR="006E0F24" w:rsidRPr="006942FD" w:rsidRDefault="006E0F24" w:rsidP="006E0F24">
      <w:pPr>
        <w:shd w:val="clear" w:color="auto" w:fill="FFFFFF" w:themeFill="background1"/>
        <w:spacing w:after="0" w:line="240" w:lineRule="auto"/>
        <w:jc w:val="right"/>
        <w:rPr>
          <w:rFonts w:ascii="Bookman Old Style" w:hAnsi="Bookman Old Style"/>
          <w:b/>
          <w:color w:val="1F3864" w:themeColor="accent1" w:themeShade="80"/>
          <w:sz w:val="36"/>
          <w:szCs w:val="36"/>
        </w:rPr>
      </w:pPr>
      <w:r>
        <w:rPr>
          <w:rFonts w:ascii="Bookman Old Style" w:hAnsi="Bookman Old Style"/>
          <w:b/>
          <w:noProof/>
          <w:color w:val="4472C4" w:themeColor="accent1"/>
          <w:sz w:val="36"/>
          <w:szCs w:val="36"/>
          <w:lang w:eastAsia="ru-RU"/>
        </w:rPr>
        <mc:AlternateContent>
          <mc:Choice Requires="wps">
            <w:drawing>
              <wp:anchor distT="0" distB="0" distL="114300" distR="114300" simplePos="0" relativeHeight="251728896" behindDoc="0" locked="0" layoutInCell="1" allowOverlap="1" wp14:anchorId="08A54384" wp14:editId="471BC16C">
                <wp:simplePos x="0" y="0"/>
                <wp:positionH relativeFrom="column">
                  <wp:posOffset>43586</wp:posOffset>
                </wp:positionH>
                <wp:positionV relativeFrom="paragraph">
                  <wp:posOffset>1026837</wp:posOffset>
                </wp:positionV>
                <wp:extent cx="6188898" cy="0"/>
                <wp:effectExtent l="0" t="0" r="0" b="0"/>
                <wp:wrapNone/>
                <wp:docPr id="121862" name="Прямая соединительная линия 121862"/>
                <wp:cNvGraphicFramePr/>
                <a:graphic xmlns:a="http://schemas.openxmlformats.org/drawingml/2006/main">
                  <a:graphicData uri="http://schemas.microsoft.com/office/word/2010/wordprocessingShape">
                    <wps:wsp>
                      <wps:cNvCnPr/>
                      <wps:spPr>
                        <a:xfrm>
                          <a:off x="0" y="0"/>
                          <a:ext cx="61888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9542CB" id="Прямая соединительная линия 121862"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80.85pt" to="490.75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" strokecolor="black [3200]" strokeweight=".5pt">
                <v:stroke joinstyle="miter"/>
              </v:line>
            </w:pict>
          </mc:Fallback>
        </mc:AlternateContent>
      </w:r>
      <w:r w:rsidRPr="006942FD">
        <w:rPr>
          <w:rFonts w:ascii="Bookman Old Style" w:hAnsi="Bookman Old Style"/>
          <w:b/>
          <w:color w:val="1F3864" w:themeColor="accent1" w:themeShade="80"/>
          <w:sz w:val="36"/>
          <w:szCs w:val="36"/>
        </w:rPr>
        <w:t xml:space="preserve">ГЛАВА </w:t>
      </w:r>
      <w:r>
        <w:rPr>
          <w:rFonts w:ascii="Bookman Old Style" w:hAnsi="Bookman Old Style"/>
          <w:bCs/>
          <w:color w:val="1F3864" w:themeColor="accent1" w:themeShade="80"/>
          <w:sz w:val="144"/>
          <w:szCs w:val="144"/>
        </w:rPr>
        <w:t>5</w:t>
      </w:r>
    </w:p>
    <w:p w14:paraId="259726B6" w14:textId="77777777" w:rsidR="006E0F24" w:rsidRDefault="006E0F24" w:rsidP="006E0F24">
      <w:pPr>
        <w:shd w:val="clear" w:color="auto" w:fill="FFFFFF" w:themeFill="background1"/>
        <w:spacing w:after="0" w:line="240" w:lineRule="auto"/>
        <w:jc w:val="center"/>
        <w:rPr>
          <w:rFonts w:ascii="Century Gothic" w:hAnsi="Century Gothic"/>
          <w:b/>
          <w:color w:val="1F3864" w:themeColor="accent1" w:themeShade="80"/>
          <w:sz w:val="36"/>
          <w:szCs w:val="36"/>
        </w:rPr>
      </w:pPr>
    </w:p>
    <w:p w14:paraId="32B4CC17" w14:textId="77777777" w:rsidR="006E0F24" w:rsidRDefault="006E0F24" w:rsidP="006E0F24">
      <w:pPr>
        <w:shd w:val="clear" w:color="auto" w:fill="FFFFFF" w:themeFill="background1"/>
        <w:spacing w:after="0" w:line="240" w:lineRule="auto"/>
        <w:jc w:val="center"/>
        <w:rPr>
          <w:rFonts w:ascii="Century Gothic" w:hAnsi="Century Gothic"/>
          <w:b/>
          <w:color w:val="1F3864" w:themeColor="accent1" w:themeShade="80"/>
          <w:sz w:val="36"/>
          <w:szCs w:val="36"/>
        </w:rPr>
      </w:pPr>
    </w:p>
    <w:p w14:paraId="5D065C21" w14:textId="77777777" w:rsidR="006E0F24" w:rsidRDefault="006E0F24" w:rsidP="006E0F24">
      <w:pPr>
        <w:shd w:val="clear" w:color="auto" w:fill="FFFFFF" w:themeFill="background1"/>
        <w:spacing w:after="0" w:line="240" w:lineRule="auto"/>
        <w:jc w:val="center"/>
        <w:rPr>
          <w:rFonts w:ascii="Century Gothic" w:hAnsi="Century Gothic"/>
          <w:b/>
          <w:color w:val="1F3864" w:themeColor="accent1" w:themeShade="80"/>
          <w:sz w:val="36"/>
          <w:szCs w:val="36"/>
        </w:rPr>
      </w:pPr>
    </w:p>
    <w:p w14:paraId="58094CA8" w14:textId="77777777" w:rsidR="006E0F24" w:rsidRDefault="006E0F24" w:rsidP="006E0F24">
      <w:pPr>
        <w:shd w:val="clear" w:color="auto" w:fill="FFFFFF" w:themeFill="background1"/>
        <w:spacing w:after="0" w:line="240" w:lineRule="auto"/>
        <w:jc w:val="center"/>
        <w:rPr>
          <w:rFonts w:ascii="Century Gothic" w:hAnsi="Century Gothic"/>
          <w:b/>
          <w:color w:val="1F3864" w:themeColor="accent1" w:themeShade="80"/>
          <w:sz w:val="36"/>
          <w:szCs w:val="36"/>
        </w:rPr>
      </w:pPr>
    </w:p>
    <w:p w14:paraId="77CEADBB" w14:textId="77777777" w:rsidR="006E0F24" w:rsidRDefault="006E0F24" w:rsidP="006E0F24">
      <w:pPr>
        <w:shd w:val="clear" w:color="auto" w:fill="FFFFFF" w:themeFill="background1"/>
        <w:spacing w:after="0" w:line="240" w:lineRule="auto"/>
        <w:jc w:val="center"/>
        <w:rPr>
          <w:rFonts w:ascii="Century Gothic" w:hAnsi="Century Gothic"/>
          <w:b/>
          <w:color w:val="1F3864" w:themeColor="accent1" w:themeShade="80"/>
          <w:sz w:val="36"/>
          <w:szCs w:val="36"/>
        </w:rPr>
      </w:pPr>
    </w:p>
    <w:p w14:paraId="4EEBE3EE" w14:textId="77777777" w:rsidR="006E0F24" w:rsidRDefault="006E0F24" w:rsidP="006E0F24">
      <w:pPr>
        <w:shd w:val="clear" w:color="auto" w:fill="FFFFFF" w:themeFill="background1"/>
        <w:spacing w:after="0" w:line="240" w:lineRule="auto"/>
        <w:jc w:val="center"/>
        <w:rPr>
          <w:rFonts w:ascii="Century Gothic" w:hAnsi="Century Gothic"/>
          <w:b/>
          <w:color w:val="1F3864" w:themeColor="accent1" w:themeShade="80"/>
          <w:sz w:val="36"/>
          <w:szCs w:val="36"/>
        </w:rPr>
      </w:pPr>
    </w:p>
    <w:tbl>
      <w:tblPr>
        <w:tblStyle w:val="a8"/>
        <w:tblW w:w="0" w:type="auto"/>
        <w:tblInd w:w="396"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8930"/>
      </w:tblGrid>
      <w:tr w:rsidR="006E0F24" w14:paraId="5292CDCA" w14:textId="77777777" w:rsidTr="009E32D8">
        <w:tc>
          <w:tcPr>
            <w:tcW w:w="8930" w:type="dxa"/>
            <w:tcBorders>
              <w:left w:val="single" w:sz="48" w:space="0" w:color="C00000"/>
              <w:right w:val="nil"/>
            </w:tcBorders>
          </w:tcPr>
          <w:p w14:paraId="4A940B2F" w14:textId="77777777" w:rsidR="006E0F24" w:rsidRDefault="006E0F24" w:rsidP="009E32D8">
            <w:pPr>
              <w:shd w:val="clear" w:color="auto" w:fill="FFFFFF" w:themeFill="background1"/>
              <w:ind w:right="436" w:firstLine="570"/>
              <w:jc w:val="center"/>
              <w:rPr>
                <w:rFonts w:ascii="Century Gothic" w:hAnsi="Century Gothic"/>
                <w:b/>
                <w:color w:val="1F3864" w:themeColor="accent1" w:themeShade="80"/>
                <w:sz w:val="52"/>
                <w:szCs w:val="52"/>
              </w:rPr>
            </w:pPr>
          </w:p>
          <w:p w14:paraId="1420A923" w14:textId="77777777" w:rsidR="008F3FD1" w:rsidRPr="00120BAA" w:rsidRDefault="008F3FD1" w:rsidP="009E32D8">
            <w:pPr>
              <w:shd w:val="clear" w:color="auto" w:fill="FFFFFF" w:themeFill="background1"/>
              <w:ind w:right="436"/>
              <w:rPr>
                <w:rFonts w:ascii="Century Gothic" w:hAnsi="Century Gothic"/>
                <w:b/>
                <w:color w:val="1F4E79" w:themeColor="accent5" w:themeShade="80"/>
                <w:sz w:val="50"/>
                <w:szCs w:val="50"/>
              </w:rPr>
            </w:pPr>
            <w:r w:rsidRPr="00120BAA">
              <w:rPr>
                <w:rFonts w:ascii="Century Gothic" w:hAnsi="Century Gothic"/>
                <w:b/>
                <w:color w:val="1F4E79" w:themeColor="accent5" w:themeShade="80"/>
                <w:sz w:val="50"/>
                <w:szCs w:val="50"/>
              </w:rPr>
              <w:t xml:space="preserve">ИДЕМ </w:t>
            </w:r>
          </w:p>
          <w:p w14:paraId="764F6626" w14:textId="56DA69FB" w:rsidR="006E0F24" w:rsidRPr="00120BAA" w:rsidRDefault="008F3FD1" w:rsidP="009E32D8">
            <w:pPr>
              <w:shd w:val="clear" w:color="auto" w:fill="FFFFFF" w:themeFill="background1"/>
              <w:ind w:right="436"/>
              <w:rPr>
                <w:rFonts w:ascii="Century Gothic" w:hAnsi="Century Gothic"/>
                <w:b/>
                <w:color w:val="1F4E79" w:themeColor="accent5" w:themeShade="80"/>
                <w:sz w:val="50"/>
                <w:szCs w:val="50"/>
              </w:rPr>
            </w:pPr>
            <w:r w:rsidRPr="00120BAA">
              <w:rPr>
                <w:rFonts w:ascii="Century Gothic" w:hAnsi="Century Gothic"/>
                <w:b/>
                <w:color w:val="1F4E79" w:themeColor="accent5" w:themeShade="80"/>
                <w:sz w:val="50"/>
                <w:szCs w:val="50"/>
              </w:rPr>
              <w:t>НА УРОКИ К КОЛЛЕГАМ</w:t>
            </w:r>
          </w:p>
          <w:p w14:paraId="5F0EB717" w14:textId="77777777" w:rsidR="006E0F24" w:rsidRDefault="006E0F24" w:rsidP="009E32D8">
            <w:pPr>
              <w:ind w:right="436" w:firstLine="570"/>
              <w:jc w:val="center"/>
              <w:rPr>
                <w:rFonts w:ascii="Century Gothic" w:hAnsi="Century Gothic"/>
                <w:b/>
                <w:color w:val="1F3864" w:themeColor="accent1" w:themeShade="80"/>
                <w:sz w:val="36"/>
                <w:szCs w:val="36"/>
              </w:rPr>
            </w:pPr>
          </w:p>
        </w:tc>
      </w:tr>
    </w:tbl>
    <w:p w14:paraId="18AAF1BB" w14:textId="64ED8F74" w:rsidR="008375F0" w:rsidRDefault="008375F0">
      <w:pPr>
        <w:rPr>
          <w:b/>
          <w:bCs/>
          <w:sz w:val="26"/>
          <w:szCs w:val="26"/>
        </w:rPr>
      </w:pPr>
    </w:p>
    <w:p w14:paraId="67612E9D" w14:textId="77777777" w:rsidR="008F3FD1" w:rsidRDefault="008F3FD1">
      <w:pPr>
        <w:rPr>
          <w:b/>
          <w:bCs/>
          <w:sz w:val="26"/>
          <w:szCs w:val="26"/>
        </w:rPr>
      </w:pPr>
      <w:r>
        <w:rPr>
          <w:b/>
          <w:bCs/>
          <w:sz w:val="26"/>
          <w:szCs w:val="26"/>
        </w:rPr>
        <w:br w:type="page"/>
      </w:r>
    </w:p>
    <w:p w14:paraId="524F1FDB" w14:textId="4AB24349" w:rsidR="00FE00F0" w:rsidRDefault="00FE00F0" w:rsidP="00FE00F0">
      <w:pPr>
        <w:rPr>
          <w:b/>
          <w:bCs/>
          <w:sz w:val="26"/>
          <w:szCs w:val="26"/>
        </w:rPr>
      </w:pPr>
      <w:r>
        <w:rPr>
          <w:noProof/>
          <w:lang w:eastAsia="ru-RU"/>
        </w:rPr>
        <w:lastRenderedPageBreak/>
        <mc:AlternateContent>
          <mc:Choice Requires="wps">
            <w:drawing>
              <wp:anchor distT="0" distB="0" distL="114300" distR="114300" simplePos="0" relativeHeight="251729920" behindDoc="0" locked="0" layoutInCell="1" allowOverlap="1" wp14:anchorId="72FBE158" wp14:editId="6F49A694">
                <wp:simplePos x="0" y="0"/>
                <wp:positionH relativeFrom="margin">
                  <wp:align>right</wp:align>
                </wp:positionH>
                <wp:positionV relativeFrom="paragraph">
                  <wp:posOffset>295848</wp:posOffset>
                </wp:positionV>
                <wp:extent cx="6059156" cy="1532586"/>
                <wp:effectExtent l="0" t="0" r="18415" b="10795"/>
                <wp:wrapNone/>
                <wp:docPr id="121863" name="Прямоугольник 121863"/>
                <wp:cNvGraphicFramePr/>
                <a:graphic xmlns:a="http://schemas.openxmlformats.org/drawingml/2006/main">
                  <a:graphicData uri="http://schemas.microsoft.com/office/word/2010/wordprocessingShape">
                    <wps:wsp>
                      <wps:cNvSpPr/>
                      <wps:spPr>
                        <a:xfrm>
                          <a:off x="0" y="0"/>
                          <a:ext cx="6059156" cy="1532586"/>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04D265" w14:textId="77777777" w:rsidR="001103AD" w:rsidRDefault="001103AD" w:rsidP="00FE00F0">
                            <w:pPr>
                              <w:jc w:val="center"/>
                              <w:rPr>
                                <w:lang w:val="en-US"/>
                              </w:rPr>
                            </w:pPr>
                          </w:p>
                          <w:p w14:paraId="19AD5A3E" w14:textId="72A210E1" w:rsidR="001103AD" w:rsidRPr="00FE00F0" w:rsidRDefault="001103AD" w:rsidP="00FE00F0">
                            <w:pPr>
                              <w:jc w:val="center"/>
                              <w:rPr>
                                <w:sz w:val="26"/>
                                <w:szCs w:val="26"/>
                                <w:lang w:val="en-US"/>
                              </w:rPr>
                            </w:pPr>
                            <w:hyperlink r:id="rId50" w:history="1">
                              <w:r w:rsidRPr="00FE00F0">
                                <w:rPr>
                                  <w:rStyle w:val="a9"/>
                                  <w:sz w:val="26"/>
                                  <w:szCs w:val="26"/>
                                  <w:lang w:val="en-US"/>
                                </w:rPr>
                                <w:t>http://shalabolino.ucoz.ru/files/</w:t>
                              </w:r>
                            </w:hyperlink>
                            <w:hyperlink r:id="rId51" w:history="1">
                              <w:r w:rsidRPr="00FE00F0">
                                <w:rPr>
                                  <w:rStyle w:val="a9"/>
                                  <w:sz w:val="26"/>
                                  <w:szCs w:val="26"/>
                                  <w:lang w:val="en-US"/>
                                </w:rPr>
                                <w:t>metodrab</w:t>
                              </w:r>
                            </w:hyperlink>
                            <w:hyperlink r:id="rId52" w:history="1">
                              <w:r w:rsidRPr="00FE00F0">
                                <w:rPr>
                                  <w:rStyle w:val="a9"/>
                                  <w:sz w:val="26"/>
                                  <w:szCs w:val="26"/>
                                  <w:lang w:val="en-US"/>
                                </w:rPr>
                                <w:t>/FG/chitatelskaja_</w:t>
                              </w:r>
                            </w:hyperlink>
                            <w:hyperlink r:id="rId53" w:history="1">
                              <w:r w:rsidRPr="00FE00F0">
                                <w:rPr>
                                  <w:rStyle w:val="a9"/>
                                  <w:sz w:val="26"/>
                                  <w:szCs w:val="26"/>
                                  <w:lang w:val="en-US"/>
                                </w:rPr>
                                <w:t>gramotnost-sbornik</w:t>
                              </w:r>
                            </w:hyperlink>
                            <w:hyperlink r:id="rId54" w:history="1">
                              <w:r w:rsidRPr="00FE00F0">
                                <w:rPr>
                                  <w:rStyle w:val="a9"/>
                                  <w:sz w:val="26"/>
                                  <w:szCs w:val="26"/>
                                  <w:lang w:val="en-US"/>
                                </w:rPr>
                                <w:t>..pdf</w:t>
                              </w:r>
                            </w:hyperlink>
                          </w:p>
                          <w:p w14:paraId="64C9488C" w14:textId="77777777" w:rsidR="001103AD" w:rsidRPr="00FE00F0" w:rsidRDefault="001103AD" w:rsidP="00FE00F0">
                            <w:pPr>
                              <w:ind w:left="360"/>
                              <w:jc w:val="center"/>
                              <w:rPr>
                                <w:color w:val="000000" w:themeColor="text1"/>
                                <w:sz w:val="26"/>
                                <w:szCs w:val="26"/>
                              </w:rPr>
                            </w:pPr>
                            <w:r w:rsidRPr="00FE00F0">
                              <w:rPr>
                                <w:color w:val="000000" w:themeColor="text1"/>
                                <w:sz w:val="26"/>
                                <w:szCs w:val="26"/>
                              </w:rPr>
                              <w:t>В сборнике представлены тренировочные, диагностические и оценочные материалы для формирования читательской грамотности, метапредметного УУД смыслового чтения и работы с текстом учащихся начальных классов</w:t>
                            </w:r>
                          </w:p>
                          <w:p w14:paraId="0C7D7847" w14:textId="77777777" w:rsidR="001103AD" w:rsidRDefault="001103AD" w:rsidP="00FE00F0">
                            <w:pPr>
                              <w:jc w:val="center"/>
                            </w:pPr>
                          </w:p>
                          <w:p w14:paraId="35BB9673" w14:textId="78877A36" w:rsidR="001103AD" w:rsidRDefault="001103AD" w:rsidP="00FE00F0">
                            <w:pPr>
                              <w:jc w:val="center"/>
                            </w:pPr>
                          </w:p>
                          <w:p w14:paraId="006871EA" w14:textId="41E6E112" w:rsidR="001103AD" w:rsidRDefault="001103AD" w:rsidP="00FE00F0">
                            <w:pPr>
                              <w:jc w:val="center"/>
                            </w:pPr>
                          </w:p>
                          <w:p w14:paraId="515538D2" w14:textId="4D71AAE0" w:rsidR="001103AD" w:rsidRDefault="001103AD" w:rsidP="00FE00F0">
                            <w:pPr>
                              <w:jc w:val="center"/>
                            </w:pPr>
                          </w:p>
                          <w:p w14:paraId="1CB5445F" w14:textId="77777777" w:rsidR="001103AD" w:rsidRDefault="001103AD" w:rsidP="00FE00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FBE158" id="Прямоугольник 121863" o:spid="_x0000_s1051" style="position:absolute;margin-left:425.9pt;margin-top:23.3pt;width:477.1pt;height:120.7pt;z-index:25172992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" fillcolor="#d9e2f3 [660]" strokecolor="#1f3763 [1604]" strokeweight="1pt">
                <v:textbox>
                  <w:txbxContent>
                    <w:p w14:paraId="7004D265" w14:textId="77777777" w:rsidR="001103AD" w:rsidRDefault="001103AD" w:rsidP="00FE00F0">
                      <w:pPr>
                        <w:jc w:val="center"/>
                        <w:rPr>
                          <w:lang w:val="en-US"/>
                        </w:rPr>
                      </w:pPr>
                    </w:p>
                    <w:p w14:paraId="19AD5A3E" w14:textId="72A210E1" w:rsidR="001103AD" w:rsidRPr="00FE00F0" w:rsidRDefault="001103AD" w:rsidP="00FE00F0">
                      <w:pPr>
                        <w:jc w:val="center"/>
                        <w:rPr>
                          <w:sz w:val="26"/>
                          <w:szCs w:val="26"/>
                          <w:lang w:val="en-US"/>
                        </w:rPr>
                      </w:pPr>
                      <w:hyperlink r:id="rId55" w:history="1">
                        <w:r w:rsidRPr="00FE00F0">
                          <w:rPr>
                            <w:rStyle w:val="a9"/>
                            <w:sz w:val="26"/>
                            <w:szCs w:val="26"/>
                            <w:lang w:val="en-US"/>
                          </w:rPr>
                          <w:t>http://shalabolino.ucoz.ru/files/</w:t>
                        </w:r>
                      </w:hyperlink>
                      <w:hyperlink r:id="rId56" w:history="1">
                        <w:r w:rsidRPr="00FE00F0">
                          <w:rPr>
                            <w:rStyle w:val="a9"/>
                            <w:sz w:val="26"/>
                            <w:szCs w:val="26"/>
                            <w:lang w:val="en-US"/>
                          </w:rPr>
                          <w:t>metodrab</w:t>
                        </w:r>
                      </w:hyperlink>
                      <w:hyperlink r:id="rId57" w:history="1">
                        <w:r w:rsidRPr="00FE00F0">
                          <w:rPr>
                            <w:rStyle w:val="a9"/>
                            <w:sz w:val="26"/>
                            <w:szCs w:val="26"/>
                            <w:lang w:val="en-US"/>
                          </w:rPr>
                          <w:t>/FG/chitatelskaja_</w:t>
                        </w:r>
                      </w:hyperlink>
                      <w:hyperlink r:id="rId58" w:history="1">
                        <w:r w:rsidRPr="00FE00F0">
                          <w:rPr>
                            <w:rStyle w:val="a9"/>
                            <w:sz w:val="26"/>
                            <w:szCs w:val="26"/>
                            <w:lang w:val="en-US"/>
                          </w:rPr>
                          <w:t>gramotnost-sbornik</w:t>
                        </w:r>
                      </w:hyperlink>
                      <w:hyperlink r:id="rId59" w:history="1">
                        <w:r w:rsidRPr="00FE00F0">
                          <w:rPr>
                            <w:rStyle w:val="a9"/>
                            <w:sz w:val="26"/>
                            <w:szCs w:val="26"/>
                            <w:lang w:val="en-US"/>
                          </w:rPr>
                          <w:t>..pdf</w:t>
                        </w:r>
                      </w:hyperlink>
                    </w:p>
                    <w:p w14:paraId="64C9488C" w14:textId="77777777" w:rsidR="001103AD" w:rsidRPr="00FE00F0" w:rsidRDefault="001103AD" w:rsidP="00FE00F0">
                      <w:pPr>
                        <w:ind w:left="360"/>
                        <w:jc w:val="center"/>
                        <w:rPr>
                          <w:color w:val="000000" w:themeColor="text1"/>
                          <w:sz w:val="26"/>
                          <w:szCs w:val="26"/>
                        </w:rPr>
                      </w:pPr>
                      <w:r w:rsidRPr="00FE00F0">
                        <w:rPr>
                          <w:color w:val="000000" w:themeColor="text1"/>
                          <w:sz w:val="26"/>
                          <w:szCs w:val="26"/>
                        </w:rPr>
                        <w:t>В сборнике представлены тренировочные, диагностические и оценочные материалы для формирования читательской грамотности, метапредметного УУД смыслового чтения и работы с текстом учащихся начальных классов</w:t>
                      </w:r>
                    </w:p>
                    <w:p w14:paraId="0C7D7847" w14:textId="77777777" w:rsidR="001103AD" w:rsidRDefault="001103AD" w:rsidP="00FE00F0">
                      <w:pPr>
                        <w:jc w:val="center"/>
                      </w:pPr>
                    </w:p>
                    <w:p w14:paraId="35BB9673" w14:textId="78877A36" w:rsidR="001103AD" w:rsidRDefault="001103AD" w:rsidP="00FE00F0">
                      <w:pPr>
                        <w:jc w:val="center"/>
                      </w:pPr>
                    </w:p>
                    <w:p w14:paraId="006871EA" w14:textId="41E6E112" w:rsidR="001103AD" w:rsidRDefault="001103AD" w:rsidP="00FE00F0">
                      <w:pPr>
                        <w:jc w:val="center"/>
                      </w:pPr>
                    </w:p>
                    <w:p w14:paraId="515538D2" w14:textId="4D71AAE0" w:rsidR="001103AD" w:rsidRDefault="001103AD" w:rsidP="00FE00F0">
                      <w:pPr>
                        <w:jc w:val="center"/>
                      </w:pPr>
                    </w:p>
                    <w:p w14:paraId="1CB5445F" w14:textId="77777777" w:rsidR="001103AD" w:rsidRDefault="001103AD" w:rsidP="00FE00F0">
                      <w:pPr>
                        <w:jc w:val="center"/>
                      </w:pPr>
                    </w:p>
                  </w:txbxContent>
                </v:textbox>
                <w10:wrap anchorx="margin"/>
              </v:rect>
            </w:pict>
          </mc:Fallback>
        </mc:AlternateContent>
      </w:r>
      <w:r>
        <w:rPr>
          <w:b/>
          <w:bCs/>
          <w:sz w:val="26"/>
          <w:szCs w:val="26"/>
        </w:rPr>
        <w:t>1.</w:t>
      </w:r>
    </w:p>
    <w:p w14:paraId="6F33F869" w14:textId="7BCA5E31" w:rsidR="00FE00F0" w:rsidRDefault="00FE00F0" w:rsidP="00FE00F0">
      <w:pPr>
        <w:rPr>
          <w:b/>
          <w:bCs/>
          <w:sz w:val="26"/>
          <w:szCs w:val="26"/>
        </w:rPr>
      </w:pPr>
    </w:p>
    <w:p w14:paraId="6D2779C9" w14:textId="2BBA5E41" w:rsidR="00FE00F0" w:rsidRDefault="00FE00F0" w:rsidP="00FE00F0">
      <w:pPr>
        <w:rPr>
          <w:b/>
          <w:bCs/>
          <w:sz w:val="26"/>
          <w:szCs w:val="26"/>
        </w:rPr>
      </w:pPr>
    </w:p>
    <w:p w14:paraId="7D201DBC" w14:textId="60768662" w:rsidR="00FE00F0" w:rsidRDefault="00FE00F0" w:rsidP="00FE00F0">
      <w:pPr>
        <w:rPr>
          <w:b/>
          <w:bCs/>
          <w:sz w:val="26"/>
          <w:szCs w:val="26"/>
        </w:rPr>
      </w:pPr>
    </w:p>
    <w:p w14:paraId="28A20AD6" w14:textId="2ACACB00" w:rsidR="00FE00F0" w:rsidRDefault="00FE00F0" w:rsidP="00FE00F0">
      <w:pPr>
        <w:rPr>
          <w:b/>
          <w:bCs/>
          <w:sz w:val="26"/>
          <w:szCs w:val="26"/>
        </w:rPr>
      </w:pPr>
    </w:p>
    <w:p w14:paraId="22FE09CC" w14:textId="1C973FC2" w:rsidR="00FE00F0" w:rsidRDefault="00FE00F0" w:rsidP="00FE00F0">
      <w:pPr>
        <w:rPr>
          <w:b/>
          <w:bCs/>
          <w:sz w:val="26"/>
          <w:szCs w:val="26"/>
        </w:rPr>
      </w:pPr>
    </w:p>
    <w:p w14:paraId="23E5A626" w14:textId="40C87A6C" w:rsidR="00FE00F0" w:rsidRDefault="00FE00F0" w:rsidP="00FE00F0">
      <w:pPr>
        <w:rPr>
          <w:b/>
          <w:bCs/>
          <w:sz w:val="26"/>
          <w:szCs w:val="26"/>
        </w:rPr>
      </w:pPr>
    </w:p>
    <w:p w14:paraId="42848D1A" w14:textId="5792F93B" w:rsidR="00FE00F0" w:rsidRDefault="00FE00F0" w:rsidP="00FE00F0">
      <w:pPr>
        <w:rPr>
          <w:b/>
          <w:bCs/>
          <w:sz w:val="26"/>
          <w:szCs w:val="26"/>
        </w:rPr>
      </w:pPr>
      <w:r>
        <w:rPr>
          <w:b/>
          <w:bCs/>
          <w:sz w:val="26"/>
          <w:szCs w:val="26"/>
        </w:rPr>
        <w:t>2.</w:t>
      </w:r>
    </w:p>
    <w:p w14:paraId="3C704405" w14:textId="239A7CDF" w:rsidR="00FE00F0" w:rsidRDefault="00FE00F0" w:rsidP="00FE00F0">
      <w:pPr>
        <w:rPr>
          <w:b/>
          <w:bCs/>
          <w:sz w:val="26"/>
          <w:szCs w:val="26"/>
        </w:rPr>
      </w:pPr>
      <w:r>
        <w:rPr>
          <w:noProof/>
          <w:lang w:eastAsia="ru-RU"/>
        </w:rPr>
        <mc:AlternateContent>
          <mc:Choice Requires="wps">
            <w:drawing>
              <wp:anchor distT="0" distB="0" distL="114300" distR="114300" simplePos="0" relativeHeight="251731968" behindDoc="0" locked="0" layoutInCell="1" allowOverlap="1" wp14:anchorId="78B52FBB" wp14:editId="32CDDB71">
                <wp:simplePos x="0" y="0"/>
                <wp:positionH relativeFrom="margin">
                  <wp:posOffset>0</wp:posOffset>
                </wp:positionH>
                <wp:positionV relativeFrom="paragraph">
                  <wp:posOffset>-635</wp:posOffset>
                </wp:positionV>
                <wp:extent cx="6059156" cy="1532586"/>
                <wp:effectExtent l="0" t="0" r="18415" b="10795"/>
                <wp:wrapNone/>
                <wp:docPr id="121864" name="Прямоугольник 121864"/>
                <wp:cNvGraphicFramePr/>
                <a:graphic xmlns:a="http://schemas.openxmlformats.org/drawingml/2006/main">
                  <a:graphicData uri="http://schemas.microsoft.com/office/word/2010/wordprocessingShape">
                    <wps:wsp>
                      <wps:cNvSpPr/>
                      <wps:spPr>
                        <a:xfrm>
                          <a:off x="0" y="0"/>
                          <a:ext cx="6059156" cy="1532586"/>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197FD1" w14:textId="77777777" w:rsidR="001103AD" w:rsidRDefault="001103AD" w:rsidP="00FE00F0">
                            <w:pPr>
                              <w:jc w:val="center"/>
                              <w:rPr>
                                <w:lang w:val="en-US"/>
                              </w:rPr>
                            </w:pPr>
                          </w:p>
                          <w:p w14:paraId="66AED321" w14:textId="2E25568D" w:rsidR="001103AD" w:rsidRPr="00F271D6" w:rsidRDefault="001103AD" w:rsidP="00F271D6">
                            <w:pPr>
                              <w:ind w:left="142" w:hanging="142"/>
                              <w:jc w:val="center"/>
                              <w:rPr>
                                <w:color w:val="000000" w:themeColor="text1"/>
                                <w:sz w:val="26"/>
                                <w:szCs w:val="26"/>
                                <w:lang w:val="en-US"/>
                              </w:rPr>
                            </w:pPr>
                            <w:hyperlink r:id="rId60" w:history="1">
                              <w:r w:rsidRPr="00F271D6">
                                <w:rPr>
                                  <w:rStyle w:val="a9"/>
                                  <w:sz w:val="26"/>
                                  <w:szCs w:val="26"/>
                                  <w:lang w:val="en-US"/>
                                </w:rPr>
                                <w:t>https</w:t>
                              </w:r>
                            </w:hyperlink>
                            <w:hyperlink r:id="rId61" w:history="1">
                              <w:r w:rsidRPr="00F271D6">
                                <w:rPr>
                                  <w:rStyle w:val="a9"/>
                                  <w:sz w:val="26"/>
                                  <w:szCs w:val="26"/>
                                  <w:lang w:val="en-US"/>
                                </w:rPr>
                                <w:t>://</w:t>
                              </w:r>
                            </w:hyperlink>
                            <w:hyperlink r:id="rId62" w:history="1">
                              <w:r w:rsidRPr="00F271D6">
                                <w:rPr>
                                  <w:rStyle w:val="a9"/>
                                  <w:sz w:val="26"/>
                                  <w:szCs w:val="26"/>
                                  <w:lang w:val="en-US"/>
                                </w:rPr>
                                <w:t>nsportal.ru/shkola/literatura/library/2021/11/04/sbornik-tekstov-dlya-diagnostiki-chitatelskoy-gramotnosti</w:t>
                              </w:r>
                            </w:hyperlink>
                          </w:p>
                          <w:p w14:paraId="23D8F2D4" w14:textId="77777777" w:rsidR="001103AD" w:rsidRPr="00F271D6" w:rsidRDefault="001103AD" w:rsidP="00F271D6">
                            <w:pPr>
                              <w:ind w:left="142" w:hanging="142"/>
                              <w:jc w:val="center"/>
                              <w:rPr>
                                <w:color w:val="000000" w:themeColor="text1"/>
                                <w:sz w:val="26"/>
                                <w:szCs w:val="26"/>
                              </w:rPr>
                            </w:pPr>
                            <w:r w:rsidRPr="00F271D6">
                              <w:rPr>
                                <w:color w:val="000000" w:themeColor="text1"/>
                                <w:sz w:val="26"/>
                                <w:szCs w:val="26"/>
                              </w:rPr>
                              <w:t>методическая разработка по литературе (5, 6, 7, 8, 9 класс)</w:t>
                            </w:r>
                          </w:p>
                          <w:p w14:paraId="3B6B5D61" w14:textId="200CBDC5" w:rsidR="001103AD" w:rsidRPr="00FE00F0" w:rsidRDefault="001103AD" w:rsidP="00FE00F0">
                            <w:pPr>
                              <w:ind w:left="360"/>
                              <w:jc w:val="center"/>
                              <w:rPr>
                                <w:color w:val="000000" w:themeColor="text1"/>
                                <w:sz w:val="26"/>
                                <w:szCs w:val="26"/>
                              </w:rPr>
                            </w:pPr>
                          </w:p>
                          <w:p w14:paraId="20EA1FCB" w14:textId="77777777" w:rsidR="001103AD" w:rsidRDefault="001103AD" w:rsidP="00FE00F0">
                            <w:pPr>
                              <w:jc w:val="center"/>
                            </w:pPr>
                          </w:p>
                          <w:p w14:paraId="50D26225" w14:textId="77777777" w:rsidR="001103AD" w:rsidRDefault="001103AD" w:rsidP="00FE00F0">
                            <w:pPr>
                              <w:jc w:val="center"/>
                            </w:pPr>
                          </w:p>
                          <w:p w14:paraId="320C1682" w14:textId="77777777" w:rsidR="001103AD" w:rsidRDefault="001103AD" w:rsidP="00FE00F0">
                            <w:pPr>
                              <w:jc w:val="center"/>
                            </w:pPr>
                          </w:p>
                          <w:p w14:paraId="14C856BD" w14:textId="77777777" w:rsidR="001103AD" w:rsidRDefault="001103AD" w:rsidP="00FE00F0">
                            <w:pPr>
                              <w:jc w:val="center"/>
                            </w:pPr>
                          </w:p>
                          <w:p w14:paraId="64B45E82" w14:textId="77777777" w:rsidR="001103AD" w:rsidRDefault="001103AD" w:rsidP="00FE00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B52FBB" id="Прямоугольник 121864" o:spid="_x0000_s1052" style="position:absolute;margin-left:0;margin-top:-.05pt;width:477.1pt;height:120.7pt;z-index:2517319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" fillcolor="#fff2cc [663]" strokecolor="#1f3763 [1604]" strokeweight="1pt">
                <v:textbox>
                  <w:txbxContent>
                    <w:p w14:paraId="25197FD1" w14:textId="77777777" w:rsidR="001103AD" w:rsidRDefault="001103AD" w:rsidP="00FE00F0">
                      <w:pPr>
                        <w:jc w:val="center"/>
                        <w:rPr>
                          <w:lang w:val="en-US"/>
                        </w:rPr>
                      </w:pPr>
                    </w:p>
                    <w:p w14:paraId="66AED321" w14:textId="2E25568D" w:rsidR="001103AD" w:rsidRPr="00F271D6" w:rsidRDefault="001103AD" w:rsidP="00F271D6">
                      <w:pPr>
                        <w:ind w:left="142" w:hanging="142"/>
                        <w:jc w:val="center"/>
                        <w:rPr>
                          <w:color w:val="000000" w:themeColor="text1"/>
                          <w:sz w:val="26"/>
                          <w:szCs w:val="26"/>
                          <w:lang w:val="en-US"/>
                        </w:rPr>
                      </w:pPr>
                      <w:hyperlink r:id="rId63" w:history="1">
                        <w:r w:rsidRPr="00F271D6">
                          <w:rPr>
                            <w:rStyle w:val="a9"/>
                            <w:sz w:val="26"/>
                            <w:szCs w:val="26"/>
                            <w:lang w:val="en-US"/>
                          </w:rPr>
                          <w:t>https</w:t>
                        </w:r>
                      </w:hyperlink>
                      <w:hyperlink r:id="rId64" w:history="1">
                        <w:r w:rsidRPr="00F271D6">
                          <w:rPr>
                            <w:rStyle w:val="a9"/>
                            <w:sz w:val="26"/>
                            <w:szCs w:val="26"/>
                            <w:lang w:val="en-US"/>
                          </w:rPr>
                          <w:t>://</w:t>
                        </w:r>
                      </w:hyperlink>
                      <w:hyperlink r:id="rId65" w:history="1">
                        <w:r w:rsidRPr="00F271D6">
                          <w:rPr>
                            <w:rStyle w:val="a9"/>
                            <w:sz w:val="26"/>
                            <w:szCs w:val="26"/>
                            <w:lang w:val="en-US"/>
                          </w:rPr>
                          <w:t>nsportal.ru/shkola/literatura/library/2021/11/04/sbornik-tekstov-dlya-diagnostiki-chitatelskoy-gramotnosti</w:t>
                        </w:r>
                      </w:hyperlink>
                    </w:p>
                    <w:p w14:paraId="23D8F2D4" w14:textId="77777777" w:rsidR="001103AD" w:rsidRPr="00F271D6" w:rsidRDefault="001103AD" w:rsidP="00F271D6">
                      <w:pPr>
                        <w:ind w:left="142" w:hanging="142"/>
                        <w:jc w:val="center"/>
                        <w:rPr>
                          <w:color w:val="000000" w:themeColor="text1"/>
                          <w:sz w:val="26"/>
                          <w:szCs w:val="26"/>
                        </w:rPr>
                      </w:pPr>
                      <w:r w:rsidRPr="00F271D6">
                        <w:rPr>
                          <w:color w:val="000000" w:themeColor="text1"/>
                          <w:sz w:val="26"/>
                          <w:szCs w:val="26"/>
                        </w:rPr>
                        <w:t>методическая разработка по литературе (5, 6, 7, 8, 9 класс)</w:t>
                      </w:r>
                    </w:p>
                    <w:p w14:paraId="3B6B5D61" w14:textId="200CBDC5" w:rsidR="001103AD" w:rsidRPr="00FE00F0" w:rsidRDefault="001103AD" w:rsidP="00FE00F0">
                      <w:pPr>
                        <w:ind w:left="360"/>
                        <w:jc w:val="center"/>
                        <w:rPr>
                          <w:color w:val="000000" w:themeColor="text1"/>
                          <w:sz w:val="26"/>
                          <w:szCs w:val="26"/>
                        </w:rPr>
                      </w:pPr>
                    </w:p>
                    <w:p w14:paraId="20EA1FCB" w14:textId="77777777" w:rsidR="001103AD" w:rsidRDefault="001103AD" w:rsidP="00FE00F0">
                      <w:pPr>
                        <w:jc w:val="center"/>
                      </w:pPr>
                    </w:p>
                    <w:p w14:paraId="50D26225" w14:textId="77777777" w:rsidR="001103AD" w:rsidRDefault="001103AD" w:rsidP="00FE00F0">
                      <w:pPr>
                        <w:jc w:val="center"/>
                      </w:pPr>
                    </w:p>
                    <w:p w14:paraId="320C1682" w14:textId="77777777" w:rsidR="001103AD" w:rsidRDefault="001103AD" w:rsidP="00FE00F0">
                      <w:pPr>
                        <w:jc w:val="center"/>
                      </w:pPr>
                    </w:p>
                    <w:p w14:paraId="14C856BD" w14:textId="77777777" w:rsidR="001103AD" w:rsidRDefault="001103AD" w:rsidP="00FE00F0">
                      <w:pPr>
                        <w:jc w:val="center"/>
                      </w:pPr>
                    </w:p>
                    <w:p w14:paraId="64B45E82" w14:textId="77777777" w:rsidR="001103AD" w:rsidRDefault="001103AD" w:rsidP="00FE00F0">
                      <w:pPr>
                        <w:jc w:val="center"/>
                      </w:pPr>
                    </w:p>
                  </w:txbxContent>
                </v:textbox>
                <w10:wrap anchorx="margin"/>
              </v:rect>
            </w:pict>
          </mc:Fallback>
        </mc:AlternateContent>
      </w:r>
    </w:p>
    <w:p w14:paraId="355C9E12" w14:textId="20B0FBF4" w:rsidR="00FE00F0" w:rsidRDefault="00FE00F0" w:rsidP="00FE00F0">
      <w:pPr>
        <w:rPr>
          <w:b/>
          <w:bCs/>
          <w:sz w:val="26"/>
          <w:szCs w:val="26"/>
        </w:rPr>
      </w:pPr>
    </w:p>
    <w:p w14:paraId="681DB6F1" w14:textId="6A3A3748" w:rsidR="00FE00F0" w:rsidRDefault="00FE00F0" w:rsidP="00FE00F0">
      <w:pPr>
        <w:rPr>
          <w:b/>
          <w:bCs/>
          <w:sz w:val="26"/>
          <w:szCs w:val="26"/>
        </w:rPr>
      </w:pPr>
    </w:p>
    <w:p w14:paraId="3B7A9565" w14:textId="321B3F77" w:rsidR="00FE00F0" w:rsidRDefault="00FE00F0" w:rsidP="00FE00F0">
      <w:pPr>
        <w:rPr>
          <w:b/>
          <w:bCs/>
          <w:sz w:val="26"/>
          <w:szCs w:val="26"/>
        </w:rPr>
      </w:pPr>
    </w:p>
    <w:p w14:paraId="7855CEB3" w14:textId="583C090A" w:rsidR="00FE00F0" w:rsidRDefault="00FE00F0" w:rsidP="00FE00F0">
      <w:pPr>
        <w:rPr>
          <w:b/>
          <w:bCs/>
          <w:sz w:val="26"/>
          <w:szCs w:val="26"/>
        </w:rPr>
      </w:pPr>
    </w:p>
    <w:p w14:paraId="421970C0" w14:textId="2E891857" w:rsidR="00F271D6" w:rsidRDefault="00F271D6" w:rsidP="00FE00F0">
      <w:pPr>
        <w:rPr>
          <w:b/>
          <w:bCs/>
          <w:sz w:val="26"/>
          <w:szCs w:val="26"/>
        </w:rPr>
      </w:pPr>
    </w:p>
    <w:p w14:paraId="3435315E" w14:textId="76B65585" w:rsidR="00F271D6" w:rsidRDefault="00F271D6" w:rsidP="00FE00F0">
      <w:pPr>
        <w:rPr>
          <w:b/>
          <w:bCs/>
          <w:sz w:val="26"/>
          <w:szCs w:val="26"/>
        </w:rPr>
      </w:pPr>
      <w:r>
        <w:rPr>
          <w:b/>
          <w:bCs/>
          <w:sz w:val="26"/>
          <w:szCs w:val="26"/>
        </w:rPr>
        <w:t>3.</w:t>
      </w:r>
    </w:p>
    <w:p w14:paraId="4E89862A" w14:textId="395350E3" w:rsidR="00F271D6" w:rsidRDefault="00F271D6" w:rsidP="00FE00F0">
      <w:pPr>
        <w:rPr>
          <w:b/>
          <w:bCs/>
          <w:sz w:val="26"/>
          <w:szCs w:val="26"/>
        </w:rPr>
      </w:pPr>
      <w:r>
        <w:rPr>
          <w:noProof/>
          <w:lang w:eastAsia="ru-RU"/>
        </w:rPr>
        <mc:AlternateContent>
          <mc:Choice Requires="wps">
            <w:drawing>
              <wp:anchor distT="0" distB="0" distL="114300" distR="114300" simplePos="0" relativeHeight="251734016" behindDoc="0" locked="0" layoutInCell="1" allowOverlap="1" wp14:anchorId="62CE1C84" wp14:editId="4C52E6D0">
                <wp:simplePos x="0" y="0"/>
                <wp:positionH relativeFrom="margin">
                  <wp:align>right</wp:align>
                </wp:positionH>
                <wp:positionV relativeFrom="paragraph">
                  <wp:posOffset>21590</wp:posOffset>
                </wp:positionV>
                <wp:extent cx="6058535" cy="1532255"/>
                <wp:effectExtent l="0" t="0" r="18415" b="10795"/>
                <wp:wrapNone/>
                <wp:docPr id="121866" name="Прямоугольник 121866"/>
                <wp:cNvGraphicFramePr/>
                <a:graphic xmlns:a="http://schemas.openxmlformats.org/drawingml/2006/main">
                  <a:graphicData uri="http://schemas.microsoft.com/office/word/2010/wordprocessingShape">
                    <wps:wsp>
                      <wps:cNvSpPr/>
                      <wps:spPr>
                        <a:xfrm>
                          <a:off x="0" y="0"/>
                          <a:ext cx="6058535" cy="1532255"/>
                        </a:xfrm>
                        <a:prstGeom prst="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C899EB" w14:textId="77777777" w:rsidR="001103AD" w:rsidRDefault="001103AD" w:rsidP="00F271D6">
                            <w:pPr>
                              <w:jc w:val="center"/>
                              <w:rPr>
                                <w:lang w:val="en-US"/>
                              </w:rPr>
                            </w:pPr>
                          </w:p>
                          <w:p w14:paraId="694F405C" w14:textId="2DAE3097" w:rsidR="001103AD" w:rsidRPr="00C313FA" w:rsidRDefault="001103AD" w:rsidP="00F271D6">
                            <w:pPr>
                              <w:ind w:left="360"/>
                              <w:jc w:val="center"/>
                              <w:rPr>
                                <w:color w:val="000000" w:themeColor="text1"/>
                                <w:sz w:val="26"/>
                                <w:szCs w:val="26"/>
                                <w:lang w:val="en-US"/>
                              </w:rPr>
                            </w:pPr>
                            <w:hyperlink r:id="rId66" w:history="1">
                              <w:r w:rsidRPr="00F271D6">
                                <w:rPr>
                                  <w:rStyle w:val="a9"/>
                                  <w:sz w:val="26"/>
                                  <w:szCs w:val="26"/>
                                  <w:lang w:val="en-US"/>
                                </w:rPr>
                                <w:t>https://</w:t>
                              </w:r>
                            </w:hyperlink>
                            <w:hyperlink r:id="rId67" w:history="1">
                              <w:r w:rsidRPr="00F271D6">
                                <w:rPr>
                                  <w:rStyle w:val="a9"/>
                                  <w:sz w:val="26"/>
                                  <w:szCs w:val="26"/>
                                  <w:lang w:val="en-US"/>
                                </w:rPr>
                                <w:t>nsportal.ru/shkola/literatura/library/2019/05/27/diagnostika-chitatelskoy-gramotnosti-v-8-klasse</w:t>
                              </w:r>
                            </w:hyperlink>
                          </w:p>
                          <w:p w14:paraId="0E8AD08C" w14:textId="3F43E769" w:rsidR="001103AD" w:rsidRPr="00FE00F0" w:rsidRDefault="001103AD" w:rsidP="00F271D6">
                            <w:pPr>
                              <w:ind w:left="360"/>
                              <w:jc w:val="center"/>
                              <w:rPr>
                                <w:color w:val="000000" w:themeColor="text1"/>
                                <w:sz w:val="26"/>
                                <w:szCs w:val="26"/>
                                <w:lang w:val="en-US"/>
                              </w:rPr>
                            </w:pPr>
                            <w:r w:rsidRPr="00F271D6">
                              <w:rPr>
                                <w:color w:val="000000" w:themeColor="text1"/>
                                <w:sz w:val="26"/>
                                <w:szCs w:val="26"/>
                              </w:rPr>
                              <w:t>Диагностика читательской грамотности в 8 классе</w:t>
                            </w:r>
                          </w:p>
                          <w:p w14:paraId="2064E5A9" w14:textId="77777777" w:rsidR="001103AD" w:rsidRPr="00F271D6" w:rsidRDefault="001103AD" w:rsidP="00F271D6">
                            <w:pPr>
                              <w:jc w:val="center"/>
                              <w:rPr>
                                <w:lang w:val="en-US"/>
                              </w:rPr>
                            </w:pPr>
                          </w:p>
                          <w:p w14:paraId="59CB4EDF" w14:textId="77777777" w:rsidR="001103AD" w:rsidRPr="00F271D6" w:rsidRDefault="001103AD" w:rsidP="00F271D6">
                            <w:pPr>
                              <w:jc w:val="center"/>
                              <w:rPr>
                                <w:lang w:val="en-US"/>
                              </w:rPr>
                            </w:pPr>
                          </w:p>
                          <w:p w14:paraId="679DAFFA" w14:textId="77777777" w:rsidR="001103AD" w:rsidRPr="00F271D6" w:rsidRDefault="001103AD" w:rsidP="00F271D6">
                            <w:pPr>
                              <w:jc w:val="center"/>
                              <w:rPr>
                                <w:lang w:val="en-US"/>
                              </w:rPr>
                            </w:pPr>
                          </w:p>
                          <w:p w14:paraId="27750A66" w14:textId="77777777" w:rsidR="001103AD" w:rsidRPr="00F271D6" w:rsidRDefault="001103AD" w:rsidP="00F271D6">
                            <w:pPr>
                              <w:jc w:val="center"/>
                              <w:rPr>
                                <w:lang w:val="en-US"/>
                              </w:rPr>
                            </w:pPr>
                          </w:p>
                          <w:p w14:paraId="501CB934" w14:textId="77777777" w:rsidR="001103AD" w:rsidRPr="00F271D6" w:rsidRDefault="001103AD" w:rsidP="00F271D6">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CE1C84" id="Прямоугольник 121866" o:spid="_x0000_s1053" style="position:absolute;margin-left:425.85pt;margin-top:1.7pt;width:477.05pt;height:120.65pt;z-index:2517340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" fillcolor="#e2efd9 [665]" strokecolor="#1f3763 [1604]" strokeweight="1pt">
                <v:textbox>
                  <w:txbxContent>
                    <w:p w14:paraId="03C899EB" w14:textId="77777777" w:rsidR="001103AD" w:rsidRDefault="001103AD" w:rsidP="00F271D6">
                      <w:pPr>
                        <w:jc w:val="center"/>
                        <w:rPr>
                          <w:lang w:val="en-US"/>
                        </w:rPr>
                      </w:pPr>
                    </w:p>
                    <w:p w14:paraId="694F405C" w14:textId="2DAE3097" w:rsidR="001103AD" w:rsidRPr="00C313FA" w:rsidRDefault="001103AD" w:rsidP="00F271D6">
                      <w:pPr>
                        <w:ind w:left="360"/>
                        <w:jc w:val="center"/>
                        <w:rPr>
                          <w:color w:val="000000" w:themeColor="text1"/>
                          <w:sz w:val="26"/>
                          <w:szCs w:val="26"/>
                          <w:lang w:val="en-US"/>
                        </w:rPr>
                      </w:pPr>
                      <w:hyperlink r:id="rId68" w:history="1">
                        <w:r w:rsidRPr="00F271D6">
                          <w:rPr>
                            <w:rStyle w:val="a9"/>
                            <w:sz w:val="26"/>
                            <w:szCs w:val="26"/>
                            <w:lang w:val="en-US"/>
                          </w:rPr>
                          <w:t>https://</w:t>
                        </w:r>
                      </w:hyperlink>
                      <w:hyperlink r:id="rId69" w:history="1">
                        <w:r w:rsidRPr="00F271D6">
                          <w:rPr>
                            <w:rStyle w:val="a9"/>
                            <w:sz w:val="26"/>
                            <w:szCs w:val="26"/>
                            <w:lang w:val="en-US"/>
                          </w:rPr>
                          <w:t>nsportal.ru/shkola/literatura/library/2019/05/27/diagnostika-chitatelskoy-gramotnosti-v-8-klasse</w:t>
                        </w:r>
                      </w:hyperlink>
                    </w:p>
                    <w:p w14:paraId="0E8AD08C" w14:textId="3F43E769" w:rsidR="001103AD" w:rsidRPr="00FE00F0" w:rsidRDefault="001103AD" w:rsidP="00F271D6">
                      <w:pPr>
                        <w:ind w:left="360"/>
                        <w:jc w:val="center"/>
                        <w:rPr>
                          <w:color w:val="000000" w:themeColor="text1"/>
                          <w:sz w:val="26"/>
                          <w:szCs w:val="26"/>
                          <w:lang w:val="en-US"/>
                        </w:rPr>
                      </w:pPr>
                      <w:r w:rsidRPr="00F271D6">
                        <w:rPr>
                          <w:color w:val="000000" w:themeColor="text1"/>
                          <w:sz w:val="26"/>
                          <w:szCs w:val="26"/>
                        </w:rPr>
                        <w:t>Диагностика читательской грамотности в 8 классе</w:t>
                      </w:r>
                    </w:p>
                    <w:p w14:paraId="2064E5A9" w14:textId="77777777" w:rsidR="001103AD" w:rsidRPr="00F271D6" w:rsidRDefault="001103AD" w:rsidP="00F271D6">
                      <w:pPr>
                        <w:jc w:val="center"/>
                        <w:rPr>
                          <w:lang w:val="en-US"/>
                        </w:rPr>
                      </w:pPr>
                    </w:p>
                    <w:p w14:paraId="59CB4EDF" w14:textId="77777777" w:rsidR="001103AD" w:rsidRPr="00F271D6" w:rsidRDefault="001103AD" w:rsidP="00F271D6">
                      <w:pPr>
                        <w:jc w:val="center"/>
                        <w:rPr>
                          <w:lang w:val="en-US"/>
                        </w:rPr>
                      </w:pPr>
                    </w:p>
                    <w:p w14:paraId="679DAFFA" w14:textId="77777777" w:rsidR="001103AD" w:rsidRPr="00F271D6" w:rsidRDefault="001103AD" w:rsidP="00F271D6">
                      <w:pPr>
                        <w:jc w:val="center"/>
                        <w:rPr>
                          <w:lang w:val="en-US"/>
                        </w:rPr>
                      </w:pPr>
                    </w:p>
                    <w:p w14:paraId="27750A66" w14:textId="77777777" w:rsidR="001103AD" w:rsidRPr="00F271D6" w:rsidRDefault="001103AD" w:rsidP="00F271D6">
                      <w:pPr>
                        <w:jc w:val="center"/>
                        <w:rPr>
                          <w:lang w:val="en-US"/>
                        </w:rPr>
                      </w:pPr>
                    </w:p>
                    <w:p w14:paraId="501CB934" w14:textId="77777777" w:rsidR="001103AD" w:rsidRPr="00F271D6" w:rsidRDefault="001103AD" w:rsidP="00F271D6">
                      <w:pPr>
                        <w:jc w:val="center"/>
                        <w:rPr>
                          <w:lang w:val="en-US"/>
                        </w:rPr>
                      </w:pPr>
                    </w:p>
                  </w:txbxContent>
                </v:textbox>
                <w10:wrap anchorx="margin"/>
              </v:rect>
            </w:pict>
          </mc:Fallback>
        </mc:AlternateContent>
      </w:r>
    </w:p>
    <w:p w14:paraId="781A0D55" w14:textId="27F1EDAC" w:rsidR="00F271D6" w:rsidRDefault="00F271D6" w:rsidP="00FE00F0">
      <w:pPr>
        <w:rPr>
          <w:b/>
          <w:bCs/>
          <w:sz w:val="26"/>
          <w:szCs w:val="26"/>
        </w:rPr>
      </w:pPr>
    </w:p>
    <w:p w14:paraId="7F1AA5AB" w14:textId="6164711F" w:rsidR="00F271D6" w:rsidRDefault="00F271D6" w:rsidP="00FE00F0">
      <w:pPr>
        <w:rPr>
          <w:b/>
          <w:bCs/>
          <w:sz w:val="26"/>
          <w:szCs w:val="26"/>
        </w:rPr>
      </w:pPr>
    </w:p>
    <w:p w14:paraId="44EBE25A" w14:textId="2857788E" w:rsidR="00F271D6" w:rsidRDefault="00F271D6" w:rsidP="00FE00F0">
      <w:pPr>
        <w:rPr>
          <w:b/>
          <w:bCs/>
          <w:sz w:val="26"/>
          <w:szCs w:val="26"/>
        </w:rPr>
      </w:pPr>
    </w:p>
    <w:p w14:paraId="3EB89B9B" w14:textId="0D9C4115" w:rsidR="00F271D6" w:rsidRDefault="00F271D6" w:rsidP="00FE00F0">
      <w:pPr>
        <w:rPr>
          <w:b/>
          <w:bCs/>
          <w:sz w:val="26"/>
          <w:szCs w:val="26"/>
        </w:rPr>
      </w:pPr>
    </w:p>
    <w:p w14:paraId="7D9DFBF8" w14:textId="11B26320" w:rsidR="00F271D6" w:rsidRDefault="00F271D6" w:rsidP="00FE00F0">
      <w:pPr>
        <w:rPr>
          <w:b/>
          <w:bCs/>
          <w:sz w:val="26"/>
          <w:szCs w:val="26"/>
        </w:rPr>
      </w:pPr>
    </w:p>
    <w:p w14:paraId="75CFB6F9" w14:textId="66737ED8" w:rsidR="00F271D6" w:rsidRDefault="00F271D6" w:rsidP="00FE00F0">
      <w:pPr>
        <w:rPr>
          <w:b/>
          <w:bCs/>
          <w:sz w:val="26"/>
          <w:szCs w:val="26"/>
        </w:rPr>
      </w:pPr>
      <w:r>
        <w:rPr>
          <w:b/>
          <w:bCs/>
          <w:sz w:val="26"/>
          <w:szCs w:val="26"/>
        </w:rPr>
        <w:t>4.</w:t>
      </w:r>
    </w:p>
    <w:p w14:paraId="77D61D7A" w14:textId="5D76E538" w:rsidR="00F271D6" w:rsidRDefault="00F271D6" w:rsidP="00FE00F0">
      <w:pPr>
        <w:rPr>
          <w:b/>
          <w:bCs/>
          <w:sz w:val="26"/>
          <w:szCs w:val="26"/>
        </w:rPr>
      </w:pPr>
      <w:r>
        <w:rPr>
          <w:noProof/>
          <w:lang w:eastAsia="ru-RU"/>
        </w:rPr>
        <mc:AlternateContent>
          <mc:Choice Requires="wps">
            <w:drawing>
              <wp:anchor distT="0" distB="0" distL="114300" distR="114300" simplePos="0" relativeHeight="251736064" behindDoc="0" locked="0" layoutInCell="1" allowOverlap="1" wp14:anchorId="35448CEE" wp14:editId="2ED02604">
                <wp:simplePos x="0" y="0"/>
                <wp:positionH relativeFrom="margin">
                  <wp:posOffset>0</wp:posOffset>
                </wp:positionH>
                <wp:positionV relativeFrom="paragraph">
                  <wp:posOffset>0</wp:posOffset>
                </wp:positionV>
                <wp:extent cx="6058535" cy="1532255"/>
                <wp:effectExtent l="0" t="0" r="18415" b="10795"/>
                <wp:wrapNone/>
                <wp:docPr id="121868" name="Прямоугольник 121868"/>
                <wp:cNvGraphicFramePr/>
                <a:graphic xmlns:a="http://schemas.openxmlformats.org/drawingml/2006/main">
                  <a:graphicData uri="http://schemas.microsoft.com/office/word/2010/wordprocessingShape">
                    <wps:wsp>
                      <wps:cNvSpPr/>
                      <wps:spPr>
                        <a:xfrm>
                          <a:off x="0" y="0"/>
                          <a:ext cx="6058535" cy="1532255"/>
                        </a:xfrm>
                        <a:prstGeom prst="rect">
                          <a:avLst/>
                        </a:prstGeom>
                        <a:solidFill>
                          <a:srgbClr val="E9E6FE"/>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5F2A1D" w14:textId="77777777" w:rsidR="001103AD" w:rsidRPr="00F271D6" w:rsidRDefault="001103AD" w:rsidP="00F271D6">
                            <w:pPr>
                              <w:jc w:val="center"/>
                              <w:rPr>
                                <w:sz w:val="26"/>
                                <w:szCs w:val="26"/>
                                <w:lang w:val="en-US"/>
                              </w:rPr>
                            </w:pPr>
                          </w:p>
                          <w:p w14:paraId="75FFA71B" w14:textId="4AD5692B" w:rsidR="001103AD" w:rsidRDefault="001103AD" w:rsidP="00F271D6">
                            <w:pPr>
                              <w:jc w:val="center"/>
                              <w:rPr>
                                <w:sz w:val="26"/>
                                <w:szCs w:val="26"/>
                                <w:lang w:val="en-US"/>
                              </w:rPr>
                            </w:pPr>
                            <w:hyperlink r:id="rId70" w:history="1">
                              <w:r w:rsidRPr="008E5100">
                                <w:rPr>
                                  <w:rStyle w:val="a9"/>
                                  <w:sz w:val="26"/>
                                  <w:szCs w:val="26"/>
                                  <w:lang w:val="en-US"/>
                                </w:rPr>
                                <w:t>https://</w:t>
                              </w:r>
                            </w:hyperlink>
                            <w:hyperlink r:id="rId71" w:history="1">
                              <w:r w:rsidRPr="008E5100">
                                <w:rPr>
                                  <w:rStyle w:val="a9"/>
                                  <w:sz w:val="26"/>
                                  <w:szCs w:val="26"/>
                                  <w:lang w:val="en-US"/>
                                </w:rPr>
                                <w:t>nsportal.ru/shkola/literatura/library/2019/10/23/diagnostika-chitatelskoy-gramotnosti-v-9-klasse</w:t>
                              </w:r>
                            </w:hyperlink>
                          </w:p>
                          <w:p w14:paraId="78307EC5" w14:textId="3DD65C73" w:rsidR="001103AD" w:rsidRPr="008E5100" w:rsidRDefault="001103AD" w:rsidP="00F271D6">
                            <w:pPr>
                              <w:jc w:val="center"/>
                              <w:rPr>
                                <w:color w:val="000000" w:themeColor="text1"/>
                                <w:sz w:val="26"/>
                                <w:szCs w:val="26"/>
                                <w:lang w:val="en-US"/>
                              </w:rPr>
                            </w:pPr>
                            <w:r w:rsidRPr="008E5100">
                              <w:rPr>
                                <w:color w:val="000000" w:themeColor="text1"/>
                                <w:sz w:val="26"/>
                                <w:szCs w:val="26"/>
                              </w:rPr>
                              <w:t>Диагностика читательской грамотности в 9 классе</w:t>
                            </w:r>
                          </w:p>
                          <w:p w14:paraId="6BBAB1FD" w14:textId="77777777" w:rsidR="001103AD" w:rsidRPr="00F271D6" w:rsidRDefault="001103AD" w:rsidP="00F271D6">
                            <w:pPr>
                              <w:jc w:val="center"/>
                              <w:rPr>
                                <w:sz w:val="26"/>
                                <w:szCs w:val="26"/>
                                <w:lang w:val="en-US"/>
                              </w:rPr>
                            </w:pPr>
                          </w:p>
                          <w:p w14:paraId="744B286C" w14:textId="77777777" w:rsidR="001103AD" w:rsidRPr="00F271D6" w:rsidRDefault="001103AD" w:rsidP="00F271D6">
                            <w:pPr>
                              <w:jc w:val="center"/>
                              <w:rPr>
                                <w:sz w:val="26"/>
                                <w:szCs w:val="26"/>
                                <w:lang w:val="en-US"/>
                              </w:rPr>
                            </w:pPr>
                          </w:p>
                          <w:p w14:paraId="025ABEA2" w14:textId="77777777" w:rsidR="001103AD" w:rsidRPr="00F271D6" w:rsidRDefault="001103AD" w:rsidP="00F271D6">
                            <w:pPr>
                              <w:jc w:val="center"/>
                              <w:rPr>
                                <w:sz w:val="26"/>
                                <w:szCs w:val="26"/>
                                <w:lang w:val="en-US"/>
                              </w:rPr>
                            </w:pPr>
                          </w:p>
                          <w:p w14:paraId="6E500904" w14:textId="77777777" w:rsidR="001103AD" w:rsidRPr="00F271D6" w:rsidRDefault="001103AD" w:rsidP="00F271D6">
                            <w:pPr>
                              <w:jc w:val="center"/>
                              <w:rPr>
                                <w:sz w:val="26"/>
                                <w:szCs w:val="26"/>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448CEE" id="Прямоугольник 121868" o:spid="_x0000_s1054" style="position:absolute;margin-left:0;margin-top:0;width:477.05pt;height:120.65pt;z-index:2517360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" fillcolor="#e9e6fe" strokecolor="#1f3763 [1604]" strokeweight="1pt">
                <v:textbox>
                  <w:txbxContent>
                    <w:p w14:paraId="1F5F2A1D" w14:textId="77777777" w:rsidR="001103AD" w:rsidRPr="00F271D6" w:rsidRDefault="001103AD" w:rsidP="00F271D6">
                      <w:pPr>
                        <w:jc w:val="center"/>
                        <w:rPr>
                          <w:sz w:val="26"/>
                          <w:szCs w:val="26"/>
                          <w:lang w:val="en-US"/>
                        </w:rPr>
                      </w:pPr>
                    </w:p>
                    <w:p w14:paraId="75FFA71B" w14:textId="4AD5692B" w:rsidR="001103AD" w:rsidRDefault="001103AD" w:rsidP="00F271D6">
                      <w:pPr>
                        <w:jc w:val="center"/>
                        <w:rPr>
                          <w:sz w:val="26"/>
                          <w:szCs w:val="26"/>
                          <w:lang w:val="en-US"/>
                        </w:rPr>
                      </w:pPr>
                      <w:hyperlink r:id="rId72" w:history="1">
                        <w:r w:rsidRPr="008E5100">
                          <w:rPr>
                            <w:rStyle w:val="a9"/>
                            <w:sz w:val="26"/>
                            <w:szCs w:val="26"/>
                            <w:lang w:val="en-US"/>
                          </w:rPr>
                          <w:t>https://</w:t>
                        </w:r>
                      </w:hyperlink>
                      <w:hyperlink r:id="rId73" w:history="1">
                        <w:r w:rsidRPr="008E5100">
                          <w:rPr>
                            <w:rStyle w:val="a9"/>
                            <w:sz w:val="26"/>
                            <w:szCs w:val="26"/>
                            <w:lang w:val="en-US"/>
                          </w:rPr>
                          <w:t>nsportal.ru/shkola/literatura/library/2019/10/23/diagnostika-chitatelskoy-gramotnosti-v-9-klasse</w:t>
                        </w:r>
                      </w:hyperlink>
                    </w:p>
                    <w:p w14:paraId="78307EC5" w14:textId="3DD65C73" w:rsidR="001103AD" w:rsidRPr="008E5100" w:rsidRDefault="001103AD" w:rsidP="00F271D6">
                      <w:pPr>
                        <w:jc w:val="center"/>
                        <w:rPr>
                          <w:color w:val="000000" w:themeColor="text1"/>
                          <w:sz w:val="26"/>
                          <w:szCs w:val="26"/>
                          <w:lang w:val="en-US"/>
                        </w:rPr>
                      </w:pPr>
                      <w:r w:rsidRPr="008E5100">
                        <w:rPr>
                          <w:color w:val="000000" w:themeColor="text1"/>
                          <w:sz w:val="26"/>
                          <w:szCs w:val="26"/>
                        </w:rPr>
                        <w:t>Диагностика читательской грамотности в 9 классе</w:t>
                      </w:r>
                    </w:p>
                    <w:p w14:paraId="6BBAB1FD" w14:textId="77777777" w:rsidR="001103AD" w:rsidRPr="00F271D6" w:rsidRDefault="001103AD" w:rsidP="00F271D6">
                      <w:pPr>
                        <w:jc w:val="center"/>
                        <w:rPr>
                          <w:sz w:val="26"/>
                          <w:szCs w:val="26"/>
                          <w:lang w:val="en-US"/>
                        </w:rPr>
                      </w:pPr>
                    </w:p>
                    <w:p w14:paraId="744B286C" w14:textId="77777777" w:rsidR="001103AD" w:rsidRPr="00F271D6" w:rsidRDefault="001103AD" w:rsidP="00F271D6">
                      <w:pPr>
                        <w:jc w:val="center"/>
                        <w:rPr>
                          <w:sz w:val="26"/>
                          <w:szCs w:val="26"/>
                          <w:lang w:val="en-US"/>
                        </w:rPr>
                      </w:pPr>
                    </w:p>
                    <w:p w14:paraId="025ABEA2" w14:textId="77777777" w:rsidR="001103AD" w:rsidRPr="00F271D6" w:rsidRDefault="001103AD" w:rsidP="00F271D6">
                      <w:pPr>
                        <w:jc w:val="center"/>
                        <w:rPr>
                          <w:sz w:val="26"/>
                          <w:szCs w:val="26"/>
                          <w:lang w:val="en-US"/>
                        </w:rPr>
                      </w:pPr>
                    </w:p>
                    <w:p w14:paraId="6E500904" w14:textId="77777777" w:rsidR="001103AD" w:rsidRPr="00F271D6" w:rsidRDefault="001103AD" w:rsidP="00F271D6">
                      <w:pPr>
                        <w:jc w:val="center"/>
                        <w:rPr>
                          <w:sz w:val="26"/>
                          <w:szCs w:val="26"/>
                          <w:lang w:val="en-US"/>
                        </w:rPr>
                      </w:pPr>
                    </w:p>
                  </w:txbxContent>
                </v:textbox>
                <w10:wrap anchorx="margin"/>
              </v:rect>
            </w:pict>
          </mc:Fallback>
        </mc:AlternateContent>
      </w:r>
    </w:p>
    <w:p w14:paraId="1670CA5A" w14:textId="4BD41452" w:rsidR="00F271D6" w:rsidRDefault="00F271D6" w:rsidP="00FE00F0">
      <w:pPr>
        <w:rPr>
          <w:b/>
          <w:bCs/>
          <w:sz w:val="26"/>
          <w:szCs w:val="26"/>
        </w:rPr>
      </w:pPr>
    </w:p>
    <w:p w14:paraId="6FF198F5" w14:textId="2285D7E8" w:rsidR="00F271D6" w:rsidRDefault="00F271D6" w:rsidP="00FE00F0">
      <w:pPr>
        <w:rPr>
          <w:b/>
          <w:bCs/>
          <w:sz w:val="26"/>
          <w:szCs w:val="26"/>
        </w:rPr>
      </w:pPr>
    </w:p>
    <w:p w14:paraId="03B8ABF0" w14:textId="25A9B4A3" w:rsidR="00F271D6" w:rsidRDefault="00F271D6" w:rsidP="00FE00F0">
      <w:pPr>
        <w:rPr>
          <w:b/>
          <w:bCs/>
          <w:sz w:val="26"/>
          <w:szCs w:val="26"/>
        </w:rPr>
      </w:pPr>
    </w:p>
    <w:p w14:paraId="0B41FC76" w14:textId="45F562FE" w:rsidR="00F271D6" w:rsidRDefault="00F271D6" w:rsidP="00FE00F0">
      <w:pPr>
        <w:rPr>
          <w:b/>
          <w:bCs/>
          <w:sz w:val="26"/>
          <w:szCs w:val="26"/>
        </w:rPr>
      </w:pPr>
    </w:p>
    <w:p w14:paraId="096AD911" w14:textId="63161B3E" w:rsidR="00F271D6" w:rsidRDefault="00F271D6" w:rsidP="00FE00F0">
      <w:pPr>
        <w:rPr>
          <w:b/>
          <w:bCs/>
          <w:sz w:val="26"/>
          <w:szCs w:val="26"/>
        </w:rPr>
      </w:pPr>
    </w:p>
    <w:p w14:paraId="622010F5" w14:textId="1367CA4E" w:rsidR="00F271D6" w:rsidRDefault="00B816B8" w:rsidP="00FE00F0">
      <w:pPr>
        <w:rPr>
          <w:b/>
          <w:bCs/>
          <w:sz w:val="26"/>
          <w:szCs w:val="26"/>
        </w:rPr>
      </w:pPr>
      <w:r>
        <w:rPr>
          <w:b/>
          <w:bCs/>
          <w:sz w:val="26"/>
          <w:szCs w:val="26"/>
        </w:rPr>
        <w:lastRenderedPageBreak/>
        <w:t>5.</w:t>
      </w:r>
    </w:p>
    <w:p w14:paraId="0FC8C24B" w14:textId="299D8080" w:rsidR="00B816B8" w:rsidRDefault="00B816B8" w:rsidP="00FE00F0">
      <w:pPr>
        <w:rPr>
          <w:b/>
          <w:bCs/>
          <w:sz w:val="26"/>
          <w:szCs w:val="26"/>
        </w:rPr>
      </w:pPr>
      <w:r>
        <w:rPr>
          <w:noProof/>
          <w:lang w:eastAsia="ru-RU"/>
        </w:rPr>
        <mc:AlternateContent>
          <mc:Choice Requires="wps">
            <w:drawing>
              <wp:anchor distT="0" distB="0" distL="114300" distR="114300" simplePos="0" relativeHeight="251738112" behindDoc="0" locked="0" layoutInCell="1" allowOverlap="1" wp14:anchorId="1A57893E" wp14:editId="18A77821">
                <wp:simplePos x="0" y="0"/>
                <wp:positionH relativeFrom="margin">
                  <wp:posOffset>0</wp:posOffset>
                </wp:positionH>
                <wp:positionV relativeFrom="paragraph">
                  <wp:posOffset>0</wp:posOffset>
                </wp:positionV>
                <wp:extent cx="6058535" cy="1532255"/>
                <wp:effectExtent l="0" t="0" r="18415" b="10795"/>
                <wp:wrapNone/>
                <wp:docPr id="121870" name="Прямоугольник 121870"/>
                <wp:cNvGraphicFramePr/>
                <a:graphic xmlns:a="http://schemas.openxmlformats.org/drawingml/2006/main">
                  <a:graphicData uri="http://schemas.microsoft.com/office/word/2010/wordprocessingShape">
                    <wps:wsp>
                      <wps:cNvSpPr/>
                      <wps:spPr>
                        <a:xfrm>
                          <a:off x="0" y="0"/>
                          <a:ext cx="6058535" cy="1532255"/>
                        </a:xfrm>
                        <a:prstGeom prst="rect">
                          <a:avLst/>
                        </a:prstGeom>
                        <a:solidFill>
                          <a:srgbClr val="D5FF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9EFBD8" w14:textId="77777777" w:rsidR="001103AD" w:rsidRPr="00F271D6" w:rsidRDefault="001103AD" w:rsidP="00B816B8">
                            <w:pPr>
                              <w:jc w:val="center"/>
                              <w:rPr>
                                <w:sz w:val="26"/>
                                <w:szCs w:val="26"/>
                                <w:lang w:val="en-US"/>
                              </w:rPr>
                            </w:pPr>
                          </w:p>
                          <w:p w14:paraId="178B2B77" w14:textId="45A7CBF3" w:rsidR="001103AD" w:rsidRPr="00C313FA" w:rsidRDefault="001103AD" w:rsidP="00B816B8">
                            <w:pPr>
                              <w:jc w:val="center"/>
                              <w:rPr>
                                <w:sz w:val="26"/>
                                <w:szCs w:val="26"/>
                                <w:lang w:val="en-US"/>
                              </w:rPr>
                            </w:pPr>
                            <w:hyperlink r:id="rId74" w:history="1">
                              <w:r w:rsidRPr="00B816B8">
                                <w:rPr>
                                  <w:rStyle w:val="a9"/>
                                  <w:sz w:val="26"/>
                                  <w:szCs w:val="26"/>
                                  <w:lang w:val="en-US"/>
                                </w:rPr>
                                <w:t>https://</w:t>
                              </w:r>
                            </w:hyperlink>
                            <w:hyperlink r:id="rId75" w:history="1">
                              <w:r w:rsidRPr="00B816B8">
                                <w:rPr>
                                  <w:rStyle w:val="a9"/>
                                  <w:sz w:val="26"/>
                                  <w:szCs w:val="26"/>
                                  <w:lang w:val="en-US"/>
                                </w:rPr>
                                <w:t>nsportal.ru/shkola/istoriya/library/2021/10/07/zadaniya-na-formirovanie-chitatelskoy-gramotnosti</w:t>
                              </w:r>
                            </w:hyperlink>
                          </w:p>
                          <w:p w14:paraId="5147F2AB" w14:textId="3D352B5B" w:rsidR="001103AD" w:rsidRPr="00B816B8" w:rsidRDefault="001103AD" w:rsidP="00B816B8">
                            <w:pPr>
                              <w:jc w:val="center"/>
                              <w:rPr>
                                <w:color w:val="000000" w:themeColor="text1"/>
                                <w:sz w:val="26"/>
                                <w:szCs w:val="26"/>
                              </w:rPr>
                            </w:pPr>
                            <w:r w:rsidRPr="00B816B8">
                              <w:rPr>
                                <w:color w:val="000000" w:themeColor="text1"/>
                                <w:sz w:val="26"/>
                                <w:szCs w:val="26"/>
                              </w:rPr>
                              <w:t>Методическая разработка "Сборник заданий по истории для формирования читательской грамотности» (7 класс)</w:t>
                            </w:r>
                          </w:p>
                          <w:p w14:paraId="510F2BFA" w14:textId="77777777" w:rsidR="001103AD" w:rsidRPr="00B816B8" w:rsidRDefault="001103AD" w:rsidP="00B816B8">
                            <w:pPr>
                              <w:jc w:val="center"/>
                              <w:rPr>
                                <w:sz w:val="26"/>
                                <w:szCs w:val="26"/>
                              </w:rPr>
                            </w:pPr>
                          </w:p>
                          <w:p w14:paraId="4E16F50E" w14:textId="77777777" w:rsidR="001103AD" w:rsidRPr="00B816B8" w:rsidRDefault="001103AD" w:rsidP="00B816B8">
                            <w:pPr>
                              <w:jc w:val="center"/>
                              <w:rPr>
                                <w:sz w:val="26"/>
                                <w:szCs w:val="26"/>
                              </w:rPr>
                            </w:pPr>
                          </w:p>
                          <w:p w14:paraId="61C3EEC1" w14:textId="77777777" w:rsidR="001103AD" w:rsidRPr="00B816B8" w:rsidRDefault="001103AD" w:rsidP="00B816B8">
                            <w:pPr>
                              <w:jc w:val="center"/>
                              <w:rPr>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57893E" id="Прямоугольник 121870" o:spid="_x0000_s1055" style="position:absolute;margin-left:0;margin-top:0;width:477.05pt;height:120.65pt;z-index:2517381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" fillcolor="#d5ffff" strokecolor="#1f3763 [1604]" strokeweight="1pt">
                <v:textbox>
                  <w:txbxContent>
                    <w:p w14:paraId="3F9EFBD8" w14:textId="77777777" w:rsidR="001103AD" w:rsidRPr="00F271D6" w:rsidRDefault="001103AD" w:rsidP="00B816B8">
                      <w:pPr>
                        <w:jc w:val="center"/>
                        <w:rPr>
                          <w:sz w:val="26"/>
                          <w:szCs w:val="26"/>
                          <w:lang w:val="en-US"/>
                        </w:rPr>
                      </w:pPr>
                    </w:p>
                    <w:p w14:paraId="178B2B77" w14:textId="45A7CBF3" w:rsidR="001103AD" w:rsidRPr="00C313FA" w:rsidRDefault="001103AD" w:rsidP="00B816B8">
                      <w:pPr>
                        <w:jc w:val="center"/>
                        <w:rPr>
                          <w:sz w:val="26"/>
                          <w:szCs w:val="26"/>
                          <w:lang w:val="en-US"/>
                        </w:rPr>
                      </w:pPr>
                      <w:hyperlink r:id="rId76" w:history="1">
                        <w:r w:rsidRPr="00B816B8">
                          <w:rPr>
                            <w:rStyle w:val="a9"/>
                            <w:sz w:val="26"/>
                            <w:szCs w:val="26"/>
                            <w:lang w:val="en-US"/>
                          </w:rPr>
                          <w:t>https://</w:t>
                        </w:r>
                      </w:hyperlink>
                      <w:hyperlink r:id="rId77" w:history="1">
                        <w:r w:rsidRPr="00B816B8">
                          <w:rPr>
                            <w:rStyle w:val="a9"/>
                            <w:sz w:val="26"/>
                            <w:szCs w:val="26"/>
                            <w:lang w:val="en-US"/>
                          </w:rPr>
                          <w:t>nsportal.ru/shkola/istoriya/library/2021/10/07/zadaniya-na-formirovanie-chitatelskoy-gramotnosti</w:t>
                        </w:r>
                      </w:hyperlink>
                    </w:p>
                    <w:p w14:paraId="5147F2AB" w14:textId="3D352B5B" w:rsidR="001103AD" w:rsidRPr="00B816B8" w:rsidRDefault="001103AD" w:rsidP="00B816B8">
                      <w:pPr>
                        <w:jc w:val="center"/>
                        <w:rPr>
                          <w:color w:val="000000" w:themeColor="text1"/>
                          <w:sz w:val="26"/>
                          <w:szCs w:val="26"/>
                        </w:rPr>
                      </w:pPr>
                      <w:r w:rsidRPr="00B816B8">
                        <w:rPr>
                          <w:color w:val="000000" w:themeColor="text1"/>
                          <w:sz w:val="26"/>
                          <w:szCs w:val="26"/>
                        </w:rPr>
                        <w:t>Методическая разработка "Сборник заданий по истории для формирования читательской грамотности» (7 класс)</w:t>
                      </w:r>
                    </w:p>
                    <w:p w14:paraId="510F2BFA" w14:textId="77777777" w:rsidR="001103AD" w:rsidRPr="00B816B8" w:rsidRDefault="001103AD" w:rsidP="00B816B8">
                      <w:pPr>
                        <w:jc w:val="center"/>
                        <w:rPr>
                          <w:sz w:val="26"/>
                          <w:szCs w:val="26"/>
                        </w:rPr>
                      </w:pPr>
                    </w:p>
                    <w:p w14:paraId="4E16F50E" w14:textId="77777777" w:rsidR="001103AD" w:rsidRPr="00B816B8" w:rsidRDefault="001103AD" w:rsidP="00B816B8">
                      <w:pPr>
                        <w:jc w:val="center"/>
                        <w:rPr>
                          <w:sz w:val="26"/>
                          <w:szCs w:val="26"/>
                        </w:rPr>
                      </w:pPr>
                    </w:p>
                    <w:p w14:paraId="61C3EEC1" w14:textId="77777777" w:rsidR="001103AD" w:rsidRPr="00B816B8" w:rsidRDefault="001103AD" w:rsidP="00B816B8">
                      <w:pPr>
                        <w:jc w:val="center"/>
                        <w:rPr>
                          <w:sz w:val="26"/>
                          <w:szCs w:val="26"/>
                        </w:rPr>
                      </w:pPr>
                    </w:p>
                  </w:txbxContent>
                </v:textbox>
                <w10:wrap anchorx="margin"/>
              </v:rect>
            </w:pict>
          </mc:Fallback>
        </mc:AlternateContent>
      </w:r>
    </w:p>
    <w:p w14:paraId="4E7C58CF" w14:textId="77777777" w:rsidR="00B816B8" w:rsidRDefault="00B816B8" w:rsidP="00FE00F0">
      <w:pPr>
        <w:rPr>
          <w:b/>
          <w:bCs/>
          <w:sz w:val="26"/>
          <w:szCs w:val="26"/>
        </w:rPr>
      </w:pPr>
    </w:p>
    <w:p w14:paraId="019EACB6" w14:textId="14303207" w:rsidR="00F271D6" w:rsidRDefault="00F271D6" w:rsidP="00FE00F0">
      <w:pPr>
        <w:rPr>
          <w:b/>
          <w:bCs/>
          <w:sz w:val="26"/>
          <w:szCs w:val="26"/>
        </w:rPr>
      </w:pPr>
    </w:p>
    <w:p w14:paraId="23A0CE60" w14:textId="6B1A08F9" w:rsidR="00F271D6" w:rsidRDefault="00F271D6" w:rsidP="00FE00F0">
      <w:pPr>
        <w:rPr>
          <w:b/>
          <w:bCs/>
          <w:sz w:val="26"/>
          <w:szCs w:val="26"/>
        </w:rPr>
      </w:pPr>
    </w:p>
    <w:p w14:paraId="60D718F7" w14:textId="56046364" w:rsidR="00F271D6" w:rsidRDefault="00F271D6" w:rsidP="00FE00F0">
      <w:pPr>
        <w:rPr>
          <w:b/>
          <w:bCs/>
          <w:sz w:val="26"/>
          <w:szCs w:val="26"/>
        </w:rPr>
      </w:pPr>
    </w:p>
    <w:p w14:paraId="2062D6D1" w14:textId="3AA8D31F" w:rsidR="00F271D6" w:rsidRDefault="00F271D6" w:rsidP="00FE00F0">
      <w:pPr>
        <w:rPr>
          <w:b/>
          <w:bCs/>
          <w:sz w:val="26"/>
          <w:szCs w:val="26"/>
        </w:rPr>
      </w:pPr>
    </w:p>
    <w:p w14:paraId="79B83203" w14:textId="4060FA38" w:rsidR="00B816B8" w:rsidRDefault="00B816B8" w:rsidP="00FE00F0">
      <w:pPr>
        <w:rPr>
          <w:b/>
          <w:bCs/>
          <w:sz w:val="26"/>
          <w:szCs w:val="26"/>
        </w:rPr>
      </w:pPr>
      <w:r>
        <w:rPr>
          <w:b/>
          <w:bCs/>
          <w:sz w:val="26"/>
          <w:szCs w:val="26"/>
        </w:rPr>
        <w:t>6.</w:t>
      </w:r>
    </w:p>
    <w:p w14:paraId="636C0D7C" w14:textId="5A6006F8" w:rsidR="00B816B8" w:rsidRDefault="00B816B8" w:rsidP="00FE00F0">
      <w:pPr>
        <w:rPr>
          <w:b/>
          <w:bCs/>
          <w:sz w:val="26"/>
          <w:szCs w:val="26"/>
        </w:rPr>
      </w:pPr>
      <w:r>
        <w:rPr>
          <w:noProof/>
          <w:lang w:eastAsia="ru-RU"/>
        </w:rPr>
        <mc:AlternateContent>
          <mc:Choice Requires="wps">
            <w:drawing>
              <wp:anchor distT="0" distB="0" distL="114300" distR="114300" simplePos="0" relativeHeight="251740160" behindDoc="0" locked="0" layoutInCell="1" allowOverlap="1" wp14:anchorId="30F83FCC" wp14:editId="4C12F8ED">
                <wp:simplePos x="0" y="0"/>
                <wp:positionH relativeFrom="margin">
                  <wp:posOffset>0</wp:posOffset>
                </wp:positionH>
                <wp:positionV relativeFrom="paragraph">
                  <wp:posOffset>-635</wp:posOffset>
                </wp:positionV>
                <wp:extent cx="6058535" cy="1532255"/>
                <wp:effectExtent l="0" t="0" r="18415" b="10795"/>
                <wp:wrapNone/>
                <wp:docPr id="121872" name="Прямоугольник 121872"/>
                <wp:cNvGraphicFramePr/>
                <a:graphic xmlns:a="http://schemas.openxmlformats.org/drawingml/2006/main">
                  <a:graphicData uri="http://schemas.microsoft.com/office/word/2010/wordprocessingShape">
                    <wps:wsp>
                      <wps:cNvSpPr/>
                      <wps:spPr>
                        <a:xfrm>
                          <a:off x="0" y="0"/>
                          <a:ext cx="6058535" cy="1532255"/>
                        </a:xfrm>
                        <a:prstGeom prst="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6BA6C8" w14:textId="77777777" w:rsidR="001103AD" w:rsidRPr="00F271D6" w:rsidRDefault="001103AD" w:rsidP="00B816B8">
                            <w:pPr>
                              <w:jc w:val="center"/>
                              <w:rPr>
                                <w:sz w:val="26"/>
                                <w:szCs w:val="26"/>
                                <w:lang w:val="en-US"/>
                              </w:rPr>
                            </w:pPr>
                          </w:p>
                          <w:p w14:paraId="6DEC8EF2" w14:textId="174ED64B" w:rsidR="001103AD" w:rsidRPr="00C313FA" w:rsidRDefault="001103AD" w:rsidP="00B816B8">
                            <w:pPr>
                              <w:jc w:val="center"/>
                              <w:rPr>
                                <w:sz w:val="26"/>
                                <w:szCs w:val="26"/>
                                <w:lang w:val="en-US"/>
                              </w:rPr>
                            </w:pPr>
                            <w:hyperlink r:id="rId78" w:history="1">
                              <w:r w:rsidRPr="00B816B8">
                                <w:rPr>
                                  <w:rStyle w:val="a9"/>
                                  <w:sz w:val="26"/>
                                  <w:szCs w:val="26"/>
                                  <w:lang w:val="en-US"/>
                                </w:rPr>
                                <w:t>https://</w:t>
                              </w:r>
                            </w:hyperlink>
                            <w:hyperlink r:id="rId79" w:history="1">
                              <w:r w:rsidRPr="00B816B8">
                                <w:rPr>
                                  <w:rStyle w:val="a9"/>
                                  <w:sz w:val="26"/>
                                  <w:szCs w:val="26"/>
                                  <w:lang w:val="en-US"/>
                                </w:rPr>
                                <w:t>infourok.ru/sbornik-tekstov-i-zadniy-dlya-podgotovki-k-mezhdunarodnim-issledovaniyam-pirls-1167673.html</w:t>
                              </w:r>
                            </w:hyperlink>
                          </w:p>
                          <w:p w14:paraId="467FAF05" w14:textId="068855F8" w:rsidR="001103AD" w:rsidRPr="00B816B8" w:rsidRDefault="001103AD" w:rsidP="00B816B8">
                            <w:pPr>
                              <w:jc w:val="center"/>
                              <w:rPr>
                                <w:color w:val="000000" w:themeColor="text1"/>
                                <w:sz w:val="26"/>
                                <w:szCs w:val="26"/>
                              </w:rPr>
                            </w:pPr>
                            <w:r w:rsidRPr="00B816B8">
                              <w:rPr>
                                <w:color w:val="000000" w:themeColor="text1"/>
                                <w:sz w:val="26"/>
                                <w:szCs w:val="26"/>
                              </w:rPr>
                              <w:t>Сборник текстов и заданий для подготовки к международным исследованиям PIRLS</w:t>
                            </w:r>
                          </w:p>
                          <w:p w14:paraId="2734BC26" w14:textId="77777777" w:rsidR="001103AD" w:rsidRPr="00B816B8" w:rsidRDefault="001103AD" w:rsidP="00B816B8">
                            <w:pPr>
                              <w:jc w:val="center"/>
                              <w:rPr>
                                <w:sz w:val="26"/>
                                <w:szCs w:val="26"/>
                              </w:rPr>
                            </w:pPr>
                          </w:p>
                          <w:p w14:paraId="2D22B661" w14:textId="77777777" w:rsidR="001103AD" w:rsidRPr="00B816B8" w:rsidRDefault="001103AD" w:rsidP="00B816B8">
                            <w:pPr>
                              <w:jc w:val="center"/>
                              <w:rPr>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F83FCC" id="Прямоугольник 121872" o:spid="_x0000_s1056" style="position:absolute;margin-left:0;margin-top:-.05pt;width:477.05pt;height:120.65pt;z-index:2517401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" fillcolor="#fbe4d5 [661]" strokecolor="#1f3763 [1604]" strokeweight="1pt">
                <v:textbox>
                  <w:txbxContent>
                    <w:p w14:paraId="5C6BA6C8" w14:textId="77777777" w:rsidR="001103AD" w:rsidRPr="00F271D6" w:rsidRDefault="001103AD" w:rsidP="00B816B8">
                      <w:pPr>
                        <w:jc w:val="center"/>
                        <w:rPr>
                          <w:sz w:val="26"/>
                          <w:szCs w:val="26"/>
                          <w:lang w:val="en-US"/>
                        </w:rPr>
                      </w:pPr>
                    </w:p>
                    <w:p w14:paraId="6DEC8EF2" w14:textId="174ED64B" w:rsidR="001103AD" w:rsidRPr="00C313FA" w:rsidRDefault="001103AD" w:rsidP="00B816B8">
                      <w:pPr>
                        <w:jc w:val="center"/>
                        <w:rPr>
                          <w:sz w:val="26"/>
                          <w:szCs w:val="26"/>
                          <w:lang w:val="en-US"/>
                        </w:rPr>
                      </w:pPr>
                      <w:hyperlink r:id="rId80" w:history="1">
                        <w:r w:rsidRPr="00B816B8">
                          <w:rPr>
                            <w:rStyle w:val="a9"/>
                            <w:sz w:val="26"/>
                            <w:szCs w:val="26"/>
                            <w:lang w:val="en-US"/>
                          </w:rPr>
                          <w:t>https://</w:t>
                        </w:r>
                      </w:hyperlink>
                      <w:hyperlink r:id="rId81" w:history="1">
                        <w:r w:rsidRPr="00B816B8">
                          <w:rPr>
                            <w:rStyle w:val="a9"/>
                            <w:sz w:val="26"/>
                            <w:szCs w:val="26"/>
                            <w:lang w:val="en-US"/>
                          </w:rPr>
                          <w:t>infourok.ru/sbornik-tekstov-i-zadniy-dlya-podgotovki-k-mezhdunarodnim-issledovaniyam-pirls-1167673.html</w:t>
                        </w:r>
                      </w:hyperlink>
                    </w:p>
                    <w:p w14:paraId="467FAF05" w14:textId="068855F8" w:rsidR="001103AD" w:rsidRPr="00B816B8" w:rsidRDefault="001103AD" w:rsidP="00B816B8">
                      <w:pPr>
                        <w:jc w:val="center"/>
                        <w:rPr>
                          <w:color w:val="000000" w:themeColor="text1"/>
                          <w:sz w:val="26"/>
                          <w:szCs w:val="26"/>
                        </w:rPr>
                      </w:pPr>
                      <w:r w:rsidRPr="00B816B8">
                        <w:rPr>
                          <w:color w:val="000000" w:themeColor="text1"/>
                          <w:sz w:val="26"/>
                          <w:szCs w:val="26"/>
                        </w:rPr>
                        <w:t>Сборник текстов и заданий для подготовки к международным исследованиям PIRLS</w:t>
                      </w:r>
                    </w:p>
                    <w:p w14:paraId="2734BC26" w14:textId="77777777" w:rsidR="001103AD" w:rsidRPr="00B816B8" w:rsidRDefault="001103AD" w:rsidP="00B816B8">
                      <w:pPr>
                        <w:jc w:val="center"/>
                        <w:rPr>
                          <w:sz w:val="26"/>
                          <w:szCs w:val="26"/>
                        </w:rPr>
                      </w:pPr>
                    </w:p>
                    <w:p w14:paraId="2D22B661" w14:textId="77777777" w:rsidR="001103AD" w:rsidRPr="00B816B8" w:rsidRDefault="001103AD" w:rsidP="00B816B8">
                      <w:pPr>
                        <w:jc w:val="center"/>
                        <w:rPr>
                          <w:sz w:val="26"/>
                          <w:szCs w:val="26"/>
                        </w:rPr>
                      </w:pPr>
                    </w:p>
                  </w:txbxContent>
                </v:textbox>
                <w10:wrap anchorx="margin"/>
              </v:rect>
            </w:pict>
          </mc:Fallback>
        </mc:AlternateContent>
      </w:r>
    </w:p>
    <w:p w14:paraId="15B1B297" w14:textId="3254383B" w:rsidR="00F271D6" w:rsidRDefault="00F271D6" w:rsidP="00FE00F0">
      <w:pPr>
        <w:rPr>
          <w:b/>
          <w:bCs/>
          <w:sz w:val="26"/>
          <w:szCs w:val="26"/>
        </w:rPr>
      </w:pPr>
    </w:p>
    <w:p w14:paraId="3B645F6A" w14:textId="08F39015" w:rsidR="00F271D6" w:rsidRDefault="00F271D6" w:rsidP="00FE00F0">
      <w:pPr>
        <w:rPr>
          <w:b/>
          <w:bCs/>
          <w:sz w:val="26"/>
          <w:szCs w:val="26"/>
        </w:rPr>
      </w:pPr>
    </w:p>
    <w:p w14:paraId="55754A3A" w14:textId="0FAD7A1A" w:rsidR="00F271D6" w:rsidRDefault="00F271D6" w:rsidP="00FE00F0">
      <w:pPr>
        <w:rPr>
          <w:b/>
          <w:bCs/>
          <w:sz w:val="26"/>
          <w:szCs w:val="26"/>
        </w:rPr>
      </w:pPr>
    </w:p>
    <w:p w14:paraId="0D31E18F" w14:textId="0315A1DD" w:rsidR="00F271D6" w:rsidRDefault="00F271D6" w:rsidP="00FE00F0">
      <w:pPr>
        <w:rPr>
          <w:b/>
          <w:bCs/>
          <w:sz w:val="26"/>
          <w:szCs w:val="26"/>
        </w:rPr>
      </w:pPr>
    </w:p>
    <w:p w14:paraId="162887D7" w14:textId="1F84DEB1" w:rsidR="00F271D6" w:rsidRDefault="00F271D6" w:rsidP="00FE00F0">
      <w:pPr>
        <w:rPr>
          <w:b/>
          <w:bCs/>
          <w:sz w:val="26"/>
          <w:szCs w:val="26"/>
        </w:rPr>
      </w:pPr>
    </w:p>
    <w:p w14:paraId="3290E43F" w14:textId="0DF7027A" w:rsidR="00F271D6" w:rsidRDefault="00B816B8" w:rsidP="00FE00F0">
      <w:pPr>
        <w:rPr>
          <w:b/>
          <w:bCs/>
          <w:sz w:val="26"/>
          <w:szCs w:val="26"/>
        </w:rPr>
      </w:pPr>
      <w:r>
        <w:rPr>
          <w:b/>
          <w:bCs/>
          <w:sz w:val="26"/>
          <w:szCs w:val="26"/>
        </w:rPr>
        <w:t>7.</w:t>
      </w:r>
    </w:p>
    <w:p w14:paraId="5826CA7A" w14:textId="0098C0E8" w:rsidR="00B816B8" w:rsidRDefault="00B816B8" w:rsidP="00FE00F0">
      <w:pPr>
        <w:rPr>
          <w:b/>
          <w:bCs/>
          <w:sz w:val="26"/>
          <w:szCs w:val="26"/>
        </w:rPr>
      </w:pPr>
      <w:r>
        <w:rPr>
          <w:noProof/>
          <w:lang w:eastAsia="ru-RU"/>
        </w:rPr>
        <mc:AlternateContent>
          <mc:Choice Requires="wps">
            <w:drawing>
              <wp:anchor distT="0" distB="0" distL="114300" distR="114300" simplePos="0" relativeHeight="251742208" behindDoc="0" locked="0" layoutInCell="1" allowOverlap="1" wp14:anchorId="7F2D28EB" wp14:editId="7EB04338">
                <wp:simplePos x="0" y="0"/>
                <wp:positionH relativeFrom="margin">
                  <wp:posOffset>0</wp:posOffset>
                </wp:positionH>
                <wp:positionV relativeFrom="paragraph">
                  <wp:posOffset>0</wp:posOffset>
                </wp:positionV>
                <wp:extent cx="6058535" cy="1532255"/>
                <wp:effectExtent l="0" t="0" r="18415" b="10795"/>
                <wp:wrapNone/>
                <wp:docPr id="121874" name="Прямоугольник 121874"/>
                <wp:cNvGraphicFramePr/>
                <a:graphic xmlns:a="http://schemas.openxmlformats.org/drawingml/2006/main">
                  <a:graphicData uri="http://schemas.microsoft.com/office/word/2010/wordprocessingShape">
                    <wps:wsp>
                      <wps:cNvSpPr/>
                      <wps:spPr>
                        <a:xfrm>
                          <a:off x="0" y="0"/>
                          <a:ext cx="6058535" cy="1532255"/>
                        </a:xfrm>
                        <a:prstGeom prst="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E9F7B30" w14:textId="77777777" w:rsidR="001103AD" w:rsidRDefault="001103AD" w:rsidP="00B816B8">
                            <w:pPr>
                              <w:jc w:val="center"/>
                              <w:rPr>
                                <w:sz w:val="26"/>
                                <w:szCs w:val="26"/>
                                <w:lang w:val="en-US"/>
                              </w:rPr>
                            </w:pPr>
                          </w:p>
                          <w:p w14:paraId="485D0224" w14:textId="0AF8C2C5" w:rsidR="001103AD" w:rsidRDefault="001103AD" w:rsidP="00B816B8">
                            <w:pPr>
                              <w:jc w:val="center"/>
                              <w:rPr>
                                <w:sz w:val="26"/>
                                <w:szCs w:val="26"/>
                                <w:lang w:val="en-US"/>
                              </w:rPr>
                            </w:pPr>
                            <w:hyperlink w:history="1">
                              <w:r w:rsidRPr="00446EC5">
                                <w:rPr>
                                  <w:rStyle w:val="a9"/>
                                  <w:sz w:val="26"/>
                                  <w:szCs w:val="26"/>
                                  <w:lang w:val="en-US"/>
                                </w:rPr>
                                <w:t>https://</w:t>
                              </w:r>
                            </w:hyperlink>
                            <w:hyperlink r:id="rId82" w:history="1">
                              <w:r w:rsidRPr="00C43841">
                                <w:rPr>
                                  <w:rStyle w:val="a9"/>
                                  <w:sz w:val="26"/>
                                  <w:szCs w:val="26"/>
                                  <w:lang w:val="en-US"/>
                                </w:rPr>
                                <w:t>infourok.ru/testi-s-zadaniy</w:t>
                              </w:r>
                              <w:bookmarkStart w:id="9" w:name="_GoBack"/>
                              <w:bookmarkEnd w:id="9"/>
                              <w:r w:rsidRPr="00C43841">
                                <w:rPr>
                                  <w:rStyle w:val="a9"/>
                                  <w:sz w:val="26"/>
                                  <w:szCs w:val="26"/>
                                  <w:lang w:val="en-US"/>
                                </w:rPr>
                                <w:t>a</w:t>
                              </w:r>
                              <w:r w:rsidRPr="00C43841">
                                <w:rPr>
                                  <w:rStyle w:val="a9"/>
                                  <w:sz w:val="26"/>
                                  <w:szCs w:val="26"/>
                                  <w:lang w:val="en-US"/>
                                </w:rPr>
                                <w:t>mi-po-formirovaniyu-chitatelskoy-gramotnosti-v-rabote-s-tekstom-2557368.html</w:t>
                              </w:r>
                            </w:hyperlink>
                          </w:p>
                          <w:p w14:paraId="3890FBD1" w14:textId="5E9C7A8F" w:rsidR="001103AD" w:rsidRPr="00C43841" w:rsidRDefault="001103AD" w:rsidP="00B816B8">
                            <w:pPr>
                              <w:jc w:val="center"/>
                              <w:rPr>
                                <w:color w:val="000000" w:themeColor="text1"/>
                                <w:sz w:val="26"/>
                                <w:szCs w:val="26"/>
                              </w:rPr>
                            </w:pPr>
                            <w:r w:rsidRPr="00C43841">
                              <w:rPr>
                                <w:color w:val="000000" w:themeColor="text1"/>
                                <w:sz w:val="26"/>
                                <w:szCs w:val="26"/>
                              </w:rPr>
                              <w:t>Тесты с заданиями по формированию читательской грамотности в работе с текстом (1-4 класс)</w:t>
                            </w:r>
                          </w:p>
                          <w:p w14:paraId="636869D0" w14:textId="77777777" w:rsidR="001103AD" w:rsidRPr="00C43841" w:rsidRDefault="001103AD" w:rsidP="00B816B8">
                            <w:pPr>
                              <w:jc w:val="center"/>
                              <w:rPr>
                                <w:sz w:val="26"/>
                                <w:szCs w:val="26"/>
                              </w:rPr>
                            </w:pPr>
                          </w:p>
                          <w:p w14:paraId="37B04873" w14:textId="77777777" w:rsidR="001103AD" w:rsidRPr="00C43841" w:rsidRDefault="001103AD" w:rsidP="00B816B8">
                            <w:pPr>
                              <w:jc w:val="center"/>
                              <w:rPr>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2D28EB" id="Прямоугольник 121874" o:spid="_x0000_s1057" style="position:absolute;margin-left:0;margin-top:0;width:477.05pt;height:120.65pt;z-index:2517422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" fillcolor="#e2efd9 [665]" strokecolor="#1f3763 [1604]" strokeweight="1pt">
                <v:textbox>
                  <w:txbxContent>
                    <w:p w14:paraId="3E9F7B30" w14:textId="77777777" w:rsidR="001103AD" w:rsidRDefault="001103AD" w:rsidP="00B816B8">
                      <w:pPr>
                        <w:jc w:val="center"/>
                        <w:rPr>
                          <w:sz w:val="26"/>
                          <w:szCs w:val="26"/>
                          <w:lang w:val="en-US"/>
                        </w:rPr>
                      </w:pPr>
                    </w:p>
                    <w:p w14:paraId="485D0224" w14:textId="0AF8C2C5" w:rsidR="001103AD" w:rsidRDefault="001103AD" w:rsidP="00B816B8">
                      <w:pPr>
                        <w:jc w:val="center"/>
                        <w:rPr>
                          <w:sz w:val="26"/>
                          <w:szCs w:val="26"/>
                          <w:lang w:val="en-US"/>
                        </w:rPr>
                      </w:pPr>
                      <w:hyperlink w:history="1">
                        <w:r w:rsidRPr="00446EC5">
                          <w:rPr>
                            <w:rStyle w:val="a9"/>
                            <w:sz w:val="26"/>
                            <w:szCs w:val="26"/>
                            <w:lang w:val="en-US"/>
                          </w:rPr>
                          <w:t>https://</w:t>
                        </w:r>
                      </w:hyperlink>
                      <w:hyperlink r:id="rId83" w:history="1">
                        <w:r w:rsidRPr="00C43841">
                          <w:rPr>
                            <w:rStyle w:val="a9"/>
                            <w:sz w:val="26"/>
                            <w:szCs w:val="26"/>
                            <w:lang w:val="en-US"/>
                          </w:rPr>
                          <w:t>infourok.ru/testi-s-zadaniy</w:t>
                        </w:r>
                        <w:bookmarkStart w:id="10" w:name="_GoBack"/>
                        <w:bookmarkEnd w:id="10"/>
                        <w:r w:rsidRPr="00C43841">
                          <w:rPr>
                            <w:rStyle w:val="a9"/>
                            <w:sz w:val="26"/>
                            <w:szCs w:val="26"/>
                            <w:lang w:val="en-US"/>
                          </w:rPr>
                          <w:t>a</w:t>
                        </w:r>
                        <w:r w:rsidRPr="00C43841">
                          <w:rPr>
                            <w:rStyle w:val="a9"/>
                            <w:sz w:val="26"/>
                            <w:szCs w:val="26"/>
                            <w:lang w:val="en-US"/>
                          </w:rPr>
                          <w:t>mi-po-formirovaniyu-chitatelskoy-gramotnosti-v-rabote-s-tekstom-2557368.html</w:t>
                        </w:r>
                      </w:hyperlink>
                    </w:p>
                    <w:p w14:paraId="3890FBD1" w14:textId="5E9C7A8F" w:rsidR="001103AD" w:rsidRPr="00C43841" w:rsidRDefault="001103AD" w:rsidP="00B816B8">
                      <w:pPr>
                        <w:jc w:val="center"/>
                        <w:rPr>
                          <w:color w:val="000000" w:themeColor="text1"/>
                          <w:sz w:val="26"/>
                          <w:szCs w:val="26"/>
                        </w:rPr>
                      </w:pPr>
                      <w:r w:rsidRPr="00C43841">
                        <w:rPr>
                          <w:color w:val="000000" w:themeColor="text1"/>
                          <w:sz w:val="26"/>
                          <w:szCs w:val="26"/>
                        </w:rPr>
                        <w:t>Тесты с заданиями по формированию читательской грамотности в работе с текстом (1-4 класс)</w:t>
                      </w:r>
                    </w:p>
                    <w:p w14:paraId="636869D0" w14:textId="77777777" w:rsidR="001103AD" w:rsidRPr="00C43841" w:rsidRDefault="001103AD" w:rsidP="00B816B8">
                      <w:pPr>
                        <w:jc w:val="center"/>
                        <w:rPr>
                          <w:sz w:val="26"/>
                          <w:szCs w:val="26"/>
                        </w:rPr>
                      </w:pPr>
                    </w:p>
                    <w:p w14:paraId="37B04873" w14:textId="77777777" w:rsidR="001103AD" w:rsidRPr="00C43841" w:rsidRDefault="001103AD" w:rsidP="00B816B8">
                      <w:pPr>
                        <w:jc w:val="center"/>
                        <w:rPr>
                          <w:sz w:val="26"/>
                          <w:szCs w:val="26"/>
                        </w:rPr>
                      </w:pPr>
                    </w:p>
                  </w:txbxContent>
                </v:textbox>
                <w10:wrap anchorx="margin"/>
              </v:rect>
            </w:pict>
          </mc:Fallback>
        </mc:AlternateContent>
      </w:r>
    </w:p>
    <w:p w14:paraId="080CE5FD" w14:textId="79B81AAD" w:rsidR="00F271D6" w:rsidRDefault="00F271D6" w:rsidP="00FE00F0">
      <w:pPr>
        <w:rPr>
          <w:b/>
          <w:bCs/>
          <w:sz w:val="26"/>
          <w:szCs w:val="26"/>
        </w:rPr>
      </w:pPr>
    </w:p>
    <w:p w14:paraId="33566E1E" w14:textId="318BBF76" w:rsidR="00F271D6" w:rsidRDefault="00F271D6" w:rsidP="00FE00F0">
      <w:pPr>
        <w:rPr>
          <w:b/>
          <w:bCs/>
          <w:sz w:val="26"/>
          <w:szCs w:val="26"/>
        </w:rPr>
      </w:pPr>
    </w:p>
    <w:p w14:paraId="342DF39C" w14:textId="61E76A95" w:rsidR="00F271D6" w:rsidRDefault="00F271D6" w:rsidP="00FE00F0">
      <w:pPr>
        <w:rPr>
          <w:b/>
          <w:bCs/>
          <w:sz w:val="26"/>
          <w:szCs w:val="26"/>
        </w:rPr>
      </w:pPr>
    </w:p>
    <w:p w14:paraId="05F0B7D7" w14:textId="5D087669" w:rsidR="00F271D6" w:rsidRDefault="00F271D6" w:rsidP="00FE00F0">
      <w:pPr>
        <w:rPr>
          <w:b/>
          <w:bCs/>
          <w:sz w:val="26"/>
          <w:szCs w:val="26"/>
        </w:rPr>
      </w:pPr>
    </w:p>
    <w:p w14:paraId="0EA23D1E" w14:textId="0C5FE5A0" w:rsidR="00F271D6" w:rsidRDefault="00F271D6" w:rsidP="00FE00F0">
      <w:pPr>
        <w:rPr>
          <w:b/>
          <w:bCs/>
          <w:sz w:val="26"/>
          <w:szCs w:val="26"/>
        </w:rPr>
      </w:pPr>
    </w:p>
    <w:p w14:paraId="439ED5A7" w14:textId="1E715212" w:rsidR="00F271D6" w:rsidRDefault="00F271D6" w:rsidP="00FE00F0">
      <w:pPr>
        <w:rPr>
          <w:b/>
          <w:bCs/>
          <w:sz w:val="26"/>
          <w:szCs w:val="26"/>
        </w:rPr>
      </w:pPr>
    </w:p>
    <w:p w14:paraId="6505388E" w14:textId="77777777" w:rsidR="001D5EC5" w:rsidRDefault="001D5EC5" w:rsidP="00FE00F0">
      <w:pPr>
        <w:rPr>
          <w:b/>
          <w:bCs/>
          <w:sz w:val="26"/>
          <w:szCs w:val="26"/>
        </w:rPr>
      </w:pPr>
    </w:p>
    <w:p w14:paraId="5D41338D" w14:textId="29638CA1" w:rsidR="00F271D6" w:rsidRDefault="00F271D6" w:rsidP="00FE00F0">
      <w:pPr>
        <w:rPr>
          <w:b/>
          <w:bCs/>
          <w:sz w:val="26"/>
          <w:szCs w:val="26"/>
        </w:rPr>
      </w:pPr>
    </w:p>
    <w:p w14:paraId="6B16BF3F" w14:textId="486927A7" w:rsidR="00F271D6" w:rsidRDefault="00F271D6" w:rsidP="00FE00F0">
      <w:pPr>
        <w:rPr>
          <w:b/>
          <w:bCs/>
          <w:sz w:val="26"/>
          <w:szCs w:val="26"/>
        </w:rPr>
      </w:pPr>
    </w:p>
    <w:p w14:paraId="26F372A8" w14:textId="64824C87" w:rsidR="00F271D6" w:rsidRDefault="00F271D6" w:rsidP="00FE00F0">
      <w:pPr>
        <w:rPr>
          <w:b/>
          <w:bCs/>
          <w:sz w:val="26"/>
          <w:szCs w:val="26"/>
        </w:rPr>
      </w:pPr>
    </w:p>
    <w:p w14:paraId="75BECB67" w14:textId="338E31FE" w:rsidR="00F271D6" w:rsidRDefault="00F271D6" w:rsidP="00FE00F0">
      <w:pPr>
        <w:rPr>
          <w:b/>
          <w:bCs/>
          <w:sz w:val="26"/>
          <w:szCs w:val="26"/>
        </w:rPr>
      </w:pPr>
    </w:p>
    <w:p w14:paraId="7120B59C" w14:textId="0EBC7CCE" w:rsidR="00F271D6" w:rsidRDefault="00F271D6" w:rsidP="00FE00F0">
      <w:pPr>
        <w:rPr>
          <w:b/>
          <w:bCs/>
          <w:sz w:val="26"/>
          <w:szCs w:val="26"/>
        </w:rPr>
      </w:pPr>
    </w:p>
    <w:p w14:paraId="61D775FA" w14:textId="21D5F2DB" w:rsidR="00F271D6" w:rsidRDefault="00F271D6" w:rsidP="00FE00F0">
      <w:pPr>
        <w:rPr>
          <w:b/>
          <w:bCs/>
          <w:sz w:val="26"/>
          <w:szCs w:val="26"/>
        </w:rPr>
      </w:pPr>
    </w:p>
    <w:p w14:paraId="27D278C7" w14:textId="47A7BA23" w:rsidR="00F271D6" w:rsidRDefault="001D5EC5" w:rsidP="00FE00F0">
      <w:pPr>
        <w:rPr>
          <w:b/>
          <w:bCs/>
          <w:sz w:val="26"/>
          <w:szCs w:val="26"/>
        </w:rPr>
      </w:pPr>
      <w:r>
        <w:rPr>
          <w:b/>
          <w:bCs/>
          <w:sz w:val="26"/>
          <w:szCs w:val="26"/>
        </w:rPr>
        <w:t>ВЕБИНАРЫ:</w:t>
      </w:r>
    </w:p>
    <w:p w14:paraId="7E563389" w14:textId="77777777" w:rsidR="001D5EC5" w:rsidRPr="001D5EC5" w:rsidRDefault="001103AD" w:rsidP="00ED53B1">
      <w:pPr>
        <w:numPr>
          <w:ilvl w:val="0"/>
          <w:numId w:val="52"/>
        </w:numPr>
        <w:rPr>
          <w:b/>
          <w:bCs/>
          <w:sz w:val="26"/>
          <w:szCs w:val="26"/>
        </w:rPr>
      </w:pPr>
      <w:hyperlink r:id="rId84" w:history="1">
        <w:r w:rsidR="001D5EC5" w:rsidRPr="001D5EC5">
          <w:rPr>
            <w:rStyle w:val="a9"/>
            <w:b/>
            <w:bCs/>
            <w:sz w:val="26"/>
            <w:szCs w:val="26"/>
            <w:lang w:val="en-US"/>
          </w:rPr>
          <w:t>https</w:t>
        </w:r>
        <w:r w:rsidR="001D5EC5" w:rsidRPr="001D5EC5">
          <w:rPr>
            <w:rStyle w:val="a9"/>
            <w:b/>
            <w:bCs/>
            <w:sz w:val="26"/>
            <w:szCs w:val="26"/>
          </w:rPr>
          <w:t>://</w:t>
        </w:r>
        <w:r w:rsidR="001D5EC5" w:rsidRPr="001D5EC5">
          <w:rPr>
            <w:rStyle w:val="a9"/>
            <w:b/>
            <w:bCs/>
            <w:sz w:val="26"/>
            <w:szCs w:val="26"/>
            <w:lang w:val="en-US"/>
          </w:rPr>
          <w:t>www</w:t>
        </w:r>
        <w:r w:rsidR="001D5EC5" w:rsidRPr="001D5EC5">
          <w:rPr>
            <w:rStyle w:val="a9"/>
            <w:b/>
            <w:bCs/>
            <w:sz w:val="26"/>
            <w:szCs w:val="26"/>
          </w:rPr>
          <w:t>.</w:t>
        </w:r>
        <w:r w:rsidR="001D5EC5" w:rsidRPr="001D5EC5">
          <w:rPr>
            <w:rStyle w:val="a9"/>
            <w:b/>
            <w:bCs/>
            <w:sz w:val="26"/>
            <w:szCs w:val="26"/>
            <w:lang w:val="en-US"/>
          </w:rPr>
          <w:t>youtube</w:t>
        </w:r>
        <w:r w:rsidR="001D5EC5" w:rsidRPr="001D5EC5">
          <w:rPr>
            <w:rStyle w:val="a9"/>
            <w:b/>
            <w:bCs/>
            <w:sz w:val="26"/>
            <w:szCs w:val="26"/>
          </w:rPr>
          <w:t>.</w:t>
        </w:r>
        <w:r w:rsidR="001D5EC5" w:rsidRPr="001D5EC5">
          <w:rPr>
            <w:rStyle w:val="a9"/>
            <w:b/>
            <w:bCs/>
            <w:sz w:val="26"/>
            <w:szCs w:val="26"/>
            <w:lang w:val="en-US"/>
          </w:rPr>
          <w:t>com</w:t>
        </w:r>
        <w:r w:rsidR="001D5EC5" w:rsidRPr="001D5EC5">
          <w:rPr>
            <w:rStyle w:val="a9"/>
            <w:b/>
            <w:bCs/>
            <w:sz w:val="26"/>
            <w:szCs w:val="26"/>
          </w:rPr>
          <w:t>/</w:t>
        </w:r>
        <w:r w:rsidR="001D5EC5" w:rsidRPr="001D5EC5">
          <w:rPr>
            <w:rStyle w:val="a9"/>
            <w:b/>
            <w:bCs/>
            <w:sz w:val="26"/>
            <w:szCs w:val="26"/>
            <w:lang w:val="en-US"/>
          </w:rPr>
          <w:t>watch</w:t>
        </w:r>
        <w:r w:rsidR="001D5EC5" w:rsidRPr="001D5EC5">
          <w:rPr>
            <w:rStyle w:val="a9"/>
            <w:b/>
            <w:bCs/>
            <w:sz w:val="26"/>
            <w:szCs w:val="26"/>
          </w:rPr>
          <w:t>?</w:t>
        </w:r>
        <w:r w:rsidR="001D5EC5" w:rsidRPr="001D5EC5">
          <w:rPr>
            <w:rStyle w:val="a9"/>
            <w:b/>
            <w:bCs/>
            <w:sz w:val="26"/>
            <w:szCs w:val="26"/>
            <w:lang w:val="en-US"/>
          </w:rPr>
          <w:t>v</w:t>
        </w:r>
        <w:r w:rsidR="001D5EC5" w:rsidRPr="001D5EC5">
          <w:rPr>
            <w:rStyle w:val="a9"/>
            <w:b/>
            <w:bCs/>
            <w:sz w:val="26"/>
            <w:szCs w:val="26"/>
          </w:rPr>
          <w:t>=</w:t>
        </w:r>
        <w:r w:rsidR="001D5EC5" w:rsidRPr="001D5EC5">
          <w:rPr>
            <w:rStyle w:val="a9"/>
            <w:b/>
            <w:bCs/>
            <w:sz w:val="26"/>
            <w:szCs w:val="26"/>
            <w:lang w:val="en-US"/>
          </w:rPr>
          <w:t>pdZBTjt</w:t>
        </w:r>
        <w:r w:rsidR="001D5EC5" w:rsidRPr="001D5EC5">
          <w:rPr>
            <w:rStyle w:val="a9"/>
            <w:b/>
            <w:bCs/>
            <w:sz w:val="26"/>
            <w:szCs w:val="26"/>
          </w:rPr>
          <w:t>6</w:t>
        </w:r>
        <w:r w:rsidR="001D5EC5" w:rsidRPr="001D5EC5">
          <w:rPr>
            <w:rStyle w:val="a9"/>
            <w:b/>
            <w:bCs/>
            <w:sz w:val="26"/>
            <w:szCs w:val="26"/>
            <w:lang w:val="en-US"/>
          </w:rPr>
          <w:t>bKA</w:t>
        </w:r>
      </w:hyperlink>
      <w:r w:rsidR="001D5EC5" w:rsidRPr="001D5EC5">
        <w:rPr>
          <w:b/>
          <w:bCs/>
          <w:sz w:val="26"/>
          <w:szCs w:val="26"/>
        </w:rPr>
        <w:t xml:space="preserve">  Читательская грамотность младшего школьника: формирование и оценивание</w:t>
      </w:r>
    </w:p>
    <w:p w14:paraId="4C040A7A" w14:textId="77777777" w:rsidR="001D5EC5" w:rsidRPr="001D5EC5" w:rsidRDefault="001103AD" w:rsidP="00ED53B1">
      <w:pPr>
        <w:numPr>
          <w:ilvl w:val="0"/>
          <w:numId w:val="52"/>
        </w:numPr>
        <w:rPr>
          <w:b/>
          <w:bCs/>
          <w:sz w:val="26"/>
          <w:szCs w:val="26"/>
        </w:rPr>
      </w:pPr>
      <w:hyperlink r:id="rId85" w:history="1">
        <w:r w:rsidR="001D5EC5" w:rsidRPr="001D5EC5">
          <w:rPr>
            <w:rStyle w:val="a9"/>
            <w:b/>
            <w:bCs/>
            <w:sz w:val="26"/>
            <w:szCs w:val="26"/>
            <w:lang w:val="en-US"/>
          </w:rPr>
          <w:t>https</w:t>
        </w:r>
        <w:r w:rsidR="001D5EC5" w:rsidRPr="001D5EC5">
          <w:rPr>
            <w:rStyle w:val="a9"/>
            <w:b/>
            <w:bCs/>
            <w:sz w:val="26"/>
            <w:szCs w:val="26"/>
          </w:rPr>
          <w:t>://</w:t>
        </w:r>
        <w:r w:rsidR="001D5EC5" w:rsidRPr="001D5EC5">
          <w:rPr>
            <w:rStyle w:val="a9"/>
            <w:b/>
            <w:bCs/>
            <w:sz w:val="26"/>
            <w:szCs w:val="26"/>
            <w:lang w:val="en-US"/>
          </w:rPr>
          <w:t>www</w:t>
        </w:r>
        <w:r w:rsidR="001D5EC5" w:rsidRPr="001D5EC5">
          <w:rPr>
            <w:rStyle w:val="a9"/>
            <w:b/>
            <w:bCs/>
            <w:sz w:val="26"/>
            <w:szCs w:val="26"/>
          </w:rPr>
          <w:t>.</w:t>
        </w:r>
        <w:r w:rsidR="001D5EC5" w:rsidRPr="001D5EC5">
          <w:rPr>
            <w:rStyle w:val="a9"/>
            <w:b/>
            <w:bCs/>
            <w:sz w:val="26"/>
            <w:szCs w:val="26"/>
            <w:lang w:val="en-US"/>
          </w:rPr>
          <w:t>youtube</w:t>
        </w:r>
        <w:r w:rsidR="001D5EC5" w:rsidRPr="001D5EC5">
          <w:rPr>
            <w:rStyle w:val="a9"/>
            <w:b/>
            <w:bCs/>
            <w:sz w:val="26"/>
            <w:szCs w:val="26"/>
          </w:rPr>
          <w:t>.</w:t>
        </w:r>
        <w:r w:rsidR="001D5EC5" w:rsidRPr="001D5EC5">
          <w:rPr>
            <w:rStyle w:val="a9"/>
            <w:b/>
            <w:bCs/>
            <w:sz w:val="26"/>
            <w:szCs w:val="26"/>
            <w:lang w:val="en-US"/>
          </w:rPr>
          <w:t>com</w:t>
        </w:r>
        <w:r w:rsidR="001D5EC5" w:rsidRPr="001D5EC5">
          <w:rPr>
            <w:rStyle w:val="a9"/>
            <w:b/>
            <w:bCs/>
            <w:sz w:val="26"/>
            <w:szCs w:val="26"/>
          </w:rPr>
          <w:t>/</w:t>
        </w:r>
        <w:r w:rsidR="001D5EC5" w:rsidRPr="001D5EC5">
          <w:rPr>
            <w:rStyle w:val="a9"/>
            <w:b/>
            <w:bCs/>
            <w:sz w:val="26"/>
            <w:szCs w:val="26"/>
            <w:lang w:val="en-US"/>
          </w:rPr>
          <w:t>c</w:t>
        </w:r>
        <w:r w:rsidR="001D5EC5" w:rsidRPr="001D5EC5">
          <w:rPr>
            <w:rStyle w:val="a9"/>
            <w:b/>
            <w:bCs/>
            <w:sz w:val="26"/>
            <w:szCs w:val="26"/>
          </w:rPr>
          <w:t>/</w:t>
        </w:r>
        <w:r w:rsidR="001D5EC5" w:rsidRPr="001D5EC5">
          <w:rPr>
            <w:rStyle w:val="a9"/>
            <w:b/>
            <w:bCs/>
            <w:sz w:val="26"/>
            <w:szCs w:val="26"/>
            <w:lang w:val="en-US"/>
          </w:rPr>
          <w:t>prosv</w:t>
        </w:r>
        <w:r w:rsidR="001D5EC5" w:rsidRPr="001D5EC5">
          <w:rPr>
            <w:rStyle w:val="a9"/>
            <w:b/>
            <w:bCs/>
            <w:sz w:val="26"/>
            <w:szCs w:val="26"/>
          </w:rPr>
          <w:t>-</w:t>
        </w:r>
        <w:r w:rsidR="001D5EC5" w:rsidRPr="001D5EC5">
          <w:rPr>
            <w:rStyle w:val="a9"/>
            <w:b/>
            <w:bCs/>
            <w:sz w:val="26"/>
            <w:szCs w:val="26"/>
            <w:lang w:val="en-US"/>
          </w:rPr>
          <w:t>channel</w:t>
        </w:r>
        <w:r w:rsidR="001D5EC5" w:rsidRPr="001D5EC5">
          <w:rPr>
            <w:rStyle w:val="a9"/>
            <w:b/>
            <w:bCs/>
            <w:sz w:val="26"/>
            <w:szCs w:val="26"/>
          </w:rPr>
          <w:t>/</w:t>
        </w:r>
        <w:r w:rsidR="001D5EC5" w:rsidRPr="001D5EC5">
          <w:rPr>
            <w:rStyle w:val="a9"/>
            <w:b/>
            <w:bCs/>
            <w:sz w:val="26"/>
            <w:szCs w:val="26"/>
            <w:lang w:val="en-US"/>
          </w:rPr>
          <w:t>search</w:t>
        </w:r>
        <w:r w:rsidR="001D5EC5" w:rsidRPr="001D5EC5">
          <w:rPr>
            <w:rStyle w:val="a9"/>
            <w:b/>
            <w:bCs/>
            <w:sz w:val="26"/>
            <w:szCs w:val="26"/>
          </w:rPr>
          <w:t>?</w:t>
        </w:r>
        <w:r w:rsidR="001D5EC5" w:rsidRPr="001D5EC5">
          <w:rPr>
            <w:rStyle w:val="a9"/>
            <w:b/>
            <w:bCs/>
            <w:sz w:val="26"/>
            <w:szCs w:val="26"/>
            <w:lang w:val="en-US"/>
          </w:rPr>
          <w:t>query</w:t>
        </w:r>
        <w:r w:rsidR="001D5EC5" w:rsidRPr="001D5EC5">
          <w:rPr>
            <w:rStyle w:val="a9"/>
            <w:b/>
            <w:bCs/>
            <w:sz w:val="26"/>
            <w:szCs w:val="26"/>
          </w:rPr>
          <w:t>=%</w:t>
        </w:r>
        <w:r w:rsidR="001D5EC5" w:rsidRPr="001D5EC5">
          <w:rPr>
            <w:rStyle w:val="a9"/>
            <w:b/>
            <w:bCs/>
            <w:sz w:val="26"/>
            <w:szCs w:val="26"/>
            <w:lang w:val="en-US"/>
          </w:rPr>
          <w:t>D</w:t>
        </w:r>
        <w:r w:rsidR="001D5EC5" w:rsidRPr="001D5EC5">
          <w:rPr>
            <w:rStyle w:val="a9"/>
            <w:b/>
            <w:bCs/>
            <w:sz w:val="26"/>
            <w:szCs w:val="26"/>
          </w:rPr>
          <w:t>1%87%</w:t>
        </w:r>
        <w:r w:rsidR="001D5EC5" w:rsidRPr="001D5EC5">
          <w:rPr>
            <w:rStyle w:val="a9"/>
            <w:b/>
            <w:bCs/>
            <w:sz w:val="26"/>
            <w:szCs w:val="26"/>
            <w:lang w:val="en-US"/>
          </w:rPr>
          <w:t>D</w:t>
        </w:r>
        <w:r w:rsidR="001D5EC5" w:rsidRPr="001D5EC5">
          <w:rPr>
            <w:rStyle w:val="a9"/>
            <w:b/>
            <w:bCs/>
            <w:sz w:val="26"/>
            <w:szCs w:val="26"/>
          </w:rPr>
          <w:t>0%</w:t>
        </w:r>
        <w:r w:rsidR="001D5EC5" w:rsidRPr="001D5EC5">
          <w:rPr>
            <w:rStyle w:val="a9"/>
            <w:b/>
            <w:bCs/>
            <w:sz w:val="26"/>
            <w:szCs w:val="26"/>
            <w:lang w:val="en-US"/>
          </w:rPr>
          <w:t>B</w:t>
        </w:r>
        <w:r w:rsidR="001D5EC5" w:rsidRPr="001D5EC5">
          <w:rPr>
            <w:rStyle w:val="a9"/>
            <w:b/>
            <w:bCs/>
            <w:sz w:val="26"/>
            <w:szCs w:val="26"/>
          </w:rPr>
          <w:t>8%</w:t>
        </w:r>
        <w:r w:rsidR="001D5EC5" w:rsidRPr="001D5EC5">
          <w:rPr>
            <w:rStyle w:val="a9"/>
            <w:b/>
            <w:bCs/>
            <w:sz w:val="26"/>
            <w:szCs w:val="26"/>
            <w:lang w:val="en-US"/>
          </w:rPr>
          <w:t>D</w:t>
        </w:r>
        <w:r w:rsidR="001D5EC5" w:rsidRPr="001D5EC5">
          <w:rPr>
            <w:rStyle w:val="a9"/>
            <w:b/>
            <w:bCs/>
            <w:sz w:val="26"/>
            <w:szCs w:val="26"/>
          </w:rPr>
          <w:t>1%82%</w:t>
        </w:r>
        <w:r w:rsidR="001D5EC5" w:rsidRPr="001D5EC5">
          <w:rPr>
            <w:rStyle w:val="a9"/>
            <w:b/>
            <w:bCs/>
            <w:sz w:val="26"/>
            <w:szCs w:val="26"/>
            <w:lang w:val="en-US"/>
          </w:rPr>
          <w:t>D</w:t>
        </w:r>
        <w:r w:rsidR="001D5EC5" w:rsidRPr="001D5EC5">
          <w:rPr>
            <w:rStyle w:val="a9"/>
            <w:b/>
            <w:bCs/>
            <w:sz w:val="26"/>
            <w:szCs w:val="26"/>
          </w:rPr>
          <w:t>0%</w:t>
        </w:r>
        <w:r w:rsidR="001D5EC5" w:rsidRPr="001D5EC5">
          <w:rPr>
            <w:rStyle w:val="a9"/>
            <w:b/>
            <w:bCs/>
            <w:sz w:val="26"/>
            <w:szCs w:val="26"/>
            <w:lang w:val="en-US"/>
          </w:rPr>
          <w:t>B</w:t>
        </w:r>
        <w:r w:rsidR="001D5EC5" w:rsidRPr="001D5EC5">
          <w:rPr>
            <w:rStyle w:val="a9"/>
            <w:b/>
            <w:bCs/>
            <w:sz w:val="26"/>
            <w:szCs w:val="26"/>
          </w:rPr>
          <w:t>0%</w:t>
        </w:r>
        <w:r w:rsidR="001D5EC5" w:rsidRPr="001D5EC5">
          <w:rPr>
            <w:rStyle w:val="a9"/>
            <w:b/>
            <w:bCs/>
            <w:sz w:val="26"/>
            <w:szCs w:val="26"/>
            <w:lang w:val="en-US"/>
          </w:rPr>
          <w:t>D</w:t>
        </w:r>
        <w:r w:rsidR="001D5EC5" w:rsidRPr="001D5EC5">
          <w:rPr>
            <w:rStyle w:val="a9"/>
            <w:b/>
            <w:bCs/>
            <w:sz w:val="26"/>
            <w:szCs w:val="26"/>
          </w:rPr>
          <w:t>1%82%</w:t>
        </w:r>
        <w:r w:rsidR="001D5EC5" w:rsidRPr="001D5EC5">
          <w:rPr>
            <w:rStyle w:val="a9"/>
            <w:b/>
            <w:bCs/>
            <w:sz w:val="26"/>
            <w:szCs w:val="26"/>
            <w:lang w:val="en-US"/>
          </w:rPr>
          <w:t>D</w:t>
        </w:r>
        <w:r w:rsidR="001D5EC5" w:rsidRPr="001D5EC5">
          <w:rPr>
            <w:rStyle w:val="a9"/>
            <w:b/>
            <w:bCs/>
            <w:sz w:val="26"/>
            <w:szCs w:val="26"/>
          </w:rPr>
          <w:t>0%</w:t>
        </w:r>
        <w:r w:rsidR="001D5EC5" w:rsidRPr="001D5EC5">
          <w:rPr>
            <w:rStyle w:val="a9"/>
            <w:b/>
            <w:bCs/>
            <w:sz w:val="26"/>
            <w:szCs w:val="26"/>
            <w:lang w:val="en-US"/>
          </w:rPr>
          <w:t>B</w:t>
        </w:r>
        <w:r w:rsidR="001D5EC5" w:rsidRPr="001D5EC5">
          <w:rPr>
            <w:rStyle w:val="a9"/>
            <w:b/>
            <w:bCs/>
            <w:sz w:val="26"/>
            <w:szCs w:val="26"/>
          </w:rPr>
          <w:t>5%</w:t>
        </w:r>
        <w:r w:rsidR="001D5EC5" w:rsidRPr="001D5EC5">
          <w:rPr>
            <w:rStyle w:val="a9"/>
            <w:b/>
            <w:bCs/>
            <w:sz w:val="26"/>
            <w:szCs w:val="26"/>
            <w:lang w:val="en-US"/>
          </w:rPr>
          <w:t>D</w:t>
        </w:r>
        <w:r w:rsidR="001D5EC5" w:rsidRPr="001D5EC5">
          <w:rPr>
            <w:rStyle w:val="a9"/>
            <w:b/>
            <w:bCs/>
            <w:sz w:val="26"/>
            <w:szCs w:val="26"/>
          </w:rPr>
          <w:t>0%</w:t>
        </w:r>
        <w:r w:rsidR="001D5EC5" w:rsidRPr="001D5EC5">
          <w:rPr>
            <w:rStyle w:val="a9"/>
            <w:b/>
            <w:bCs/>
            <w:sz w:val="26"/>
            <w:szCs w:val="26"/>
            <w:lang w:val="en-US"/>
          </w:rPr>
          <w:t>BB</w:t>
        </w:r>
        <w:r w:rsidR="001D5EC5" w:rsidRPr="001D5EC5">
          <w:rPr>
            <w:rStyle w:val="a9"/>
            <w:b/>
            <w:bCs/>
            <w:sz w:val="26"/>
            <w:szCs w:val="26"/>
          </w:rPr>
          <w:t>%</w:t>
        </w:r>
        <w:r w:rsidR="001D5EC5" w:rsidRPr="001D5EC5">
          <w:rPr>
            <w:rStyle w:val="a9"/>
            <w:b/>
            <w:bCs/>
            <w:sz w:val="26"/>
            <w:szCs w:val="26"/>
            <w:lang w:val="en-US"/>
          </w:rPr>
          <w:t>D</w:t>
        </w:r>
        <w:r w:rsidR="001D5EC5" w:rsidRPr="001D5EC5">
          <w:rPr>
            <w:rStyle w:val="a9"/>
            <w:b/>
            <w:bCs/>
            <w:sz w:val="26"/>
            <w:szCs w:val="26"/>
          </w:rPr>
          <w:t>1%8</w:t>
        </w:r>
        <w:r w:rsidR="001D5EC5" w:rsidRPr="001D5EC5">
          <w:rPr>
            <w:rStyle w:val="a9"/>
            <w:b/>
            <w:bCs/>
            <w:sz w:val="26"/>
            <w:szCs w:val="26"/>
            <w:lang w:val="en-US"/>
          </w:rPr>
          <w:t>C</w:t>
        </w:r>
        <w:r w:rsidR="001D5EC5" w:rsidRPr="001D5EC5">
          <w:rPr>
            <w:rStyle w:val="a9"/>
            <w:b/>
            <w:bCs/>
            <w:sz w:val="26"/>
            <w:szCs w:val="26"/>
          </w:rPr>
          <w:t>%</w:t>
        </w:r>
        <w:r w:rsidR="001D5EC5" w:rsidRPr="001D5EC5">
          <w:rPr>
            <w:rStyle w:val="a9"/>
            <w:b/>
            <w:bCs/>
            <w:sz w:val="26"/>
            <w:szCs w:val="26"/>
            <w:lang w:val="en-US"/>
          </w:rPr>
          <w:t>D</w:t>
        </w:r>
        <w:r w:rsidR="001D5EC5" w:rsidRPr="001D5EC5">
          <w:rPr>
            <w:rStyle w:val="a9"/>
            <w:b/>
            <w:bCs/>
            <w:sz w:val="26"/>
            <w:szCs w:val="26"/>
          </w:rPr>
          <w:t>1%81%</w:t>
        </w:r>
        <w:r w:rsidR="001D5EC5" w:rsidRPr="001D5EC5">
          <w:rPr>
            <w:rStyle w:val="a9"/>
            <w:b/>
            <w:bCs/>
            <w:sz w:val="26"/>
            <w:szCs w:val="26"/>
            <w:lang w:val="en-US"/>
          </w:rPr>
          <w:t>D</w:t>
        </w:r>
        <w:r w:rsidR="001D5EC5" w:rsidRPr="001D5EC5">
          <w:rPr>
            <w:rStyle w:val="a9"/>
            <w:b/>
            <w:bCs/>
            <w:sz w:val="26"/>
            <w:szCs w:val="26"/>
          </w:rPr>
          <w:t>0%</w:t>
        </w:r>
        <w:r w:rsidR="001D5EC5" w:rsidRPr="001D5EC5">
          <w:rPr>
            <w:rStyle w:val="a9"/>
            <w:b/>
            <w:bCs/>
            <w:sz w:val="26"/>
            <w:szCs w:val="26"/>
            <w:lang w:val="en-US"/>
          </w:rPr>
          <w:t>BA</w:t>
        </w:r>
        <w:r w:rsidR="001D5EC5" w:rsidRPr="001D5EC5">
          <w:rPr>
            <w:rStyle w:val="a9"/>
            <w:b/>
            <w:bCs/>
            <w:sz w:val="26"/>
            <w:szCs w:val="26"/>
          </w:rPr>
          <w:t>%</w:t>
        </w:r>
        <w:r w:rsidR="001D5EC5" w:rsidRPr="001D5EC5">
          <w:rPr>
            <w:rStyle w:val="a9"/>
            <w:b/>
            <w:bCs/>
            <w:sz w:val="26"/>
            <w:szCs w:val="26"/>
            <w:lang w:val="en-US"/>
          </w:rPr>
          <w:t>D</w:t>
        </w:r>
        <w:r w:rsidR="001D5EC5" w:rsidRPr="001D5EC5">
          <w:rPr>
            <w:rStyle w:val="a9"/>
            <w:b/>
            <w:bCs/>
            <w:sz w:val="26"/>
            <w:szCs w:val="26"/>
          </w:rPr>
          <w:t>0%</w:t>
        </w:r>
        <w:r w:rsidR="001D5EC5" w:rsidRPr="001D5EC5">
          <w:rPr>
            <w:rStyle w:val="a9"/>
            <w:b/>
            <w:bCs/>
            <w:sz w:val="26"/>
            <w:szCs w:val="26"/>
            <w:lang w:val="en-US"/>
          </w:rPr>
          <w:t>B</w:t>
        </w:r>
        <w:r w:rsidR="001D5EC5" w:rsidRPr="001D5EC5">
          <w:rPr>
            <w:rStyle w:val="a9"/>
            <w:b/>
            <w:bCs/>
            <w:sz w:val="26"/>
            <w:szCs w:val="26"/>
          </w:rPr>
          <w:t>0%</w:t>
        </w:r>
        <w:r w:rsidR="001D5EC5" w:rsidRPr="001D5EC5">
          <w:rPr>
            <w:rStyle w:val="a9"/>
            <w:b/>
            <w:bCs/>
            <w:sz w:val="26"/>
            <w:szCs w:val="26"/>
            <w:lang w:val="en-US"/>
          </w:rPr>
          <w:t>D</w:t>
        </w:r>
        <w:r w:rsidR="001D5EC5" w:rsidRPr="001D5EC5">
          <w:rPr>
            <w:rStyle w:val="a9"/>
            <w:b/>
            <w:bCs/>
            <w:sz w:val="26"/>
            <w:szCs w:val="26"/>
          </w:rPr>
          <w:t>1%8</w:t>
        </w:r>
        <w:r w:rsidR="001D5EC5" w:rsidRPr="001D5EC5">
          <w:rPr>
            <w:rStyle w:val="a9"/>
            <w:b/>
            <w:bCs/>
            <w:sz w:val="26"/>
            <w:szCs w:val="26"/>
            <w:lang w:val="en-US"/>
          </w:rPr>
          <w:t>F</w:t>
        </w:r>
        <w:r w:rsidR="001D5EC5" w:rsidRPr="001D5EC5">
          <w:rPr>
            <w:rStyle w:val="a9"/>
            <w:b/>
            <w:bCs/>
            <w:sz w:val="26"/>
            <w:szCs w:val="26"/>
          </w:rPr>
          <w:t>%20%</w:t>
        </w:r>
        <w:r w:rsidR="001D5EC5" w:rsidRPr="001D5EC5">
          <w:rPr>
            <w:rStyle w:val="a9"/>
            <w:b/>
            <w:bCs/>
            <w:sz w:val="26"/>
            <w:szCs w:val="26"/>
            <w:lang w:val="en-US"/>
          </w:rPr>
          <w:t>D</w:t>
        </w:r>
        <w:r w:rsidR="001D5EC5" w:rsidRPr="001D5EC5">
          <w:rPr>
            <w:rStyle w:val="a9"/>
            <w:b/>
            <w:bCs/>
            <w:sz w:val="26"/>
            <w:szCs w:val="26"/>
          </w:rPr>
          <w:t>0%</w:t>
        </w:r>
        <w:r w:rsidR="001D5EC5" w:rsidRPr="001D5EC5">
          <w:rPr>
            <w:rStyle w:val="a9"/>
            <w:b/>
            <w:bCs/>
            <w:sz w:val="26"/>
            <w:szCs w:val="26"/>
            <w:lang w:val="en-US"/>
          </w:rPr>
          <w:t>B</w:t>
        </w:r>
        <w:r w:rsidR="001D5EC5" w:rsidRPr="001D5EC5">
          <w:rPr>
            <w:rStyle w:val="a9"/>
            <w:b/>
            <w:bCs/>
            <w:sz w:val="26"/>
            <w:szCs w:val="26"/>
          </w:rPr>
          <w:t>3%</w:t>
        </w:r>
        <w:r w:rsidR="001D5EC5" w:rsidRPr="001D5EC5">
          <w:rPr>
            <w:rStyle w:val="a9"/>
            <w:b/>
            <w:bCs/>
            <w:sz w:val="26"/>
            <w:szCs w:val="26"/>
            <w:lang w:val="en-US"/>
          </w:rPr>
          <w:t>D</w:t>
        </w:r>
        <w:r w:rsidR="001D5EC5" w:rsidRPr="001D5EC5">
          <w:rPr>
            <w:rStyle w:val="a9"/>
            <w:b/>
            <w:bCs/>
            <w:sz w:val="26"/>
            <w:szCs w:val="26"/>
          </w:rPr>
          <w:t>1%80%</w:t>
        </w:r>
        <w:r w:rsidR="001D5EC5" w:rsidRPr="001D5EC5">
          <w:rPr>
            <w:rStyle w:val="a9"/>
            <w:b/>
            <w:bCs/>
            <w:sz w:val="26"/>
            <w:szCs w:val="26"/>
            <w:lang w:val="en-US"/>
          </w:rPr>
          <w:t>D</w:t>
        </w:r>
        <w:r w:rsidR="001D5EC5" w:rsidRPr="001D5EC5">
          <w:rPr>
            <w:rStyle w:val="a9"/>
            <w:b/>
            <w:bCs/>
            <w:sz w:val="26"/>
            <w:szCs w:val="26"/>
          </w:rPr>
          <w:t>0%</w:t>
        </w:r>
        <w:r w:rsidR="001D5EC5" w:rsidRPr="001D5EC5">
          <w:rPr>
            <w:rStyle w:val="a9"/>
            <w:b/>
            <w:bCs/>
            <w:sz w:val="26"/>
            <w:szCs w:val="26"/>
            <w:lang w:val="en-US"/>
          </w:rPr>
          <w:t>B</w:t>
        </w:r>
        <w:r w:rsidR="001D5EC5" w:rsidRPr="001D5EC5">
          <w:rPr>
            <w:rStyle w:val="a9"/>
            <w:b/>
            <w:bCs/>
            <w:sz w:val="26"/>
            <w:szCs w:val="26"/>
          </w:rPr>
          <w:t>0%</w:t>
        </w:r>
        <w:r w:rsidR="001D5EC5" w:rsidRPr="001D5EC5">
          <w:rPr>
            <w:rStyle w:val="a9"/>
            <w:b/>
            <w:bCs/>
            <w:sz w:val="26"/>
            <w:szCs w:val="26"/>
            <w:lang w:val="en-US"/>
          </w:rPr>
          <w:t>D</w:t>
        </w:r>
        <w:r w:rsidR="001D5EC5" w:rsidRPr="001D5EC5">
          <w:rPr>
            <w:rStyle w:val="a9"/>
            <w:b/>
            <w:bCs/>
            <w:sz w:val="26"/>
            <w:szCs w:val="26"/>
          </w:rPr>
          <w:t>0%</w:t>
        </w:r>
        <w:r w:rsidR="001D5EC5" w:rsidRPr="001D5EC5">
          <w:rPr>
            <w:rStyle w:val="a9"/>
            <w:b/>
            <w:bCs/>
            <w:sz w:val="26"/>
            <w:szCs w:val="26"/>
            <w:lang w:val="en-US"/>
          </w:rPr>
          <w:t>BC</w:t>
        </w:r>
        <w:r w:rsidR="001D5EC5" w:rsidRPr="001D5EC5">
          <w:rPr>
            <w:rStyle w:val="a9"/>
            <w:b/>
            <w:bCs/>
            <w:sz w:val="26"/>
            <w:szCs w:val="26"/>
          </w:rPr>
          <w:t>%</w:t>
        </w:r>
        <w:r w:rsidR="001D5EC5" w:rsidRPr="001D5EC5">
          <w:rPr>
            <w:rStyle w:val="a9"/>
            <w:b/>
            <w:bCs/>
            <w:sz w:val="26"/>
            <w:szCs w:val="26"/>
            <w:lang w:val="en-US"/>
          </w:rPr>
          <w:t>D</w:t>
        </w:r>
        <w:r w:rsidR="001D5EC5" w:rsidRPr="001D5EC5">
          <w:rPr>
            <w:rStyle w:val="a9"/>
            <w:b/>
            <w:bCs/>
            <w:sz w:val="26"/>
            <w:szCs w:val="26"/>
          </w:rPr>
          <w:t>0%</w:t>
        </w:r>
        <w:r w:rsidR="001D5EC5" w:rsidRPr="001D5EC5">
          <w:rPr>
            <w:rStyle w:val="a9"/>
            <w:b/>
            <w:bCs/>
            <w:sz w:val="26"/>
            <w:szCs w:val="26"/>
            <w:lang w:val="en-US"/>
          </w:rPr>
          <w:t>BE</w:t>
        </w:r>
        <w:r w:rsidR="001D5EC5" w:rsidRPr="001D5EC5">
          <w:rPr>
            <w:rStyle w:val="a9"/>
            <w:b/>
            <w:bCs/>
            <w:sz w:val="26"/>
            <w:szCs w:val="26"/>
          </w:rPr>
          <w:t>%</w:t>
        </w:r>
        <w:r w:rsidR="001D5EC5" w:rsidRPr="001D5EC5">
          <w:rPr>
            <w:rStyle w:val="a9"/>
            <w:b/>
            <w:bCs/>
            <w:sz w:val="26"/>
            <w:szCs w:val="26"/>
            <w:lang w:val="en-US"/>
          </w:rPr>
          <w:t>D</w:t>
        </w:r>
        <w:r w:rsidR="001D5EC5" w:rsidRPr="001D5EC5">
          <w:rPr>
            <w:rStyle w:val="a9"/>
            <w:b/>
            <w:bCs/>
            <w:sz w:val="26"/>
            <w:szCs w:val="26"/>
          </w:rPr>
          <w:t>1%82%</w:t>
        </w:r>
        <w:r w:rsidR="001D5EC5" w:rsidRPr="001D5EC5">
          <w:rPr>
            <w:rStyle w:val="a9"/>
            <w:b/>
            <w:bCs/>
            <w:sz w:val="26"/>
            <w:szCs w:val="26"/>
            <w:lang w:val="en-US"/>
          </w:rPr>
          <w:t>D</w:t>
        </w:r>
        <w:r w:rsidR="001D5EC5" w:rsidRPr="001D5EC5">
          <w:rPr>
            <w:rStyle w:val="a9"/>
            <w:b/>
            <w:bCs/>
            <w:sz w:val="26"/>
            <w:szCs w:val="26"/>
          </w:rPr>
          <w:t>0%</w:t>
        </w:r>
        <w:r w:rsidR="001D5EC5" w:rsidRPr="001D5EC5">
          <w:rPr>
            <w:rStyle w:val="a9"/>
            <w:b/>
            <w:bCs/>
            <w:sz w:val="26"/>
            <w:szCs w:val="26"/>
            <w:lang w:val="en-US"/>
          </w:rPr>
          <w:t>BD</w:t>
        </w:r>
        <w:r w:rsidR="001D5EC5" w:rsidRPr="001D5EC5">
          <w:rPr>
            <w:rStyle w:val="a9"/>
            <w:b/>
            <w:bCs/>
            <w:sz w:val="26"/>
            <w:szCs w:val="26"/>
          </w:rPr>
          <w:t>%</w:t>
        </w:r>
        <w:r w:rsidR="001D5EC5" w:rsidRPr="001D5EC5">
          <w:rPr>
            <w:rStyle w:val="a9"/>
            <w:b/>
            <w:bCs/>
            <w:sz w:val="26"/>
            <w:szCs w:val="26"/>
            <w:lang w:val="en-US"/>
          </w:rPr>
          <w:t>D</w:t>
        </w:r>
        <w:r w:rsidR="001D5EC5" w:rsidRPr="001D5EC5">
          <w:rPr>
            <w:rStyle w:val="a9"/>
            <w:b/>
            <w:bCs/>
            <w:sz w:val="26"/>
            <w:szCs w:val="26"/>
          </w:rPr>
          <w:t>0%</w:t>
        </w:r>
        <w:r w:rsidR="001D5EC5" w:rsidRPr="001D5EC5">
          <w:rPr>
            <w:rStyle w:val="a9"/>
            <w:b/>
            <w:bCs/>
            <w:sz w:val="26"/>
            <w:szCs w:val="26"/>
            <w:lang w:val="en-US"/>
          </w:rPr>
          <w:t>BE</w:t>
        </w:r>
        <w:r w:rsidR="001D5EC5" w:rsidRPr="001D5EC5">
          <w:rPr>
            <w:rStyle w:val="a9"/>
            <w:b/>
            <w:bCs/>
            <w:sz w:val="26"/>
            <w:szCs w:val="26"/>
          </w:rPr>
          <w:t>%</w:t>
        </w:r>
        <w:r w:rsidR="001D5EC5" w:rsidRPr="001D5EC5">
          <w:rPr>
            <w:rStyle w:val="a9"/>
            <w:b/>
            <w:bCs/>
            <w:sz w:val="26"/>
            <w:szCs w:val="26"/>
            <w:lang w:val="en-US"/>
          </w:rPr>
          <w:t>D</w:t>
        </w:r>
        <w:r w:rsidR="001D5EC5" w:rsidRPr="001D5EC5">
          <w:rPr>
            <w:rStyle w:val="a9"/>
            <w:b/>
            <w:bCs/>
            <w:sz w:val="26"/>
            <w:szCs w:val="26"/>
          </w:rPr>
          <w:t>1%81%</w:t>
        </w:r>
        <w:r w:rsidR="001D5EC5" w:rsidRPr="001D5EC5">
          <w:rPr>
            <w:rStyle w:val="a9"/>
            <w:b/>
            <w:bCs/>
            <w:sz w:val="26"/>
            <w:szCs w:val="26"/>
            <w:lang w:val="en-US"/>
          </w:rPr>
          <w:t>D</w:t>
        </w:r>
        <w:r w:rsidR="001D5EC5" w:rsidRPr="001D5EC5">
          <w:rPr>
            <w:rStyle w:val="a9"/>
            <w:b/>
            <w:bCs/>
            <w:sz w:val="26"/>
            <w:szCs w:val="26"/>
          </w:rPr>
          <w:t>1%82%</w:t>
        </w:r>
        <w:r w:rsidR="001D5EC5" w:rsidRPr="001D5EC5">
          <w:rPr>
            <w:rStyle w:val="a9"/>
            <w:b/>
            <w:bCs/>
            <w:sz w:val="26"/>
            <w:szCs w:val="26"/>
            <w:lang w:val="en-US"/>
          </w:rPr>
          <w:t>D</w:t>
        </w:r>
        <w:r w:rsidR="001D5EC5" w:rsidRPr="001D5EC5">
          <w:rPr>
            <w:rStyle w:val="a9"/>
            <w:b/>
            <w:bCs/>
            <w:sz w:val="26"/>
            <w:szCs w:val="26"/>
          </w:rPr>
          <w:t>1%8</w:t>
        </w:r>
        <w:r w:rsidR="001D5EC5" w:rsidRPr="001D5EC5">
          <w:rPr>
            <w:rStyle w:val="a9"/>
            <w:b/>
            <w:bCs/>
            <w:sz w:val="26"/>
            <w:szCs w:val="26"/>
            <w:lang w:val="en-US"/>
          </w:rPr>
          <w:t>C</w:t>
        </w:r>
      </w:hyperlink>
      <w:r w:rsidR="001D5EC5" w:rsidRPr="001D5EC5">
        <w:rPr>
          <w:b/>
          <w:bCs/>
          <w:sz w:val="26"/>
          <w:szCs w:val="26"/>
        </w:rPr>
        <w:t xml:space="preserve">  -канал Просвещение. Поддержка по читательской грамотности</w:t>
      </w:r>
    </w:p>
    <w:p w14:paraId="5212BFF6" w14:textId="77777777" w:rsidR="001D5EC5" w:rsidRPr="001D5EC5" w:rsidRDefault="001103AD" w:rsidP="00ED53B1">
      <w:pPr>
        <w:numPr>
          <w:ilvl w:val="0"/>
          <w:numId w:val="52"/>
        </w:numPr>
        <w:rPr>
          <w:b/>
          <w:bCs/>
          <w:sz w:val="26"/>
          <w:szCs w:val="26"/>
        </w:rPr>
      </w:pPr>
      <w:hyperlink r:id="rId86" w:history="1">
        <w:r w:rsidR="001D5EC5" w:rsidRPr="001D5EC5">
          <w:rPr>
            <w:rStyle w:val="a9"/>
            <w:b/>
            <w:bCs/>
            <w:sz w:val="26"/>
            <w:szCs w:val="26"/>
            <w:lang w:val="en-US"/>
          </w:rPr>
          <w:t>https</w:t>
        </w:r>
        <w:r w:rsidR="001D5EC5" w:rsidRPr="001D5EC5">
          <w:rPr>
            <w:rStyle w:val="a9"/>
            <w:b/>
            <w:bCs/>
            <w:sz w:val="26"/>
            <w:szCs w:val="26"/>
          </w:rPr>
          <w:t>://</w:t>
        </w:r>
      </w:hyperlink>
      <w:hyperlink r:id="rId87" w:history="1">
        <w:r w:rsidR="001D5EC5" w:rsidRPr="001D5EC5">
          <w:rPr>
            <w:rStyle w:val="a9"/>
            <w:b/>
            <w:bCs/>
            <w:sz w:val="26"/>
            <w:szCs w:val="26"/>
            <w:lang w:val="en-US"/>
          </w:rPr>
          <w:t>www</w:t>
        </w:r>
        <w:r w:rsidR="001D5EC5" w:rsidRPr="001D5EC5">
          <w:rPr>
            <w:rStyle w:val="a9"/>
            <w:b/>
            <w:bCs/>
            <w:sz w:val="26"/>
            <w:szCs w:val="26"/>
          </w:rPr>
          <w:t>.</w:t>
        </w:r>
        <w:r w:rsidR="001D5EC5" w:rsidRPr="001D5EC5">
          <w:rPr>
            <w:rStyle w:val="a9"/>
            <w:b/>
            <w:bCs/>
            <w:sz w:val="26"/>
            <w:szCs w:val="26"/>
            <w:lang w:val="en-US"/>
          </w:rPr>
          <w:t>youtube</w:t>
        </w:r>
        <w:r w:rsidR="001D5EC5" w:rsidRPr="001D5EC5">
          <w:rPr>
            <w:rStyle w:val="a9"/>
            <w:b/>
            <w:bCs/>
            <w:sz w:val="26"/>
            <w:szCs w:val="26"/>
          </w:rPr>
          <w:t>.</w:t>
        </w:r>
        <w:r w:rsidR="001D5EC5" w:rsidRPr="001D5EC5">
          <w:rPr>
            <w:rStyle w:val="a9"/>
            <w:b/>
            <w:bCs/>
            <w:sz w:val="26"/>
            <w:szCs w:val="26"/>
            <w:lang w:val="en-US"/>
          </w:rPr>
          <w:t>com</w:t>
        </w:r>
        <w:r w:rsidR="001D5EC5" w:rsidRPr="001D5EC5">
          <w:rPr>
            <w:rStyle w:val="a9"/>
            <w:b/>
            <w:bCs/>
            <w:sz w:val="26"/>
            <w:szCs w:val="26"/>
          </w:rPr>
          <w:t>/</w:t>
        </w:r>
        <w:r w:rsidR="001D5EC5" w:rsidRPr="001D5EC5">
          <w:rPr>
            <w:rStyle w:val="a9"/>
            <w:b/>
            <w:bCs/>
            <w:sz w:val="26"/>
            <w:szCs w:val="26"/>
            <w:lang w:val="en-US"/>
          </w:rPr>
          <w:t>watch</w:t>
        </w:r>
        <w:r w:rsidR="001D5EC5" w:rsidRPr="001D5EC5">
          <w:rPr>
            <w:rStyle w:val="a9"/>
            <w:b/>
            <w:bCs/>
            <w:sz w:val="26"/>
            <w:szCs w:val="26"/>
          </w:rPr>
          <w:t>?</w:t>
        </w:r>
        <w:r w:rsidR="001D5EC5" w:rsidRPr="001D5EC5">
          <w:rPr>
            <w:rStyle w:val="a9"/>
            <w:b/>
            <w:bCs/>
            <w:sz w:val="26"/>
            <w:szCs w:val="26"/>
            <w:lang w:val="en-US"/>
          </w:rPr>
          <w:t>v</w:t>
        </w:r>
        <w:r w:rsidR="001D5EC5" w:rsidRPr="001D5EC5">
          <w:rPr>
            <w:rStyle w:val="a9"/>
            <w:b/>
            <w:bCs/>
            <w:sz w:val="26"/>
            <w:szCs w:val="26"/>
          </w:rPr>
          <w:t>=</w:t>
        </w:r>
        <w:r w:rsidR="001D5EC5" w:rsidRPr="001D5EC5">
          <w:rPr>
            <w:rStyle w:val="a9"/>
            <w:b/>
            <w:bCs/>
            <w:sz w:val="26"/>
            <w:szCs w:val="26"/>
            <w:lang w:val="en-US"/>
          </w:rPr>
          <w:t>JuCLdTsjvrM</w:t>
        </w:r>
      </w:hyperlink>
      <w:r w:rsidR="001D5EC5" w:rsidRPr="001D5EC5">
        <w:rPr>
          <w:b/>
          <w:bCs/>
          <w:sz w:val="26"/>
          <w:szCs w:val="26"/>
        </w:rPr>
        <w:t xml:space="preserve">  читательская грамотность – путь к успеху</w:t>
      </w:r>
    </w:p>
    <w:p w14:paraId="45EAD3FE" w14:textId="77777777" w:rsidR="001D5EC5" w:rsidRPr="001D5EC5" w:rsidRDefault="001103AD" w:rsidP="00ED53B1">
      <w:pPr>
        <w:numPr>
          <w:ilvl w:val="0"/>
          <w:numId w:val="52"/>
        </w:numPr>
        <w:rPr>
          <w:b/>
          <w:bCs/>
          <w:sz w:val="26"/>
          <w:szCs w:val="26"/>
        </w:rPr>
      </w:pPr>
      <w:hyperlink r:id="rId88" w:history="1">
        <w:r w:rsidR="001D5EC5" w:rsidRPr="001D5EC5">
          <w:rPr>
            <w:rStyle w:val="a9"/>
            <w:b/>
            <w:bCs/>
            <w:sz w:val="26"/>
            <w:szCs w:val="26"/>
            <w:lang w:val="en-US"/>
          </w:rPr>
          <w:t>https</w:t>
        </w:r>
        <w:r w:rsidR="001D5EC5" w:rsidRPr="001D5EC5">
          <w:rPr>
            <w:rStyle w:val="a9"/>
            <w:b/>
            <w:bCs/>
            <w:sz w:val="26"/>
            <w:szCs w:val="26"/>
          </w:rPr>
          <w:t>://</w:t>
        </w:r>
        <w:r w:rsidR="001D5EC5" w:rsidRPr="001D5EC5">
          <w:rPr>
            <w:rStyle w:val="a9"/>
            <w:b/>
            <w:bCs/>
            <w:sz w:val="26"/>
            <w:szCs w:val="26"/>
            <w:lang w:val="en-US"/>
          </w:rPr>
          <w:t>uchitel</w:t>
        </w:r>
        <w:r w:rsidR="001D5EC5" w:rsidRPr="001D5EC5">
          <w:rPr>
            <w:rStyle w:val="a9"/>
            <w:b/>
            <w:bCs/>
            <w:sz w:val="26"/>
            <w:szCs w:val="26"/>
          </w:rPr>
          <w:t>.</w:t>
        </w:r>
        <w:r w:rsidR="001D5EC5" w:rsidRPr="001D5EC5">
          <w:rPr>
            <w:rStyle w:val="a9"/>
            <w:b/>
            <w:bCs/>
            <w:sz w:val="26"/>
            <w:szCs w:val="26"/>
            <w:lang w:val="en-US"/>
          </w:rPr>
          <w:t>club</w:t>
        </w:r>
        <w:r w:rsidR="001D5EC5" w:rsidRPr="001D5EC5">
          <w:rPr>
            <w:rStyle w:val="a9"/>
            <w:b/>
            <w:bCs/>
            <w:sz w:val="26"/>
            <w:szCs w:val="26"/>
          </w:rPr>
          <w:t>/</w:t>
        </w:r>
        <w:r w:rsidR="001D5EC5" w:rsidRPr="001D5EC5">
          <w:rPr>
            <w:rStyle w:val="a9"/>
            <w:b/>
            <w:bCs/>
            <w:sz w:val="26"/>
            <w:szCs w:val="26"/>
            <w:lang w:val="en-US"/>
          </w:rPr>
          <w:t>events</w:t>
        </w:r>
        <w:r w:rsidR="001D5EC5" w:rsidRPr="001D5EC5">
          <w:rPr>
            <w:rStyle w:val="a9"/>
            <w:b/>
            <w:bCs/>
            <w:sz w:val="26"/>
            <w:szCs w:val="26"/>
          </w:rPr>
          <w:t>/</w:t>
        </w:r>
        <w:r w:rsidR="001D5EC5" w:rsidRPr="001D5EC5">
          <w:rPr>
            <w:rStyle w:val="a9"/>
            <w:b/>
            <w:bCs/>
            <w:sz w:val="26"/>
            <w:szCs w:val="26"/>
            <w:lang w:val="en-US"/>
          </w:rPr>
          <w:t>formirovanie</w:t>
        </w:r>
        <w:r w:rsidR="001D5EC5" w:rsidRPr="001D5EC5">
          <w:rPr>
            <w:rStyle w:val="a9"/>
            <w:b/>
            <w:bCs/>
            <w:sz w:val="26"/>
            <w:szCs w:val="26"/>
          </w:rPr>
          <w:t>-</w:t>
        </w:r>
        <w:r w:rsidR="001D5EC5" w:rsidRPr="001D5EC5">
          <w:rPr>
            <w:rStyle w:val="a9"/>
            <w:b/>
            <w:bCs/>
            <w:sz w:val="26"/>
            <w:szCs w:val="26"/>
            <w:lang w:val="en-US"/>
          </w:rPr>
          <w:t>i</w:t>
        </w:r>
        <w:r w:rsidR="001D5EC5" w:rsidRPr="001D5EC5">
          <w:rPr>
            <w:rStyle w:val="a9"/>
            <w:b/>
            <w:bCs/>
            <w:sz w:val="26"/>
            <w:szCs w:val="26"/>
          </w:rPr>
          <w:t>-</w:t>
        </w:r>
        <w:r w:rsidR="001D5EC5" w:rsidRPr="001D5EC5">
          <w:rPr>
            <w:rStyle w:val="a9"/>
            <w:b/>
            <w:bCs/>
            <w:sz w:val="26"/>
            <w:szCs w:val="26"/>
            <w:lang w:val="en-US"/>
          </w:rPr>
          <w:t>otsenka</w:t>
        </w:r>
        <w:r w:rsidR="001D5EC5" w:rsidRPr="001D5EC5">
          <w:rPr>
            <w:rStyle w:val="a9"/>
            <w:b/>
            <w:bCs/>
            <w:sz w:val="26"/>
            <w:szCs w:val="26"/>
          </w:rPr>
          <w:t>-</w:t>
        </w:r>
        <w:r w:rsidR="001D5EC5" w:rsidRPr="001D5EC5">
          <w:rPr>
            <w:rStyle w:val="a9"/>
            <w:b/>
            <w:bCs/>
            <w:sz w:val="26"/>
            <w:szCs w:val="26"/>
            <w:lang w:val="en-US"/>
          </w:rPr>
          <w:t>sformirovannosti</w:t>
        </w:r>
        <w:r w:rsidR="001D5EC5" w:rsidRPr="001D5EC5">
          <w:rPr>
            <w:rStyle w:val="a9"/>
            <w:b/>
            <w:bCs/>
            <w:sz w:val="26"/>
            <w:szCs w:val="26"/>
          </w:rPr>
          <w:t>-</w:t>
        </w:r>
        <w:r w:rsidR="001D5EC5" w:rsidRPr="001D5EC5">
          <w:rPr>
            <w:rStyle w:val="a9"/>
            <w:b/>
            <w:bCs/>
            <w:sz w:val="26"/>
            <w:szCs w:val="26"/>
            <w:lang w:val="en-US"/>
          </w:rPr>
          <w:t>chitatelskoy</w:t>
        </w:r>
        <w:r w:rsidR="001D5EC5" w:rsidRPr="001D5EC5">
          <w:rPr>
            <w:rStyle w:val="a9"/>
            <w:b/>
            <w:bCs/>
            <w:sz w:val="26"/>
            <w:szCs w:val="26"/>
          </w:rPr>
          <w:t>-</w:t>
        </w:r>
        <w:r w:rsidR="001D5EC5" w:rsidRPr="001D5EC5">
          <w:rPr>
            <w:rStyle w:val="a9"/>
            <w:b/>
            <w:bCs/>
            <w:sz w:val="26"/>
            <w:szCs w:val="26"/>
            <w:lang w:val="en-US"/>
          </w:rPr>
          <w:t>gramotnosti</w:t>
        </w:r>
        <w:r w:rsidR="001D5EC5" w:rsidRPr="001D5EC5">
          <w:rPr>
            <w:rStyle w:val="a9"/>
            <w:b/>
            <w:bCs/>
            <w:sz w:val="26"/>
            <w:szCs w:val="26"/>
          </w:rPr>
          <w:t>-</w:t>
        </w:r>
        <w:r w:rsidR="001D5EC5" w:rsidRPr="001D5EC5">
          <w:rPr>
            <w:rStyle w:val="a9"/>
            <w:b/>
            <w:bCs/>
            <w:sz w:val="26"/>
            <w:szCs w:val="26"/>
            <w:lang w:val="en-US"/>
          </w:rPr>
          <w:t>v</w:t>
        </w:r>
        <w:r w:rsidR="001D5EC5" w:rsidRPr="001D5EC5">
          <w:rPr>
            <w:rStyle w:val="a9"/>
            <w:b/>
            <w:bCs/>
            <w:sz w:val="26"/>
            <w:szCs w:val="26"/>
          </w:rPr>
          <w:t>-</w:t>
        </w:r>
        <w:r w:rsidR="001D5EC5" w:rsidRPr="001D5EC5">
          <w:rPr>
            <w:rStyle w:val="a9"/>
            <w:b/>
            <w:bCs/>
            <w:sz w:val="26"/>
            <w:szCs w:val="26"/>
            <w:lang w:val="en-US"/>
          </w:rPr>
          <w:t>ram</w:t>
        </w:r>
        <w:r w:rsidR="001D5EC5" w:rsidRPr="001D5EC5">
          <w:rPr>
            <w:rStyle w:val="a9"/>
            <w:b/>
            <w:bCs/>
            <w:sz w:val="26"/>
            <w:szCs w:val="26"/>
          </w:rPr>
          <w:t>/</w:t>
        </w:r>
      </w:hyperlink>
      <w:r w:rsidR="001D5EC5" w:rsidRPr="001D5EC5">
        <w:rPr>
          <w:b/>
          <w:bCs/>
          <w:sz w:val="26"/>
          <w:szCs w:val="26"/>
        </w:rPr>
        <w:t xml:space="preserve">   Формирование и оценка сфомированности читательской грамотности в рамках предмета «История» (2020)</w:t>
      </w:r>
    </w:p>
    <w:p w14:paraId="5CD3A2A5" w14:textId="1412930C" w:rsidR="001D5EC5" w:rsidRDefault="001103AD" w:rsidP="00ED53B1">
      <w:pPr>
        <w:numPr>
          <w:ilvl w:val="0"/>
          <w:numId w:val="52"/>
        </w:numPr>
        <w:rPr>
          <w:b/>
          <w:bCs/>
          <w:sz w:val="26"/>
          <w:szCs w:val="26"/>
        </w:rPr>
      </w:pPr>
      <w:hyperlink r:id="rId89" w:history="1">
        <w:r w:rsidR="001D5EC5" w:rsidRPr="001D5EC5">
          <w:rPr>
            <w:rStyle w:val="a9"/>
            <w:b/>
            <w:bCs/>
            <w:sz w:val="26"/>
            <w:szCs w:val="26"/>
            <w:lang w:val="en-US"/>
          </w:rPr>
          <w:t>https</w:t>
        </w:r>
        <w:r w:rsidR="001D5EC5" w:rsidRPr="001D5EC5">
          <w:rPr>
            <w:rStyle w:val="a9"/>
            <w:b/>
            <w:bCs/>
            <w:sz w:val="26"/>
            <w:szCs w:val="26"/>
          </w:rPr>
          <w:t>://</w:t>
        </w:r>
        <w:r w:rsidR="001D5EC5" w:rsidRPr="001D5EC5">
          <w:rPr>
            <w:rStyle w:val="a9"/>
            <w:b/>
            <w:bCs/>
            <w:sz w:val="26"/>
            <w:szCs w:val="26"/>
            <w:lang w:val="en-US"/>
          </w:rPr>
          <w:t>www</w:t>
        </w:r>
        <w:r w:rsidR="001D5EC5" w:rsidRPr="001D5EC5">
          <w:rPr>
            <w:rStyle w:val="a9"/>
            <w:b/>
            <w:bCs/>
            <w:sz w:val="26"/>
            <w:szCs w:val="26"/>
          </w:rPr>
          <w:t>.</w:t>
        </w:r>
        <w:r w:rsidR="001D5EC5" w:rsidRPr="001D5EC5">
          <w:rPr>
            <w:rStyle w:val="a9"/>
            <w:b/>
            <w:bCs/>
            <w:sz w:val="26"/>
            <w:szCs w:val="26"/>
            <w:lang w:val="en-US"/>
          </w:rPr>
          <w:t>youtube</w:t>
        </w:r>
        <w:r w:rsidR="001D5EC5" w:rsidRPr="001D5EC5">
          <w:rPr>
            <w:rStyle w:val="a9"/>
            <w:b/>
            <w:bCs/>
            <w:sz w:val="26"/>
            <w:szCs w:val="26"/>
          </w:rPr>
          <w:t>.</w:t>
        </w:r>
        <w:r w:rsidR="001D5EC5" w:rsidRPr="001D5EC5">
          <w:rPr>
            <w:rStyle w:val="a9"/>
            <w:b/>
            <w:bCs/>
            <w:sz w:val="26"/>
            <w:szCs w:val="26"/>
            <w:lang w:val="en-US"/>
          </w:rPr>
          <w:t>com</w:t>
        </w:r>
        <w:r w:rsidR="001D5EC5" w:rsidRPr="001D5EC5">
          <w:rPr>
            <w:rStyle w:val="a9"/>
            <w:b/>
            <w:bCs/>
            <w:sz w:val="26"/>
            <w:szCs w:val="26"/>
          </w:rPr>
          <w:t>/</w:t>
        </w:r>
        <w:r w:rsidR="001D5EC5" w:rsidRPr="001D5EC5">
          <w:rPr>
            <w:rStyle w:val="a9"/>
            <w:b/>
            <w:bCs/>
            <w:sz w:val="26"/>
            <w:szCs w:val="26"/>
            <w:lang w:val="en-US"/>
          </w:rPr>
          <w:t>watch</w:t>
        </w:r>
        <w:r w:rsidR="001D5EC5" w:rsidRPr="001D5EC5">
          <w:rPr>
            <w:rStyle w:val="a9"/>
            <w:b/>
            <w:bCs/>
            <w:sz w:val="26"/>
            <w:szCs w:val="26"/>
          </w:rPr>
          <w:t>?</w:t>
        </w:r>
        <w:r w:rsidR="001D5EC5" w:rsidRPr="001D5EC5">
          <w:rPr>
            <w:rStyle w:val="a9"/>
            <w:b/>
            <w:bCs/>
            <w:sz w:val="26"/>
            <w:szCs w:val="26"/>
            <w:lang w:val="en-US"/>
          </w:rPr>
          <w:t>v</w:t>
        </w:r>
        <w:r w:rsidR="001D5EC5" w:rsidRPr="001D5EC5">
          <w:rPr>
            <w:rStyle w:val="a9"/>
            <w:b/>
            <w:bCs/>
            <w:sz w:val="26"/>
            <w:szCs w:val="26"/>
          </w:rPr>
          <w:t>=</w:t>
        </w:r>
        <w:r w:rsidR="001D5EC5" w:rsidRPr="001D5EC5">
          <w:rPr>
            <w:rStyle w:val="a9"/>
            <w:b/>
            <w:bCs/>
            <w:sz w:val="26"/>
            <w:szCs w:val="26"/>
            <w:lang w:val="en-US"/>
          </w:rPr>
          <w:t>OaoBj</w:t>
        </w:r>
        <w:r w:rsidR="001D5EC5" w:rsidRPr="001D5EC5">
          <w:rPr>
            <w:rStyle w:val="a9"/>
            <w:b/>
            <w:bCs/>
            <w:sz w:val="26"/>
            <w:szCs w:val="26"/>
          </w:rPr>
          <w:t>4</w:t>
        </w:r>
        <w:r w:rsidR="001D5EC5" w:rsidRPr="001D5EC5">
          <w:rPr>
            <w:rStyle w:val="a9"/>
            <w:b/>
            <w:bCs/>
            <w:sz w:val="26"/>
            <w:szCs w:val="26"/>
            <w:lang w:val="en-US"/>
          </w:rPr>
          <w:t>hyAho</w:t>
        </w:r>
      </w:hyperlink>
      <w:r w:rsidR="001D5EC5" w:rsidRPr="001D5EC5">
        <w:rPr>
          <w:b/>
          <w:bCs/>
          <w:sz w:val="26"/>
          <w:szCs w:val="26"/>
        </w:rPr>
        <w:t xml:space="preserve">  Оценка читательской грамотности учащихся основной школы Использование стандартизированных измерительных материалов (2018)</w:t>
      </w:r>
    </w:p>
    <w:p w14:paraId="279FED81" w14:textId="3BC024FD" w:rsidR="001D5EC5" w:rsidRPr="001D5EC5" w:rsidRDefault="001103AD" w:rsidP="00ED53B1">
      <w:pPr>
        <w:numPr>
          <w:ilvl w:val="0"/>
          <w:numId w:val="52"/>
        </w:numPr>
        <w:rPr>
          <w:b/>
          <w:bCs/>
          <w:sz w:val="26"/>
          <w:szCs w:val="26"/>
        </w:rPr>
      </w:pPr>
      <w:hyperlink r:id="rId90" w:history="1">
        <w:r w:rsidR="001D5EC5" w:rsidRPr="001D5EC5">
          <w:rPr>
            <w:rStyle w:val="a9"/>
            <w:b/>
            <w:bCs/>
            <w:sz w:val="26"/>
            <w:szCs w:val="26"/>
            <w:lang w:val="en-US"/>
          </w:rPr>
          <w:t>https</w:t>
        </w:r>
        <w:r w:rsidR="001D5EC5" w:rsidRPr="001D5EC5">
          <w:rPr>
            <w:rStyle w:val="a9"/>
            <w:b/>
            <w:bCs/>
            <w:sz w:val="26"/>
            <w:szCs w:val="26"/>
          </w:rPr>
          <w:t>://</w:t>
        </w:r>
        <w:r w:rsidR="001D5EC5" w:rsidRPr="001D5EC5">
          <w:rPr>
            <w:rStyle w:val="a9"/>
            <w:b/>
            <w:bCs/>
            <w:sz w:val="26"/>
            <w:szCs w:val="26"/>
            <w:lang w:val="en-US"/>
          </w:rPr>
          <w:t>youtu</w:t>
        </w:r>
        <w:r w:rsidR="001D5EC5" w:rsidRPr="001D5EC5">
          <w:rPr>
            <w:rStyle w:val="a9"/>
            <w:b/>
            <w:bCs/>
            <w:sz w:val="26"/>
            <w:szCs w:val="26"/>
          </w:rPr>
          <w:t>.</w:t>
        </w:r>
        <w:r w:rsidR="001D5EC5" w:rsidRPr="001D5EC5">
          <w:rPr>
            <w:rStyle w:val="a9"/>
            <w:b/>
            <w:bCs/>
            <w:sz w:val="26"/>
            <w:szCs w:val="26"/>
            <w:lang w:val="en-US"/>
          </w:rPr>
          <w:t>be</w:t>
        </w:r>
        <w:r w:rsidR="001D5EC5" w:rsidRPr="001D5EC5">
          <w:rPr>
            <w:rStyle w:val="a9"/>
            <w:b/>
            <w:bCs/>
            <w:sz w:val="26"/>
            <w:szCs w:val="26"/>
          </w:rPr>
          <w:t>/</w:t>
        </w:r>
        <w:r w:rsidR="001D5EC5" w:rsidRPr="001D5EC5">
          <w:rPr>
            <w:rStyle w:val="a9"/>
            <w:b/>
            <w:bCs/>
            <w:sz w:val="26"/>
            <w:szCs w:val="26"/>
            <w:lang w:val="en-US"/>
          </w:rPr>
          <w:t>XCpf</w:t>
        </w:r>
        <w:r w:rsidR="001D5EC5" w:rsidRPr="001D5EC5">
          <w:rPr>
            <w:rStyle w:val="a9"/>
            <w:b/>
            <w:bCs/>
            <w:sz w:val="26"/>
            <w:szCs w:val="26"/>
          </w:rPr>
          <w:t>6</w:t>
        </w:r>
        <w:r w:rsidR="001D5EC5" w:rsidRPr="001D5EC5">
          <w:rPr>
            <w:rStyle w:val="a9"/>
            <w:b/>
            <w:bCs/>
            <w:sz w:val="26"/>
            <w:szCs w:val="26"/>
            <w:lang w:val="en-US"/>
          </w:rPr>
          <w:t>PiWk</w:t>
        </w:r>
        <w:r w:rsidR="001D5EC5" w:rsidRPr="001D5EC5">
          <w:rPr>
            <w:rStyle w:val="a9"/>
            <w:b/>
            <w:bCs/>
            <w:sz w:val="26"/>
            <w:szCs w:val="26"/>
          </w:rPr>
          <w:t>1</w:t>
        </w:r>
        <w:r w:rsidR="001D5EC5" w:rsidRPr="001D5EC5">
          <w:rPr>
            <w:rStyle w:val="a9"/>
            <w:b/>
            <w:bCs/>
            <w:sz w:val="26"/>
            <w:szCs w:val="26"/>
            <w:lang w:val="en-US"/>
          </w:rPr>
          <w:t>g</w:t>
        </w:r>
      </w:hyperlink>
      <w:r w:rsidR="001D5EC5" w:rsidRPr="001D5EC5">
        <w:rPr>
          <w:b/>
          <w:bCs/>
          <w:sz w:val="26"/>
          <w:szCs w:val="26"/>
        </w:rPr>
        <w:t xml:space="preserve">  Вебинар «Развитие смыслового чтения в условиях низкой читательской грамотности»</w:t>
      </w:r>
    </w:p>
    <w:tbl>
      <w:tblPr>
        <w:tblStyle w:val="a8"/>
        <w:tblW w:w="0" w:type="auto"/>
        <w:jc w:val="center"/>
        <w:tblLook w:val="04A0" w:firstRow="1" w:lastRow="0" w:firstColumn="1" w:lastColumn="0" w:noHBand="0" w:noVBand="1"/>
      </w:tblPr>
      <w:tblGrid>
        <w:gridCol w:w="3290"/>
      </w:tblGrid>
      <w:tr w:rsidR="00726AAB" w14:paraId="45B2BB80" w14:textId="77777777" w:rsidTr="008B4811">
        <w:trPr>
          <w:jc w:val="center"/>
        </w:trPr>
        <w:tc>
          <w:tcPr>
            <w:tcW w:w="3290" w:type="dxa"/>
          </w:tcPr>
          <w:p w14:paraId="572976A4" w14:textId="29F80A68" w:rsidR="00726AAB" w:rsidRDefault="001A2028" w:rsidP="00FE00F0">
            <w:pPr>
              <w:rPr>
                <w:sz w:val="28"/>
                <w:szCs w:val="28"/>
              </w:rPr>
            </w:pPr>
            <w:r w:rsidRPr="00726AAB">
              <w:rPr>
                <w:sz w:val="28"/>
                <w:szCs w:val="28"/>
              </w:rPr>
              <w:object w:dxaOrig="1287" w:dyaOrig="837" w14:anchorId="07CF49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4pt;height:79.4pt" o:ole="">
                  <v:imagedata r:id="rId91" o:title=""/>
                </v:shape>
                <o:OLEObject Type="Embed" ProgID="Package" ShapeID="_x0000_i1025" DrawAspect="Icon" ObjectID="_1716616133" r:id="rId92"/>
              </w:object>
            </w:r>
          </w:p>
          <w:p w14:paraId="42796209" w14:textId="4C6844F0" w:rsidR="00726AAB" w:rsidRPr="00726AAB" w:rsidRDefault="00726AAB" w:rsidP="00FE00F0">
            <w:pPr>
              <w:rPr>
                <w:sz w:val="28"/>
                <w:szCs w:val="28"/>
              </w:rPr>
            </w:pPr>
          </w:p>
        </w:tc>
      </w:tr>
      <w:tr w:rsidR="0077735B" w14:paraId="7D519469" w14:textId="77777777" w:rsidTr="008B4811">
        <w:trPr>
          <w:trHeight w:val="2144"/>
          <w:jc w:val="center"/>
        </w:trPr>
        <w:tc>
          <w:tcPr>
            <w:tcW w:w="3290" w:type="dxa"/>
          </w:tcPr>
          <w:p w14:paraId="0749FC5F" w14:textId="65AA6457" w:rsidR="0077735B" w:rsidRDefault="00341883" w:rsidP="00FE00F0">
            <w:r>
              <w:object w:dxaOrig="1287" w:dyaOrig="837" w14:anchorId="063AC29D">
                <v:shape id="_x0000_i1026" type="#_x0000_t75" style="width:129.55pt;height:83.95pt" o:ole="">
                  <v:imagedata r:id="rId93" o:title=""/>
                </v:shape>
                <o:OLEObject Type="Embed" ProgID="Package" ShapeID="_x0000_i1026" DrawAspect="Icon" ObjectID="_1716616134" r:id="rId94"/>
              </w:object>
            </w:r>
          </w:p>
          <w:p w14:paraId="020E6551" w14:textId="307288D6" w:rsidR="0077735B" w:rsidRPr="00726AAB" w:rsidRDefault="0077735B" w:rsidP="00FE00F0">
            <w:pPr>
              <w:rPr>
                <w:sz w:val="28"/>
                <w:szCs w:val="28"/>
              </w:rPr>
            </w:pPr>
          </w:p>
        </w:tc>
      </w:tr>
      <w:tr w:rsidR="0077735B" w14:paraId="748F6075" w14:textId="77777777" w:rsidTr="008B4811">
        <w:trPr>
          <w:trHeight w:val="2144"/>
          <w:jc w:val="center"/>
        </w:trPr>
        <w:tc>
          <w:tcPr>
            <w:tcW w:w="3290" w:type="dxa"/>
          </w:tcPr>
          <w:p w14:paraId="0E0518A6" w14:textId="2403AF5E" w:rsidR="0077735B" w:rsidRDefault="0077735B" w:rsidP="00FE00F0">
            <w:r>
              <w:object w:dxaOrig="1520" w:dyaOrig="987" w14:anchorId="60AE09BA">
                <v:shape id="_x0000_i1027" type="#_x0000_t75" style="width:149.4pt;height:97.8pt" o:ole="">
                  <v:imagedata r:id="rId95" o:title=""/>
                </v:shape>
                <o:OLEObject Type="Embed" ProgID="Package" ShapeID="_x0000_i1027" DrawAspect="Icon" ObjectID="_1716616135" r:id="rId96"/>
              </w:object>
            </w:r>
          </w:p>
        </w:tc>
      </w:tr>
      <w:tr w:rsidR="0077735B" w14:paraId="49307701" w14:textId="77777777" w:rsidTr="008B4811">
        <w:trPr>
          <w:trHeight w:val="2144"/>
          <w:jc w:val="center"/>
        </w:trPr>
        <w:tc>
          <w:tcPr>
            <w:tcW w:w="3290" w:type="dxa"/>
          </w:tcPr>
          <w:p w14:paraId="16DA20FE" w14:textId="475611BA" w:rsidR="0077735B" w:rsidRDefault="008B4811" w:rsidP="00FE00F0">
            <w:r>
              <w:object w:dxaOrig="1520" w:dyaOrig="987" w14:anchorId="3A9360CA">
                <v:shape id="_x0000_i1028" type="#_x0000_t75" style="width:2in;height:93.6pt" o:ole="">
                  <v:imagedata r:id="rId97" o:title=""/>
                </v:shape>
                <o:OLEObject Type="Embed" ProgID="Package" ShapeID="_x0000_i1028" DrawAspect="Icon" ObjectID="_1716616136" r:id="rId98"/>
              </w:object>
            </w:r>
          </w:p>
        </w:tc>
      </w:tr>
      <w:tr w:rsidR="0077735B" w14:paraId="3C57D14D" w14:textId="77777777" w:rsidTr="008B4811">
        <w:trPr>
          <w:trHeight w:val="2144"/>
          <w:jc w:val="center"/>
        </w:trPr>
        <w:tc>
          <w:tcPr>
            <w:tcW w:w="3290" w:type="dxa"/>
          </w:tcPr>
          <w:p w14:paraId="7C96B2D7" w14:textId="503F1F2D" w:rsidR="0077735B" w:rsidRDefault="00D972DB" w:rsidP="00FE00F0">
            <w:r>
              <w:object w:dxaOrig="1520" w:dyaOrig="987" w14:anchorId="498D497D">
                <v:shape id="_x0000_i1029" type="#_x0000_t75" style="width:153.6pt;height:100.8pt" o:ole="">
                  <v:imagedata r:id="rId99" o:title=""/>
                </v:shape>
                <o:OLEObject Type="Embed" ProgID="Package" ShapeID="_x0000_i1029" DrawAspect="Icon" ObjectID="_1716616137" r:id="rId100"/>
              </w:object>
            </w:r>
          </w:p>
        </w:tc>
      </w:tr>
      <w:tr w:rsidR="0077735B" w14:paraId="74E75047" w14:textId="77777777" w:rsidTr="008B4811">
        <w:trPr>
          <w:trHeight w:val="2144"/>
          <w:jc w:val="center"/>
        </w:trPr>
        <w:tc>
          <w:tcPr>
            <w:tcW w:w="3290" w:type="dxa"/>
          </w:tcPr>
          <w:p w14:paraId="0F34BA9A" w14:textId="271CF9A2" w:rsidR="0077735B" w:rsidRDefault="00D972DB" w:rsidP="00FE00F0">
            <w:r>
              <w:object w:dxaOrig="1520" w:dyaOrig="987" w14:anchorId="540BD00B">
                <v:shape id="_x0000_i1030" type="#_x0000_t75" style="width:153pt;height:99pt" o:ole="">
                  <v:imagedata r:id="rId101" o:title=""/>
                </v:shape>
                <o:OLEObject Type="Embed" ProgID="Package" ShapeID="_x0000_i1030" DrawAspect="Icon" ObjectID="_1716616138" r:id="rId102"/>
              </w:object>
            </w:r>
          </w:p>
        </w:tc>
      </w:tr>
      <w:tr w:rsidR="0077735B" w14:paraId="5E1BB6CB" w14:textId="77777777" w:rsidTr="008B4811">
        <w:trPr>
          <w:trHeight w:val="2144"/>
          <w:jc w:val="center"/>
        </w:trPr>
        <w:tc>
          <w:tcPr>
            <w:tcW w:w="3290" w:type="dxa"/>
          </w:tcPr>
          <w:p w14:paraId="33DA7087" w14:textId="7D83703B" w:rsidR="0077735B" w:rsidRDefault="00D972DB" w:rsidP="00FE00F0">
            <w:r>
              <w:object w:dxaOrig="1520" w:dyaOrig="987" w14:anchorId="23E17D09">
                <v:shape id="_x0000_i1031" type="#_x0000_t75" style="width:153.6pt;height:100.8pt" o:ole="">
                  <v:imagedata r:id="rId103" o:title=""/>
                </v:shape>
                <o:OLEObject Type="Embed" ProgID="Package" ShapeID="_x0000_i1031" DrawAspect="Icon" ObjectID="_1716616139" r:id="rId104"/>
              </w:object>
            </w:r>
          </w:p>
        </w:tc>
      </w:tr>
      <w:tr w:rsidR="0077735B" w14:paraId="7ADA4F0E" w14:textId="77777777" w:rsidTr="008B4811">
        <w:trPr>
          <w:trHeight w:val="2144"/>
          <w:jc w:val="center"/>
        </w:trPr>
        <w:tc>
          <w:tcPr>
            <w:tcW w:w="3290" w:type="dxa"/>
          </w:tcPr>
          <w:p w14:paraId="3BDBD07E" w14:textId="184D894E" w:rsidR="0077735B" w:rsidRDefault="00D972DB" w:rsidP="00FE00F0">
            <w:r>
              <w:object w:dxaOrig="1520" w:dyaOrig="987" w14:anchorId="20E4B4A3">
                <v:shape id="_x0000_i1032" type="#_x0000_t75" style="width:153.6pt;height:100.8pt" o:ole="">
                  <v:imagedata r:id="rId105" o:title=""/>
                </v:shape>
                <o:OLEObject Type="Embed" ProgID="Package" ShapeID="_x0000_i1032" DrawAspect="Icon" ObjectID="_1716616140" r:id="rId106"/>
              </w:object>
            </w:r>
          </w:p>
        </w:tc>
      </w:tr>
      <w:tr w:rsidR="0077735B" w14:paraId="75A646FA" w14:textId="77777777" w:rsidTr="008B4811">
        <w:trPr>
          <w:trHeight w:val="2144"/>
          <w:jc w:val="center"/>
        </w:trPr>
        <w:tc>
          <w:tcPr>
            <w:tcW w:w="3290" w:type="dxa"/>
          </w:tcPr>
          <w:p w14:paraId="4BB83A6D" w14:textId="6C98282C" w:rsidR="0077735B" w:rsidRDefault="00D972DB" w:rsidP="00FE00F0">
            <w:r>
              <w:object w:dxaOrig="1520" w:dyaOrig="987" w14:anchorId="57A4096B">
                <v:shape id="_x0000_i1033" type="#_x0000_t75" style="width:153.6pt;height:100.8pt" o:ole="">
                  <v:imagedata r:id="rId107" o:title=""/>
                </v:shape>
                <o:OLEObject Type="Embed" ProgID="Package" ShapeID="_x0000_i1033" DrawAspect="Icon" ObjectID="_1716616141" r:id="rId108"/>
              </w:object>
            </w:r>
          </w:p>
        </w:tc>
      </w:tr>
      <w:tr w:rsidR="00F032E6" w14:paraId="2B400B94" w14:textId="77777777" w:rsidTr="008B4811">
        <w:trPr>
          <w:trHeight w:val="2144"/>
          <w:jc w:val="center"/>
        </w:trPr>
        <w:tc>
          <w:tcPr>
            <w:tcW w:w="3290" w:type="dxa"/>
          </w:tcPr>
          <w:p w14:paraId="0DE1D1F3" w14:textId="2072C3A5" w:rsidR="00F032E6" w:rsidRDefault="00D972DB" w:rsidP="00FE00F0">
            <w:r>
              <w:object w:dxaOrig="1520" w:dyaOrig="987" w14:anchorId="5D93E2BC">
                <v:shape id="_x0000_i1034" type="#_x0000_t75" style="width:153.6pt;height:100.8pt" o:ole="">
                  <v:imagedata r:id="rId109" o:title=""/>
                </v:shape>
                <o:OLEObject Type="Embed" ProgID="Package" ShapeID="_x0000_i1034" DrawAspect="Icon" ObjectID="_1716616142" r:id="rId110"/>
              </w:object>
            </w:r>
          </w:p>
        </w:tc>
      </w:tr>
      <w:tr w:rsidR="00F032E6" w14:paraId="374D5E5B" w14:textId="77777777" w:rsidTr="008B4811">
        <w:trPr>
          <w:trHeight w:val="2144"/>
          <w:jc w:val="center"/>
        </w:trPr>
        <w:tc>
          <w:tcPr>
            <w:tcW w:w="3290" w:type="dxa"/>
          </w:tcPr>
          <w:p w14:paraId="1299F4B4" w14:textId="6F845BB0" w:rsidR="00F032E6" w:rsidRDefault="00D972DB" w:rsidP="00FE00F0">
            <w:r>
              <w:object w:dxaOrig="1520" w:dyaOrig="987" w14:anchorId="6332C2D7">
                <v:shape id="_x0000_i1035" type="#_x0000_t75" style="width:143.4pt;height:93.6pt" o:ole="">
                  <v:imagedata r:id="rId111" o:title=""/>
                </v:shape>
                <o:OLEObject Type="Embed" ProgID="Package" ShapeID="_x0000_i1035" DrawAspect="Icon" ObjectID="_1716616143" r:id="rId112"/>
              </w:object>
            </w:r>
          </w:p>
        </w:tc>
      </w:tr>
      <w:tr w:rsidR="00F032E6" w14:paraId="61BA7309" w14:textId="77777777" w:rsidTr="008B4811">
        <w:trPr>
          <w:trHeight w:val="2144"/>
          <w:jc w:val="center"/>
        </w:trPr>
        <w:tc>
          <w:tcPr>
            <w:tcW w:w="3290" w:type="dxa"/>
          </w:tcPr>
          <w:p w14:paraId="25023BBC" w14:textId="58C2862A" w:rsidR="00F032E6" w:rsidRDefault="00D972DB" w:rsidP="00FE00F0">
            <w:r>
              <w:object w:dxaOrig="1520" w:dyaOrig="987" w14:anchorId="0AE75C88">
                <v:shape id="_x0000_i1036" type="#_x0000_t75" style="width:150pt;height:98.4pt" o:ole="">
                  <v:imagedata r:id="rId113" o:title=""/>
                </v:shape>
                <o:OLEObject Type="Embed" ProgID="Package" ShapeID="_x0000_i1036" DrawAspect="Icon" ObjectID="_1716616144" r:id="rId114"/>
              </w:object>
            </w:r>
          </w:p>
        </w:tc>
      </w:tr>
      <w:tr w:rsidR="00F032E6" w14:paraId="325FFB13" w14:textId="77777777" w:rsidTr="008B4811">
        <w:trPr>
          <w:trHeight w:val="2144"/>
          <w:jc w:val="center"/>
        </w:trPr>
        <w:tc>
          <w:tcPr>
            <w:tcW w:w="3290" w:type="dxa"/>
          </w:tcPr>
          <w:p w14:paraId="1F704DA8" w14:textId="29740EAC" w:rsidR="00F032E6" w:rsidRDefault="00D972DB" w:rsidP="00FE00F0">
            <w:r>
              <w:object w:dxaOrig="1520" w:dyaOrig="987" w14:anchorId="6B3A889B">
                <v:shape id="_x0000_i1037" type="#_x0000_t75" style="width:150pt;height:98.4pt" o:ole="">
                  <v:imagedata r:id="rId115" o:title=""/>
                </v:shape>
                <o:OLEObject Type="Embed" ProgID="Package" ShapeID="_x0000_i1037" DrawAspect="Icon" ObjectID="_1716616145" r:id="rId116"/>
              </w:object>
            </w:r>
          </w:p>
        </w:tc>
      </w:tr>
      <w:tr w:rsidR="00F032E6" w14:paraId="5043CDCD" w14:textId="77777777" w:rsidTr="008B4811">
        <w:trPr>
          <w:trHeight w:val="2144"/>
          <w:jc w:val="center"/>
        </w:trPr>
        <w:tc>
          <w:tcPr>
            <w:tcW w:w="3290" w:type="dxa"/>
          </w:tcPr>
          <w:p w14:paraId="75FB99AF" w14:textId="5E71E1B9" w:rsidR="00F032E6" w:rsidRDefault="00D972DB" w:rsidP="00FE00F0">
            <w:r>
              <w:object w:dxaOrig="1520" w:dyaOrig="987" w14:anchorId="574808EC">
                <v:shape id="_x0000_i1038" type="#_x0000_t75" style="width:153pt;height:99pt" o:ole="">
                  <v:imagedata r:id="rId117" o:title=""/>
                </v:shape>
                <o:OLEObject Type="Embed" ProgID="Package" ShapeID="_x0000_i1038" DrawAspect="Icon" ObjectID="_1716616146" r:id="rId118"/>
              </w:object>
            </w:r>
          </w:p>
        </w:tc>
      </w:tr>
      <w:tr w:rsidR="00F032E6" w14:paraId="22672B50" w14:textId="77777777" w:rsidTr="008B4811">
        <w:trPr>
          <w:trHeight w:val="2144"/>
          <w:jc w:val="center"/>
        </w:trPr>
        <w:tc>
          <w:tcPr>
            <w:tcW w:w="3290" w:type="dxa"/>
          </w:tcPr>
          <w:p w14:paraId="08077D86" w14:textId="387B956B" w:rsidR="00F032E6" w:rsidRDefault="00D972DB" w:rsidP="00FE00F0">
            <w:r>
              <w:object w:dxaOrig="1520" w:dyaOrig="987" w14:anchorId="71E618D4">
                <v:shape id="_x0000_i1039" type="#_x0000_t75" style="width:146.4pt;height:96.6pt" o:ole="">
                  <v:imagedata r:id="rId119" o:title=""/>
                </v:shape>
                <o:OLEObject Type="Embed" ProgID="Package" ShapeID="_x0000_i1039" DrawAspect="Icon" ObjectID="_1716616147" r:id="rId120"/>
              </w:object>
            </w:r>
          </w:p>
        </w:tc>
      </w:tr>
      <w:tr w:rsidR="00F032E6" w14:paraId="09593D19" w14:textId="77777777" w:rsidTr="008B4811">
        <w:trPr>
          <w:trHeight w:val="2144"/>
          <w:jc w:val="center"/>
        </w:trPr>
        <w:tc>
          <w:tcPr>
            <w:tcW w:w="3290" w:type="dxa"/>
          </w:tcPr>
          <w:p w14:paraId="1BF10BAA" w14:textId="7ECF0DE6" w:rsidR="00F032E6" w:rsidRDefault="00D972DB" w:rsidP="00FE00F0">
            <w:r>
              <w:object w:dxaOrig="1520" w:dyaOrig="987" w14:anchorId="790A4F94">
                <v:shape id="_x0000_i1040" type="#_x0000_t75" style="width:149.4pt;height:97.8pt" o:ole="">
                  <v:imagedata r:id="rId121" o:title=""/>
                </v:shape>
                <o:OLEObject Type="Embed" ProgID="Package" ShapeID="_x0000_i1040" DrawAspect="Icon" ObjectID="_1716616148" r:id="rId122"/>
              </w:object>
            </w:r>
          </w:p>
        </w:tc>
      </w:tr>
      <w:tr w:rsidR="00F032E6" w14:paraId="27045D49" w14:textId="77777777" w:rsidTr="008B4811">
        <w:trPr>
          <w:trHeight w:val="2144"/>
          <w:jc w:val="center"/>
        </w:trPr>
        <w:tc>
          <w:tcPr>
            <w:tcW w:w="3290" w:type="dxa"/>
          </w:tcPr>
          <w:p w14:paraId="2D01541B" w14:textId="7A915B5A" w:rsidR="00F032E6" w:rsidRDefault="00F95AF5" w:rsidP="00FE00F0">
            <w:r>
              <w:object w:dxaOrig="1520" w:dyaOrig="987" w14:anchorId="4B8534ED">
                <v:shape id="_x0000_i1041" type="#_x0000_t75" style="width:145.75pt;height:94.8pt" o:ole="">
                  <v:imagedata r:id="rId123" o:title=""/>
                </v:shape>
                <o:OLEObject Type="Embed" ProgID="Package" ShapeID="_x0000_i1041" DrawAspect="Icon" ObjectID="_1716616149" r:id="rId124"/>
              </w:object>
            </w:r>
          </w:p>
        </w:tc>
      </w:tr>
    </w:tbl>
    <w:p w14:paraId="7A8025B9" w14:textId="274952AA" w:rsidR="00F271D6" w:rsidRDefault="00F271D6" w:rsidP="00FE00F0"/>
    <w:p w14:paraId="00A02791" w14:textId="328B9DE2" w:rsidR="00A867D0" w:rsidRDefault="00A867D0" w:rsidP="0077735B">
      <w:pPr>
        <w:tabs>
          <w:tab w:val="left" w:pos="142"/>
        </w:tabs>
        <w:ind w:firstLine="142"/>
        <w:jc w:val="center"/>
      </w:pPr>
    </w:p>
    <w:p w14:paraId="678BF22A" w14:textId="19C5F3E9" w:rsidR="00A867D0" w:rsidRDefault="00A867D0" w:rsidP="00FE00F0">
      <w:pPr>
        <w:rPr>
          <w:b/>
          <w:bCs/>
          <w:sz w:val="26"/>
          <w:szCs w:val="26"/>
        </w:rPr>
      </w:pPr>
    </w:p>
    <w:p w14:paraId="691AF22A" w14:textId="49C915EA" w:rsidR="00F271D6" w:rsidRDefault="00F271D6" w:rsidP="00FE00F0">
      <w:pPr>
        <w:rPr>
          <w:b/>
          <w:bCs/>
          <w:sz w:val="26"/>
          <w:szCs w:val="26"/>
        </w:rPr>
      </w:pPr>
    </w:p>
    <w:p w14:paraId="425A97FC" w14:textId="3134ACF0" w:rsidR="00F271D6" w:rsidRDefault="00F271D6" w:rsidP="00FE00F0">
      <w:pPr>
        <w:rPr>
          <w:b/>
          <w:bCs/>
          <w:sz w:val="26"/>
          <w:szCs w:val="26"/>
        </w:rPr>
      </w:pPr>
    </w:p>
    <w:p w14:paraId="24A1918B" w14:textId="592E21D5" w:rsidR="00F271D6" w:rsidRDefault="00F271D6" w:rsidP="00FE00F0">
      <w:pPr>
        <w:rPr>
          <w:b/>
          <w:bCs/>
          <w:sz w:val="26"/>
          <w:szCs w:val="26"/>
        </w:rPr>
      </w:pPr>
    </w:p>
    <w:p w14:paraId="2BED13A3" w14:textId="0119C8EB" w:rsidR="00F271D6" w:rsidRDefault="00F271D6" w:rsidP="00FE00F0">
      <w:pPr>
        <w:rPr>
          <w:b/>
          <w:bCs/>
          <w:sz w:val="26"/>
          <w:szCs w:val="26"/>
        </w:rPr>
      </w:pPr>
    </w:p>
    <w:p w14:paraId="2F299976" w14:textId="565AA476" w:rsidR="00F271D6" w:rsidRDefault="00F271D6" w:rsidP="00FE00F0">
      <w:pPr>
        <w:rPr>
          <w:b/>
          <w:bCs/>
          <w:sz w:val="26"/>
          <w:szCs w:val="26"/>
        </w:rPr>
      </w:pPr>
    </w:p>
    <w:p w14:paraId="5F363B25" w14:textId="3E87DAA6" w:rsidR="00F271D6" w:rsidRDefault="00F271D6" w:rsidP="00FE00F0">
      <w:pPr>
        <w:rPr>
          <w:b/>
          <w:bCs/>
          <w:sz w:val="26"/>
          <w:szCs w:val="26"/>
        </w:rPr>
      </w:pPr>
    </w:p>
    <w:p w14:paraId="7CDBF4D5" w14:textId="4043923B" w:rsidR="00F271D6" w:rsidRDefault="00F271D6" w:rsidP="00FE00F0">
      <w:pPr>
        <w:rPr>
          <w:b/>
          <w:bCs/>
          <w:sz w:val="26"/>
          <w:szCs w:val="26"/>
        </w:rPr>
      </w:pPr>
    </w:p>
    <w:p w14:paraId="0F474C27" w14:textId="6D10D1F3" w:rsidR="00890211" w:rsidRPr="00FE00F0" w:rsidRDefault="00890211" w:rsidP="00FE00F0">
      <w:pPr>
        <w:rPr>
          <w:b/>
          <w:bCs/>
          <w:sz w:val="26"/>
          <w:szCs w:val="26"/>
        </w:rPr>
      </w:pPr>
      <w:r w:rsidRPr="00FE00F0">
        <w:rPr>
          <w:b/>
          <w:bCs/>
          <w:sz w:val="26"/>
          <w:szCs w:val="26"/>
        </w:rPr>
        <w:br w:type="page"/>
      </w:r>
    </w:p>
    <w:p w14:paraId="789787B8" w14:textId="77777777" w:rsidR="00FE00F0" w:rsidRDefault="00FE00F0">
      <w:pPr>
        <w:rPr>
          <w:b/>
          <w:bCs/>
          <w:sz w:val="26"/>
          <w:szCs w:val="26"/>
        </w:rPr>
      </w:pPr>
    </w:p>
    <w:p w14:paraId="5BEC0A5D" w14:textId="643CE5C3" w:rsidR="00A30BB2" w:rsidRPr="00D269E4" w:rsidRDefault="00A30BB2" w:rsidP="00A30BB2">
      <w:pPr>
        <w:rPr>
          <w:b/>
          <w:bCs/>
          <w:sz w:val="26"/>
          <w:szCs w:val="26"/>
        </w:rPr>
      </w:pPr>
      <w:r w:rsidRPr="00D269E4">
        <w:rPr>
          <w:b/>
          <w:bCs/>
          <w:sz w:val="26"/>
          <w:szCs w:val="26"/>
        </w:rPr>
        <w:t xml:space="preserve">Литература </w:t>
      </w:r>
    </w:p>
    <w:p w14:paraId="09566842" w14:textId="77777777" w:rsidR="00A30BB2" w:rsidRPr="00D269E4" w:rsidRDefault="00A30BB2" w:rsidP="00A30BB2">
      <w:pPr>
        <w:rPr>
          <w:sz w:val="26"/>
          <w:szCs w:val="26"/>
        </w:rPr>
      </w:pPr>
      <w:r w:rsidRPr="00D269E4">
        <w:rPr>
          <w:sz w:val="26"/>
          <w:szCs w:val="26"/>
        </w:rPr>
        <w:t xml:space="preserve">1. Анисимова Е.Е. Лингвистика текста и межкультурная коммуникация (на материале креолизованных текстов) М.: Академия, 2003. – 128 с. </w:t>
      </w:r>
    </w:p>
    <w:p w14:paraId="52EA509E" w14:textId="77777777" w:rsidR="00A30BB2" w:rsidRPr="00D269E4" w:rsidRDefault="00A30BB2" w:rsidP="00A30BB2">
      <w:pPr>
        <w:rPr>
          <w:sz w:val="26"/>
          <w:szCs w:val="26"/>
        </w:rPr>
      </w:pPr>
      <w:r w:rsidRPr="00D269E4">
        <w:rPr>
          <w:sz w:val="26"/>
          <w:szCs w:val="26"/>
        </w:rPr>
        <w:t xml:space="preserve">2. Валгина Н.С. Теория текста. М.: Логос, 2003. — 280 с. — (Учебник XXI века). </w:t>
      </w:r>
    </w:p>
    <w:p w14:paraId="0223906C" w14:textId="77777777" w:rsidR="00A30BB2" w:rsidRPr="00D269E4" w:rsidRDefault="00A30BB2" w:rsidP="00A30BB2">
      <w:pPr>
        <w:rPr>
          <w:sz w:val="26"/>
          <w:szCs w:val="26"/>
        </w:rPr>
      </w:pPr>
      <w:r w:rsidRPr="00D269E4">
        <w:rPr>
          <w:sz w:val="26"/>
          <w:szCs w:val="26"/>
        </w:rPr>
        <w:t xml:space="preserve">3. Каменская О.Л. Текст и коммуникация. М., 1990. </w:t>
      </w:r>
    </w:p>
    <w:p w14:paraId="29683C9A" w14:textId="77777777" w:rsidR="00A30BB2" w:rsidRPr="00D269E4" w:rsidRDefault="00A30BB2" w:rsidP="00A30BB2">
      <w:pPr>
        <w:rPr>
          <w:sz w:val="26"/>
          <w:szCs w:val="26"/>
        </w:rPr>
      </w:pPr>
      <w:r w:rsidRPr="00D269E4">
        <w:rPr>
          <w:sz w:val="26"/>
          <w:szCs w:val="26"/>
        </w:rPr>
        <w:t xml:space="preserve">4. Ковалева Г. С., Красновский Э. А. Новый взгляд на грамотность. По результатам международного исследования PISA–2000. М.: Логос, 2004. Часть I. Грамотность чтения. Часть 2. Новые требования к содержанию и методике обучения в российской школе [Электронный ресурс]. URL: https://rus.1sept.ru/article.php?ID=200501401 (дата обращения: 01.07. 2019). </w:t>
      </w:r>
    </w:p>
    <w:p w14:paraId="1EE9B0B9" w14:textId="77777777" w:rsidR="00A30BB2" w:rsidRPr="00D269E4" w:rsidRDefault="00A30BB2" w:rsidP="00A30BB2">
      <w:pPr>
        <w:rPr>
          <w:sz w:val="26"/>
          <w:szCs w:val="26"/>
        </w:rPr>
      </w:pPr>
      <w:r w:rsidRPr="00D269E4">
        <w:rPr>
          <w:sz w:val="26"/>
          <w:szCs w:val="26"/>
        </w:rPr>
        <w:t xml:space="preserve">5. Красных В.В. Основы психолингвистики и теории коммуникации. М., 2001. </w:t>
      </w:r>
    </w:p>
    <w:p w14:paraId="062D6C59" w14:textId="77777777" w:rsidR="00A30BB2" w:rsidRPr="00D269E4" w:rsidRDefault="00A30BB2" w:rsidP="00A30BB2">
      <w:pPr>
        <w:rPr>
          <w:sz w:val="26"/>
          <w:szCs w:val="26"/>
        </w:rPr>
      </w:pPr>
      <w:r w:rsidRPr="00D269E4">
        <w:rPr>
          <w:sz w:val="26"/>
          <w:szCs w:val="26"/>
        </w:rPr>
        <w:t xml:space="preserve">6. Неожиданная победа: российские школьники читают лучше других / ред. И. Д. Фрумин. М.: Изд. дом ГУ–ВШЭ, 2010. </w:t>
      </w:r>
    </w:p>
    <w:p w14:paraId="17A23C38" w14:textId="77777777" w:rsidR="00A30BB2" w:rsidRPr="00D269E4" w:rsidRDefault="00A30BB2" w:rsidP="00A30BB2">
      <w:pPr>
        <w:rPr>
          <w:sz w:val="26"/>
          <w:szCs w:val="26"/>
        </w:rPr>
      </w:pPr>
      <w:r w:rsidRPr="00D269E4">
        <w:rPr>
          <w:sz w:val="26"/>
          <w:szCs w:val="26"/>
        </w:rPr>
        <w:t xml:space="preserve">7. Новый взгляд на грамотность. По результатам международного исследования PISA 2000 / ред. Г. С. Ковалева. М.: Логос, 2004. </w:t>
      </w:r>
    </w:p>
    <w:p w14:paraId="45ECF86D" w14:textId="77777777" w:rsidR="00A30BB2" w:rsidRPr="00D269E4" w:rsidRDefault="00A30BB2" w:rsidP="00A30BB2">
      <w:pPr>
        <w:rPr>
          <w:sz w:val="26"/>
          <w:szCs w:val="26"/>
        </w:rPr>
      </w:pPr>
      <w:r w:rsidRPr="00D269E4">
        <w:rPr>
          <w:sz w:val="26"/>
          <w:szCs w:val="26"/>
        </w:rPr>
        <w:t xml:space="preserve">8. Метапредметные результаты: Стандартизированные материалы для промежуточной аттестации: 6 класс: Пособие для учителя (в комплекте с электронным приложением) / Г.С. Ковалёва, И.П. Васильевых, Ю.Н. Гостева, М.Ю. Демидова, Л.Ф. Иванова, Л.О. Рослова, Е.Л. Рутковская, Л.А. Рябинина, Т.Ю. Чабан.; под ред. Г.С. Ковалёвой, Е.Л. Рутковской. – М.: Спб., Просвещение, 2014. – 151 с. + 1 </w:t>
      </w:r>
      <w:proofErr w:type="gramStart"/>
      <w:r w:rsidRPr="00D269E4">
        <w:rPr>
          <w:sz w:val="26"/>
          <w:szCs w:val="26"/>
        </w:rPr>
        <w:t>электрон.опт</w:t>
      </w:r>
      <w:proofErr w:type="gramEnd"/>
      <w:r w:rsidRPr="00D269E4">
        <w:rPr>
          <w:sz w:val="26"/>
          <w:szCs w:val="26"/>
        </w:rPr>
        <w:t xml:space="preserve">. диск (CD –ROM). – (ФГОС: оценка образовательных достижений) </w:t>
      </w:r>
    </w:p>
    <w:p w14:paraId="2F033D66" w14:textId="77777777" w:rsidR="00A30BB2" w:rsidRPr="00D269E4" w:rsidRDefault="00A30BB2" w:rsidP="00A30BB2">
      <w:pPr>
        <w:rPr>
          <w:sz w:val="26"/>
          <w:szCs w:val="26"/>
        </w:rPr>
      </w:pPr>
      <w:r w:rsidRPr="00D269E4">
        <w:rPr>
          <w:sz w:val="26"/>
          <w:szCs w:val="26"/>
        </w:rPr>
        <w:t xml:space="preserve">9. Текст. Интертекст. Культура: Сб. докладов международной научной конференции (Москва, 4–7 апреля 2001 года). М., 2001. </w:t>
      </w:r>
    </w:p>
    <w:p w14:paraId="2A5736B1" w14:textId="77777777" w:rsidR="00A30BB2" w:rsidRPr="00D269E4" w:rsidRDefault="00A30BB2" w:rsidP="00A30BB2">
      <w:pPr>
        <w:rPr>
          <w:sz w:val="26"/>
          <w:szCs w:val="26"/>
        </w:rPr>
      </w:pPr>
      <w:r w:rsidRPr="00D269E4">
        <w:rPr>
          <w:sz w:val="26"/>
          <w:szCs w:val="26"/>
        </w:rPr>
        <w:t xml:space="preserve">10.Цукерман Г. А. Оценка читательской грамотности. Материалы к обсуждению // Центр оценки качества образования [Электронный ресурс]. URL: </w:t>
      </w:r>
      <w:hyperlink r:id="rId125" w:anchor="pisa_pub" w:history="1">
        <w:r w:rsidRPr="00D269E4">
          <w:rPr>
            <w:rStyle w:val="a9"/>
            <w:sz w:val="26"/>
            <w:szCs w:val="26"/>
          </w:rPr>
          <w:t>http://www.centeroko.ru/public.html#pisa_pub</w:t>
        </w:r>
      </w:hyperlink>
      <w:r w:rsidRPr="00D269E4">
        <w:rPr>
          <w:sz w:val="26"/>
          <w:szCs w:val="26"/>
        </w:rPr>
        <w:t xml:space="preserve"> </w:t>
      </w:r>
    </w:p>
    <w:p w14:paraId="6ED9E676" w14:textId="77777777" w:rsidR="00A30BB2" w:rsidRPr="00D269E4" w:rsidRDefault="00A30BB2" w:rsidP="00A30BB2">
      <w:pPr>
        <w:rPr>
          <w:sz w:val="26"/>
          <w:szCs w:val="26"/>
        </w:rPr>
      </w:pPr>
      <w:r w:rsidRPr="00D269E4">
        <w:rPr>
          <w:sz w:val="26"/>
          <w:szCs w:val="26"/>
        </w:rPr>
        <w:t xml:space="preserve">11.Цукерман Г. А., Ковалева Г. С., Кузнецова М. И. Хорошо ли читают российские школьники? // Вопросы образования. 2007. № 4. С. 240–266. </w:t>
      </w:r>
    </w:p>
    <w:p w14:paraId="386B259E" w14:textId="77777777" w:rsidR="00A30BB2" w:rsidRPr="00D269E4" w:rsidRDefault="00A30BB2" w:rsidP="00A30BB2">
      <w:pPr>
        <w:rPr>
          <w:sz w:val="26"/>
          <w:szCs w:val="26"/>
        </w:rPr>
      </w:pPr>
      <w:r w:rsidRPr="00D269E4">
        <w:rPr>
          <w:sz w:val="26"/>
          <w:szCs w:val="26"/>
        </w:rPr>
        <w:t xml:space="preserve">12.Цукерман Г. А., Ковалева Г. С., Кузнецова М. И. Победа в PIRLS и поражение в PISA: судьба читательской грамотности 10–15-летних школьников // Вопросы образования. 2011. № 2. С. 123–150. </w:t>
      </w:r>
    </w:p>
    <w:p w14:paraId="018EF5D8" w14:textId="77777777" w:rsidR="00A30BB2" w:rsidRPr="00D269E4" w:rsidRDefault="00A30BB2" w:rsidP="00A30BB2">
      <w:pPr>
        <w:rPr>
          <w:sz w:val="26"/>
          <w:szCs w:val="26"/>
          <w:lang w:val="en-US"/>
        </w:rPr>
      </w:pPr>
      <w:r w:rsidRPr="00D269E4">
        <w:rPr>
          <w:sz w:val="26"/>
          <w:szCs w:val="26"/>
        </w:rPr>
        <w:lastRenderedPageBreak/>
        <w:t xml:space="preserve">13.Цукерман Г. А., Ковалева Г. С., Кузнецова М. И. Становление читательской грамотности, или Новые похождения Тяни-Толкая// Вопросы образования. </w:t>
      </w:r>
      <w:r w:rsidRPr="00D269E4">
        <w:rPr>
          <w:sz w:val="26"/>
          <w:szCs w:val="26"/>
          <w:lang w:val="en-US"/>
        </w:rPr>
        <w:t xml:space="preserve">2015. № 1. </w:t>
      </w:r>
      <w:r w:rsidRPr="00D269E4">
        <w:rPr>
          <w:sz w:val="26"/>
          <w:szCs w:val="26"/>
        </w:rPr>
        <w:t>С</w:t>
      </w:r>
      <w:r w:rsidRPr="00D269E4">
        <w:rPr>
          <w:sz w:val="26"/>
          <w:szCs w:val="26"/>
          <w:lang w:val="en-US"/>
        </w:rPr>
        <w:t xml:space="preserve">. 284–300. </w:t>
      </w:r>
    </w:p>
    <w:p w14:paraId="647A11F8" w14:textId="77777777" w:rsidR="00A30BB2" w:rsidRPr="00D269E4" w:rsidRDefault="00A30BB2" w:rsidP="00A30BB2">
      <w:pPr>
        <w:rPr>
          <w:sz w:val="26"/>
          <w:szCs w:val="26"/>
          <w:lang w:val="en-US"/>
        </w:rPr>
      </w:pPr>
      <w:r w:rsidRPr="00D269E4">
        <w:rPr>
          <w:sz w:val="26"/>
          <w:szCs w:val="26"/>
          <w:lang w:val="en-US"/>
        </w:rPr>
        <w:t>14.</w:t>
      </w:r>
      <w:r w:rsidRPr="00D269E4">
        <w:rPr>
          <w:sz w:val="26"/>
          <w:szCs w:val="26"/>
        </w:rPr>
        <w:t>Язык</w:t>
      </w:r>
      <w:r w:rsidRPr="00D269E4">
        <w:rPr>
          <w:sz w:val="26"/>
          <w:szCs w:val="26"/>
          <w:lang w:val="en-US"/>
        </w:rPr>
        <w:t xml:space="preserve"> – </w:t>
      </w:r>
      <w:r w:rsidRPr="00D269E4">
        <w:rPr>
          <w:sz w:val="26"/>
          <w:szCs w:val="26"/>
        </w:rPr>
        <w:t>система</w:t>
      </w:r>
      <w:r w:rsidRPr="00D269E4">
        <w:rPr>
          <w:sz w:val="26"/>
          <w:szCs w:val="26"/>
          <w:lang w:val="en-US"/>
        </w:rPr>
        <w:t xml:space="preserve">. </w:t>
      </w:r>
      <w:r w:rsidRPr="00D269E4">
        <w:rPr>
          <w:sz w:val="26"/>
          <w:szCs w:val="26"/>
        </w:rPr>
        <w:t>Язык</w:t>
      </w:r>
      <w:r w:rsidRPr="00D269E4">
        <w:rPr>
          <w:sz w:val="26"/>
          <w:szCs w:val="26"/>
          <w:lang w:val="en-US"/>
        </w:rPr>
        <w:t xml:space="preserve"> – </w:t>
      </w:r>
      <w:r w:rsidRPr="00D269E4">
        <w:rPr>
          <w:sz w:val="26"/>
          <w:szCs w:val="26"/>
        </w:rPr>
        <w:t>текст</w:t>
      </w:r>
      <w:r w:rsidRPr="00D269E4">
        <w:rPr>
          <w:sz w:val="26"/>
          <w:szCs w:val="26"/>
          <w:lang w:val="en-US"/>
        </w:rPr>
        <w:t xml:space="preserve">. </w:t>
      </w:r>
      <w:r w:rsidRPr="00D269E4">
        <w:rPr>
          <w:sz w:val="26"/>
          <w:szCs w:val="26"/>
        </w:rPr>
        <w:t>Язык</w:t>
      </w:r>
      <w:r w:rsidRPr="00D269E4">
        <w:rPr>
          <w:sz w:val="26"/>
          <w:szCs w:val="26"/>
          <w:lang w:val="en-US"/>
        </w:rPr>
        <w:t xml:space="preserve"> – </w:t>
      </w:r>
      <w:r w:rsidRPr="00D269E4">
        <w:rPr>
          <w:sz w:val="26"/>
          <w:szCs w:val="26"/>
        </w:rPr>
        <w:t>способность</w:t>
      </w:r>
      <w:r w:rsidRPr="00D269E4">
        <w:rPr>
          <w:sz w:val="26"/>
          <w:szCs w:val="26"/>
          <w:lang w:val="en-US"/>
        </w:rPr>
        <w:t xml:space="preserve">. </w:t>
      </w:r>
      <w:r w:rsidRPr="00D269E4">
        <w:rPr>
          <w:sz w:val="26"/>
          <w:szCs w:val="26"/>
        </w:rPr>
        <w:t>М</w:t>
      </w:r>
      <w:r w:rsidRPr="00D269E4">
        <w:rPr>
          <w:sz w:val="26"/>
          <w:szCs w:val="26"/>
          <w:lang w:val="en-US"/>
        </w:rPr>
        <w:t xml:space="preserve">., 1995. </w:t>
      </w:r>
    </w:p>
    <w:p w14:paraId="3A104145" w14:textId="77777777" w:rsidR="00A30BB2" w:rsidRPr="00D269E4" w:rsidRDefault="00A30BB2" w:rsidP="00A30BB2">
      <w:pPr>
        <w:rPr>
          <w:sz w:val="26"/>
          <w:szCs w:val="26"/>
          <w:lang w:val="en-US"/>
        </w:rPr>
      </w:pPr>
      <w:r w:rsidRPr="00D269E4">
        <w:rPr>
          <w:sz w:val="26"/>
          <w:szCs w:val="26"/>
          <w:lang w:val="en-US"/>
        </w:rPr>
        <w:t>15.Common European framework of reference for languages: learning, teaching, assessment // Council of Europe. Language Policy Unit, Strasbourg [</w:t>
      </w:r>
      <w:r w:rsidRPr="00D269E4">
        <w:rPr>
          <w:sz w:val="26"/>
          <w:szCs w:val="26"/>
        </w:rPr>
        <w:t>Электронный</w:t>
      </w:r>
      <w:r w:rsidRPr="00D269E4">
        <w:rPr>
          <w:sz w:val="26"/>
          <w:szCs w:val="26"/>
          <w:lang w:val="en-US"/>
        </w:rPr>
        <w:t xml:space="preserve"> </w:t>
      </w:r>
      <w:r w:rsidRPr="00D269E4">
        <w:rPr>
          <w:sz w:val="26"/>
          <w:szCs w:val="26"/>
        </w:rPr>
        <w:t>ресурс</w:t>
      </w:r>
      <w:r w:rsidRPr="00D269E4">
        <w:rPr>
          <w:sz w:val="26"/>
          <w:szCs w:val="26"/>
          <w:lang w:val="en-US"/>
        </w:rPr>
        <w:t xml:space="preserve">]. URL: </w:t>
      </w:r>
      <w:hyperlink r:id="rId126" w:history="1">
        <w:r w:rsidRPr="00D269E4">
          <w:rPr>
            <w:rStyle w:val="a9"/>
            <w:sz w:val="26"/>
            <w:szCs w:val="26"/>
            <w:lang w:val="en-US"/>
          </w:rPr>
          <w:t>https://rm.coe.int/16802fc1bf</w:t>
        </w:r>
      </w:hyperlink>
      <w:r w:rsidRPr="00D269E4">
        <w:rPr>
          <w:sz w:val="26"/>
          <w:szCs w:val="26"/>
          <w:lang w:val="en-US"/>
        </w:rPr>
        <w:t xml:space="preserve"> </w:t>
      </w:r>
    </w:p>
    <w:p w14:paraId="1CA4C1C5" w14:textId="77777777" w:rsidR="00A30BB2" w:rsidRPr="00D269E4" w:rsidRDefault="00A30BB2" w:rsidP="00A30BB2">
      <w:pPr>
        <w:rPr>
          <w:sz w:val="26"/>
          <w:szCs w:val="26"/>
        </w:rPr>
      </w:pPr>
      <w:r w:rsidRPr="00D269E4">
        <w:rPr>
          <w:sz w:val="26"/>
          <w:szCs w:val="26"/>
          <w:lang w:val="en-US"/>
        </w:rPr>
        <w:t>16.PISA 2018. Draft Analytical Frameworks // OECD [</w:t>
      </w:r>
      <w:r w:rsidRPr="00D269E4">
        <w:rPr>
          <w:sz w:val="26"/>
          <w:szCs w:val="26"/>
        </w:rPr>
        <w:t>Электронный</w:t>
      </w:r>
      <w:r w:rsidRPr="00D269E4">
        <w:rPr>
          <w:sz w:val="26"/>
          <w:szCs w:val="26"/>
          <w:lang w:val="en-US"/>
        </w:rPr>
        <w:t xml:space="preserve"> </w:t>
      </w:r>
      <w:r w:rsidRPr="00D269E4">
        <w:rPr>
          <w:sz w:val="26"/>
          <w:szCs w:val="26"/>
        </w:rPr>
        <w:t>ресурс</w:t>
      </w:r>
      <w:r w:rsidRPr="00D269E4">
        <w:rPr>
          <w:sz w:val="26"/>
          <w:szCs w:val="26"/>
          <w:lang w:val="en-US"/>
        </w:rPr>
        <w:t>]. URL</w:t>
      </w:r>
      <w:r w:rsidRPr="00D269E4">
        <w:rPr>
          <w:sz w:val="26"/>
          <w:szCs w:val="26"/>
        </w:rPr>
        <w:t xml:space="preserve">: </w:t>
      </w:r>
      <w:r w:rsidRPr="00D269E4">
        <w:rPr>
          <w:sz w:val="26"/>
          <w:szCs w:val="26"/>
          <w:lang w:val="en-US"/>
        </w:rPr>
        <w:t>https</w:t>
      </w:r>
      <w:r w:rsidRPr="00D269E4">
        <w:rPr>
          <w:sz w:val="26"/>
          <w:szCs w:val="26"/>
        </w:rPr>
        <w:t>://</w:t>
      </w:r>
      <w:r w:rsidRPr="00D269E4">
        <w:rPr>
          <w:sz w:val="26"/>
          <w:szCs w:val="26"/>
          <w:lang w:val="en-US"/>
        </w:rPr>
        <w:t>www</w:t>
      </w:r>
      <w:r w:rsidRPr="00D269E4">
        <w:rPr>
          <w:sz w:val="26"/>
          <w:szCs w:val="26"/>
        </w:rPr>
        <w:t>.</w:t>
      </w:r>
      <w:r w:rsidRPr="00D269E4">
        <w:rPr>
          <w:sz w:val="26"/>
          <w:szCs w:val="26"/>
          <w:lang w:val="en-US"/>
        </w:rPr>
        <w:t>oecd</w:t>
      </w:r>
      <w:r w:rsidRPr="00D269E4">
        <w:rPr>
          <w:sz w:val="26"/>
          <w:szCs w:val="26"/>
        </w:rPr>
        <w:t>.</w:t>
      </w:r>
      <w:r w:rsidRPr="00D269E4">
        <w:rPr>
          <w:sz w:val="26"/>
          <w:szCs w:val="26"/>
          <w:lang w:val="en-US"/>
        </w:rPr>
        <w:t>org</w:t>
      </w:r>
      <w:r w:rsidRPr="00D269E4">
        <w:rPr>
          <w:sz w:val="26"/>
          <w:szCs w:val="26"/>
        </w:rPr>
        <w:t>/</w:t>
      </w:r>
      <w:r w:rsidRPr="00D269E4">
        <w:rPr>
          <w:sz w:val="26"/>
          <w:szCs w:val="26"/>
          <w:lang w:val="en-US"/>
        </w:rPr>
        <w:t>pisa</w:t>
      </w:r>
      <w:r w:rsidRPr="00D269E4">
        <w:rPr>
          <w:sz w:val="26"/>
          <w:szCs w:val="26"/>
        </w:rPr>
        <w:t>/</w:t>
      </w:r>
      <w:r w:rsidRPr="00D269E4">
        <w:rPr>
          <w:sz w:val="26"/>
          <w:szCs w:val="26"/>
          <w:lang w:val="en-US"/>
        </w:rPr>
        <w:t>data</w:t>
      </w:r>
      <w:r w:rsidRPr="00D269E4">
        <w:rPr>
          <w:sz w:val="26"/>
          <w:szCs w:val="26"/>
        </w:rPr>
        <w:t>/</w:t>
      </w:r>
      <w:r w:rsidRPr="00D269E4">
        <w:rPr>
          <w:sz w:val="26"/>
          <w:szCs w:val="26"/>
          <w:lang w:val="en-US"/>
        </w:rPr>
        <w:t>PISA</w:t>
      </w:r>
      <w:r w:rsidRPr="00D269E4">
        <w:rPr>
          <w:sz w:val="26"/>
          <w:szCs w:val="26"/>
        </w:rPr>
        <w:t>-2018-</w:t>
      </w:r>
      <w:r w:rsidRPr="00D269E4">
        <w:rPr>
          <w:sz w:val="26"/>
          <w:szCs w:val="26"/>
          <w:lang w:val="en-US"/>
        </w:rPr>
        <w:t>draft</w:t>
      </w:r>
      <w:r w:rsidRPr="00D269E4">
        <w:rPr>
          <w:sz w:val="26"/>
          <w:szCs w:val="26"/>
        </w:rPr>
        <w:t>-</w:t>
      </w:r>
      <w:r w:rsidRPr="00D269E4">
        <w:rPr>
          <w:sz w:val="26"/>
          <w:szCs w:val="26"/>
          <w:lang w:val="en-US"/>
        </w:rPr>
        <w:t>frameworks</w:t>
      </w:r>
      <w:r w:rsidRPr="00D269E4">
        <w:rPr>
          <w:sz w:val="26"/>
          <w:szCs w:val="26"/>
        </w:rPr>
        <w:t>.</w:t>
      </w:r>
      <w:r w:rsidRPr="00D269E4">
        <w:rPr>
          <w:sz w:val="26"/>
          <w:szCs w:val="26"/>
          <w:lang w:val="en-US"/>
        </w:rPr>
        <w:t>pdf</w:t>
      </w:r>
      <w:r w:rsidRPr="00D269E4">
        <w:rPr>
          <w:sz w:val="26"/>
          <w:szCs w:val="26"/>
        </w:rPr>
        <w:t xml:space="preserve"> Материалы подготовлены Г.А. Сидоровой, М.И. Кузнецовой, Ю.Н. Гостевой, Л.А. Рябининой, Т.Ю. Чабан</w:t>
      </w:r>
    </w:p>
    <w:p w14:paraId="77AA63E7" w14:textId="77777777" w:rsidR="00A30BB2" w:rsidRDefault="00A30BB2" w:rsidP="00A30BB2">
      <w:pPr>
        <w:rPr>
          <w:b/>
          <w:bCs/>
          <w:sz w:val="26"/>
          <w:szCs w:val="26"/>
        </w:rPr>
      </w:pPr>
    </w:p>
    <w:p w14:paraId="5EC77DBE" w14:textId="77777777" w:rsidR="00A30BB2" w:rsidRPr="00D269E4" w:rsidRDefault="00A30BB2" w:rsidP="00A30BB2">
      <w:pPr>
        <w:rPr>
          <w:sz w:val="26"/>
          <w:szCs w:val="26"/>
        </w:rPr>
      </w:pPr>
      <w:r w:rsidRPr="00D269E4">
        <w:rPr>
          <w:b/>
          <w:bCs/>
          <w:sz w:val="26"/>
          <w:szCs w:val="26"/>
        </w:rPr>
        <w:t>Смысловое чтение и читательская грамотность</w:t>
      </w:r>
    </w:p>
    <w:p w14:paraId="262FC05C" w14:textId="77777777" w:rsidR="00A30BB2" w:rsidRPr="00D269E4" w:rsidRDefault="00A30BB2" w:rsidP="00A30BB2">
      <w:pPr>
        <w:rPr>
          <w:sz w:val="26"/>
          <w:szCs w:val="26"/>
        </w:rPr>
      </w:pPr>
      <w:r w:rsidRPr="00D269E4">
        <w:rPr>
          <w:sz w:val="26"/>
          <w:szCs w:val="26"/>
        </w:rPr>
        <w:t xml:space="preserve">Ковель, М. И. </w:t>
      </w:r>
      <w:r w:rsidRPr="00D269E4">
        <w:rPr>
          <w:b/>
          <w:bCs/>
          <w:sz w:val="26"/>
          <w:szCs w:val="26"/>
        </w:rPr>
        <w:t xml:space="preserve">Формирование читательской грамотности у обучающихся на уроках химии / </w:t>
      </w:r>
      <w:r w:rsidRPr="00D269E4">
        <w:rPr>
          <w:sz w:val="26"/>
          <w:szCs w:val="26"/>
        </w:rPr>
        <w:t>М. И. Ковель // Научный альманах. - 2020. - № 2-1 (64). - С. 128-133.</w:t>
      </w:r>
    </w:p>
    <w:p w14:paraId="10F35733" w14:textId="77777777" w:rsidR="00A30BB2" w:rsidRPr="00D269E4" w:rsidRDefault="00A30BB2" w:rsidP="00A30BB2">
      <w:pPr>
        <w:rPr>
          <w:sz w:val="26"/>
          <w:szCs w:val="26"/>
        </w:rPr>
      </w:pPr>
      <w:r w:rsidRPr="00D269E4">
        <w:rPr>
          <w:sz w:val="26"/>
          <w:szCs w:val="26"/>
        </w:rPr>
        <w:t xml:space="preserve">Ковель, М. И. </w:t>
      </w:r>
      <w:r w:rsidRPr="00D269E4">
        <w:rPr>
          <w:b/>
          <w:bCs/>
          <w:sz w:val="26"/>
          <w:szCs w:val="26"/>
        </w:rPr>
        <w:t xml:space="preserve">Формирование читательской грамотности по теме "металлы" и оценка заданий на основе критериального подхода / </w:t>
      </w:r>
      <w:r w:rsidRPr="00D269E4">
        <w:rPr>
          <w:sz w:val="26"/>
          <w:szCs w:val="26"/>
        </w:rPr>
        <w:t>М. И. Ковель, Н. В. Вельяминова // Научный альманах. - 2020. - № 3-1 (65). - С. 37-43.</w:t>
      </w:r>
    </w:p>
    <w:p w14:paraId="626507D5" w14:textId="77777777" w:rsidR="00A30BB2" w:rsidRPr="00D269E4" w:rsidRDefault="00A30BB2" w:rsidP="00A30BB2">
      <w:pPr>
        <w:rPr>
          <w:sz w:val="26"/>
          <w:szCs w:val="26"/>
        </w:rPr>
      </w:pPr>
      <w:r w:rsidRPr="00D269E4">
        <w:rPr>
          <w:sz w:val="26"/>
          <w:szCs w:val="26"/>
        </w:rPr>
        <w:t xml:space="preserve">Ковель, М. И. </w:t>
      </w:r>
      <w:r w:rsidRPr="00D269E4">
        <w:rPr>
          <w:b/>
          <w:bCs/>
          <w:sz w:val="26"/>
          <w:szCs w:val="26"/>
        </w:rPr>
        <w:t xml:space="preserve">Задания к предметному тексту по химии для развития у обучающихся читательской грамотности / </w:t>
      </w:r>
      <w:r w:rsidRPr="00D269E4">
        <w:rPr>
          <w:sz w:val="26"/>
          <w:szCs w:val="26"/>
        </w:rPr>
        <w:t>М. И. Ковель // The Scientific Heritage. - 2020. - № 48-4 (48). - С. 31-36.</w:t>
      </w:r>
    </w:p>
    <w:p w14:paraId="58EA5B15" w14:textId="77777777" w:rsidR="00A30BB2" w:rsidRPr="00D269E4" w:rsidRDefault="00A30BB2" w:rsidP="00A30BB2">
      <w:pPr>
        <w:rPr>
          <w:sz w:val="26"/>
          <w:szCs w:val="26"/>
        </w:rPr>
      </w:pPr>
      <w:r w:rsidRPr="00D269E4">
        <w:rPr>
          <w:sz w:val="26"/>
          <w:szCs w:val="26"/>
        </w:rPr>
        <w:t xml:space="preserve">Ковель, М. И. </w:t>
      </w:r>
      <w:r w:rsidRPr="00D269E4">
        <w:rPr>
          <w:b/>
          <w:bCs/>
          <w:sz w:val="26"/>
          <w:szCs w:val="26"/>
        </w:rPr>
        <w:t xml:space="preserve">Формирование читательской грамотности у обучаемых на основе развития логического мышления / </w:t>
      </w:r>
      <w:r w:rsidRPr="00D269E4">
        <w:rPr>
          <w:sz w:val="26"/>
          <w:szCs w:val="26"/>
        </w:rPr>
        <w:t>М. И. Ковель; под общей редакцией Т. Н. Ищенко // Педагогика и психология: проблемы развития мышления. Развитие личности в изменяющихся условиях: материалы V Всероссийской научно-практической конференции с международным участием. - 2020. - С. 76-83.</w:t>
      </w:r>
    </w:p>
    <w:p w14:paraId="31B51344" w14:textId="77777777" w:rsidR="00A30BB2" w:rsidRPr="00D269E4" w:rsidRDefault="00A30BB2" w:rsidP="00A30BB2">
      <w:pPr>
        <w:rPr>
          <w:sz w:val="26"/>
          <w:szCs w:val="26"/>
        </w:rPr>
      </w:pPr>
      <w:r w:rsidRPr="00D269E4">
        <w:rPr>
          <w:sz w:val="26"/>
          <w:szCs w:val="26"/>
        </w:rPr>
        <w:t xml:space="preserve">Ковель, М. И. </w:t>
      </w:r>
      <w:r w:rsidRPr="00D269E4">
        <w:rPr>
          <w:b/>
          <w:bCs/>
          <w:sz w:val="26"/>
          <w:szCs w:val="26"/>
        </w:rPr>
        <w:t xml:space="preserve">Формирование читательской грамотности на уроках физики с применением критериальной системы оценивания </w:t>
      </w:r>
      <w:proofErr w:type="gramStart"/>
      <w:r w:rsidRPr="00D269E4">
        <w:rPr>
          <w:b/>
          <w:bCs/>
          <w:sz w:val="26"/>
          <w:szCs w:val="26"/>
        </w:rPr>
        <w:t>учебных достижений</w:t>
      </w:r>
      <w:proofErr w:type="gramEnd"/>
      <w:r w:rsidRPr="00D269E4">
        <w:rPr>
          <w:b/>
          <w:bCs/>
          <w:sz w:val="26"/>
          <w:szCs w:val="26"/>
        </w:rPr>
        <w:t xml:space="preserve"> обучающихся / </w:t>
      </w:r>
      <w:r w:rsidRPr="00D269E4">
        <w:rPr>
          <w:sz w:val="26"/>
          <w:szCs w:val="26"/>
        </w:rPr>
        <w:t>М. И. Ковель // Научный альманах. - 2020. - № 6-1 (68). - С. 69-76.</w:t>
      </w:r>
    </w:p>
    <w:p w14:paraId="0AB0DAFE" w14:textId="77777777" w:rsidR="00A30BB2" w:rsidRPr="00D269E4" w:rsidRDefault="00A30BB2" w:rsidP="00A30BB2">
      <w:pPr>
        <w:rPr>
          <w:sz w:val="26"/>
          <w:szCs w:val="26"/>
        </w:rPr>
      </w:pPr>
      <w:r w:rsidRPr="00D269E4">
        <w:rPr>
          <w:sz w:val="26"/>
          <w:szCs w:val="26"/>
        </w:rPr>
        <w:t xml:space="preserve">Глинкина, Г. В. </w:t>
      </w:r>
      <w:r w:rsidRPr="00D269E4">
        <w:rPr>
          <w:b/>
          <w:bCs/>
          <w:sz w:val="26"/>
          <w:szCs w:val="26"/>
        </w:rPr>
        <w:t xml:space="preserve">Выявление обучающимися противоречий в содержании учебных текстов как способ развития читательской грамотности и диалектического мышления / </w:t>
      </w:r>
      <w:r w:rsidRPr="00D269E4">
        <w:rPr>
          <w:sz w:val="26"/>
          <w:szCs w:val="26"/>
        </w:rPr>
        <w:t>Г. В. Глинкина; под общей редакцией Т. Н. Ищенко // Педагогика и психология: проблемы развития мышления. Развитие личности в изменяющихся условиях: материалы V Всероссийской научно-практической конференции с международным участием. - 2020. - С. 16-25.</w:t>
      </w:r>
    </w:p>
    <w:p w14:paraId="3DCDFA18" w14:textId="77777777" w:rsidR="00A30BB2" w:rsidRPr="00D269E4" w:rsidRDefault="00A30BB2" w:rsidP="00A30BB2">
      <w:pPr>
        <w:rPr>
          <w:sz w:val="26"/>
          <w:szCs w:val="26"/>
        </w:rPr>
      </w:pPr>
      <w:r w:rsidRPr="00D269E4">
        <w:rPr>
          <w:sz w:val="26"/>
          <w:szCs w:val="26"/>
        </w:rPr>
        <w:lastRenderedPageBreak/>
        <w:t xml:space="preserve">Глинкина, Г. В. </w:t>
      </w:r>
      <w:r w:rsidRPr="00D269E4">
        <w:rPr>
          <w:b/>
          <w:bCs/>
          <w:sz w:val="26"/>
          <w:szCs w:val="26"/>
        </w:rPr>
        <w:t xml:space="preserve">Читательская грамотность обучаемых как основа достижения предметных и метапредметных результатов / </w:t>
      </w:r>
      <w:r w:rsidRPr="00D269E4">
        <w:rPr>
          <w:sz w:val="26"/>
          <w:szCs w:val="26"/>
        </w:rPr>
        <w:t>Г. В. Глинкина; под общей редакцией Т. Н. Ищенко // Педагогика и психология: проблемы развития мышления. Развитие личности в изменяющихся условиях: материалы V Всероссийской научно-практической конференции с международным участием. - 2020. - С. 26-33.</w:t>
      </w:r>
    </w:p>
    <w:p w14:paraId="220050EC" w14:textId="77777777" w:rsidR="00A30BB2" w:rsidRPr="00D269E4" w:rsidRDefault="00A30BB2" w:rsidP="00A30BB2">
      <w:pPr>
        <w:rPr>
          <w:sz w:val="26"/>
          <w:szCs w:val="26"/>
        </w:rPr>
      </w:pPr>
      <w:r w:rsidRPr="00D269E4">
        <w:rPr>
          <w:sz w:val="26"/>
          <w:szCs w:val="26"/>
        </w:rPr>
        <w:t xml:space="preserve">Мендибаева, В. М. </w:t>
      </w:r>
      <w:r w:rsidRPr="00D269E4">
        <w:rPr>
          <w:b/>
          <w:bCs/>
          <w:sz w:val="26"/>
          <w:szCs w:val="26"/>
        </w:rPr>
        <w:t xml:space="preserve">Использование технологии стратегий чтения как условие развития читательской компетентности младших школьников / </w:t>
      </w:r>
      <w:r w:rsidRPr="00D269E4">
        <w:rPr>
          <w:sz w:val="26"/>
          <w:szCs w:val="26"/>
        </w:rPr>
        <w:br/>
        <w:t>В. М. Мендибаева, С. М. Лухпанова // Научные исследования высшей школы: сборник статей II Международной научно-практической конференции: в 2 ч. - 2020. - С. 185-187.</w:t>
      </w:r>
    </w:p>
    <w:p w14:paraId="012D3E49" w14:textId="77777777" w:rsidR="00A30BB2" w:rsidRPr="00D269E4" w:rsidRDefault="00A30BB2" w:rsidP="00A30BB2">
      <w:pPr>
        <w:rPr>
          <w:sz w:val="26"/>
          <w:szCs w:val="26"/>
        </w:rPr>
      </w:pPr>
      <w:r w:rsidRPr="00D269E4">
        <w:rPr>
          <w:sz w:val="26"/>
          <w:szCs w:val="26"/>
        </w:rPr>
        <w:t>Жажева, С. А</w:t>
      </w:r>
      <w:r w:rsidRPr="00D269E4">
        <w:rPr>
          <w:b/>
          <w:bCs/>
          <w:sz w:val="26"/>
          <w:szCs w:val="26"/>
        </w:rPr>
        <w:t xml:space="preserve">. Психолого-педагогические основы формирования читательской компетентности младших школьников / </w:t>
      </w:r>
      <w:r w:rsidRPr="00D269E4">
        <w:rPr>
          <w:sz w:val="26"/>
          <w:szCs w:val="26"/>
        </w:rPr>
        <w:t>С. А. Жажева, Д. Д. Жажева // Сборники конференций НИЦ Социосфера. - 2020. - № 8. - С. 25-29.</w:t>
      </w:r>
    </w:p>
    <w:p w14:paraId="3FBB341C" w14:textId="77777777" w:rsidR="00A30BB2" w:rsidRPr="00D269E4" w:rsidRDefault="00A30BB2" w:rsidP="00A30BB2">
      <w:pPr>
        <w:rPr>
          <w:sz w:val="26"/>
          <w:szCs w:val="26"/>
        </w:rPr>
      </w:pPr>
      <w:r w:rsidRPr="00D269E4">
        <w:rPr>
          <w:sz w:val="26"/>
          <w:szCs w:val="26"/>
        </w:rPr>
        <w:t xml:space="preserve">Милютина, А. А. </w:t>
      </w:r>
      <w:r w:rsidRPr="00D269E4">
        <w:rPr>
          <w:b/>
          <w:bCs/>
          <w:sz w:val="26"/>
          <w:szCs w:val="26"/>
        </w:rPr>
        <w:t xml:space="preserve">Возможности использования медиасредств при формировании смыслового чтения в начальной школе / </w:t>
      </w:r>
      <w:r w:rsidRPr="00D269E4">
        <w:rPr>
          <w:sz w:val="26"/>
          <w:szCs w:val="26"/>
        </w:rPr>
        <w:t>А. А. Милютина, Н. В. Лукиных // Мир науки, культуры, образования. - 2020. - № 1 (80). - С. 200-202.</w:t>
      </w:r>
    </w:p>
    <w:p w14:paraId="0BCAFBDB" w14:textId="77777777" w:rsidR="00A30BB2" w:rsidRPr="00D269E4" w:rsidRDefault="00A30BB2" w:rsidP="00A30BB2">
      <w:pPr>
        <w:rPr>
          <w:sz w:val="26"/>
          <w:szCs w:val="26"/>
        </w:rPr>
      </w:pPr>
      <w:r w:rsidRPr="00D269E4">
        <w:rPr>
          <w:sz w:val="26"/>
          <w:szCs w:val="26"/>
        </w:rPr>
        <w:t xml:space="preserve">Павлова, М. Н. </w:t>
      </w:r>
      <w:r w:rsidRPr="00D269E4">
        <w:rPr>
          <w:b/>
          <w:bCs/>
          <w:sz w:val="26"/>
          <w:szCs w:val="26"/>
        </w:rPr>
        <w:t xml:space="preserve">Системно-деятельностный подход в формировании читательской грамотности на уроках русского родного языка / </w:t>
      </w:r>
      <w:r w:rsidRPr="00D269E4">
        <w:rPr>
          <w:sz w:val="26"/>
          <w:szCs w:val="26"/>
        </w:rPr>
        <w:t>М. Н. Павлова, Н. Г. Мордвинова // Актуальные вопросы исследования и преподавания родных языков и литератур: сборник материалов Международной научно-практической конференции. - 2020. - С. 252-255.</w:t>
      </w:r>
    </w:p>
    <w:p w14:paraId="052CABCC" w14:textId="77777777" w:rsidR="00A30BB2" w:rsidRPr="00D269E4" w:rsidRDefault="00A30BB2" w:rsidP="00A30BB2">
      <w:pPr>
        <w:rPr>
          <w:sz w:val="26"/>
          <w:szCs w:val="26"/>
        </w:rPr>
      </w:pPr>
      <w:r w:rsidRPr="00D269E4">
        <w:rPr>
          <w:sz w:val="26"/>
          <w:szCs w:val="26"/>
        </w:rPr>
        <w:t xml:space="preserve">Галанова, М. Н. </w:t>
      </w:r>
      <w:r w:rsidRPr="00D269E4">
        <w:rPr>
          <w:b/>
          <w:bCs/>
          <w:sz w:val="26"/>
          <w:szCs w:val="26"/>
        </w:rPr>
        <w:t xml:space="preserve">Новые технологии работы с поэтическим произведением в курсе "литературное чтение на родном языке (русском)" / </w:t>
      </w:r>
      <w:r w:rsidRPr="00D269E4">
        <w:rPr>
          <w:sz w:val="26"/>
          <w:szCs w:val="26"/>
        </w:rPr>
        <w:t>М. Н.</w:t>
      </w:r>
      <w:r w:rsidRPr="00D269E4">
        <w:rPr>
          <w:b/>
          <w:bCs/>
          <w:sz w:val="26"/>
          <w:szCs w:val="26"/>
        </w:rPr>
        <w:t xml:space="preserve"> </w:t>
      </w:r>
      <w:r w:rsidRPr="00D269E4">
        <w:rPr>
          <w:sz w:val="26"/>
          <w:szCs w:val="26"/>
        </w:rPr>
        <w:t>Галанова // Актуальные вопросы исследования и преподавания родных языков и литератур: сборник материалов Международной научно-практической конференции. - 2020. - С. 307-309.</w:t>
      </w:r>
    </w:p>
    <w:p w14:paraId="1DC75D2B" w14:textId="77777777" w:rsidR="00A30BB2" w:rsidRPr="00D269E4" w:rsidRDefault="00A30BB2" w:rsidP="00A30BB2">
      <w:pPr>
        <w:rPr>
          <w:sz w:val="26"/>
          <w:szCs w:val="26"/>
        </w:rPr>
      </w:pPr>
      <w:r w:rsidRPr="00D269E4">
        <w:rPr>
          <w:sz w:val="26"/>
          <w:szCs w:val="26"/>
        </w:rPr>
        <w:t xml:space="preserve">Иванова, А. Е. </w:t>
      </w:r>
      <w:r w:rsidRPr="00D269E4">
        <w:rPr>
          <w:b/>
          <w:bCs/>
          <w:sz w:val="26"/>
          <w:szCs w:val="26"/>
        </w:rPr>
        <w:t xml:space="preserve">Духовно-нравственное воспитание школьников через смысловое чтение художественной литературы / </w:t>
      </w:r>
      <w:r w:rsidRPr="00D269E4">
        <w:rPr>
          <w:sz w:val="26"/>
          <w:szCs w:val="26"/>
        </w:rPr>
        <w:t>А. Е. Иванова // Педагогическое призвание: сборник статей II международного научно-методического конкурса: в 3 ч. - 2020. - С. 77-81.</w:t>
      </w:r>
    </w:p>
    <w:p w14:paraId="044E0CF9" w14:textId="77777777" w:rsidR="00A30BB2" w:rsidRPr="00D269E4" w:rsidRDefault="00A30BB2" w:rsidP="00A30BB2">
      <w:pPr>
        <w:rPr>
          <w:sz w:val="26"/>
          <w:szCs w:val="26"/>
        </w:rPr>
      </w:pPr>
      <w:r w:rsidRPr="00D269E4">
        <w:rPr>
          <w:sz w:val="26"/>
          <w:szCs w:val="26"/>
        </w:rPr>
        <w:t xml:space="preserve">Шматова, А. А. </w:t>
      </w:r>
      <w:r w:rsidRPr="00D269E4">
        <w:rPr>
          <w:b/>
          <w:bCs/>
          <w:sz w:val="26"/>
          <w:szCs w:val="26"/>
        </w:rPr>
        <w:t xml:space="preserve">Формирование читательской компетентности младших школьников на уроках литературного чтения / </w:t>
      </w:r>
      <w:r w:rsidRPr="00D269E4">
        <w:rPr>
          <w:sz w:val="26"/>
          <w:szCs w:val="26"/>
        </w:rPr>
        <w:t>А. А. Шматова // Педагогическое призвание: сборник статей II международного научно-методического конкурса: в 3 ч. - 2020. - С. 123-127.</w:t>
      </w:r>
    </w:p>
    <w:p w14:paraId="41545179" w14:textId="77777777" w:rsidR="00A30BB2" w:rsidRPr="00D269E4" w:rsidRDefault="00A30BB2" w:rsidP="00A30BB2">
      <w:pPr>
        <w:rPr>
          <w:sz w:val="26"/>
          <w:szCs w:val="26"/>
        </w:rPr>
      </w:pPr>
      <w:r w:rsidRPr="00D269E4">
        <w:rPr>
          <w:sz w:val="26"/>
          <w:szCs w:val="26"/>
        </w:rPr>
        <w:t xml:space="preserve">Лютых, В. В. </w:t>
      </w:r>
      <w:r w:rsidRPr="00D269E4">
        <w:rPr>
          <w:b/>
          <w:bCs/>
          <w:sz w:val="26"/>
          <w:szCs w:val="26"/>
        </w:rPr>
        <w:t xml:space="preserve">Стратегиальный подход к обучению смысловому чтению / </w:t>
      </w:r>
      <w:r w:rsidRPr="00D269E4">
        <w:rPr>
          <w:sz w:val="26"/>
          <w:szCs w:val="26"/>
        </w:rPr>
        <w:t>В. В. Лютых // Альманах мировой науки. - 2020. - № 1 (37). - С. 23-24.</w:t>
      </w:r>
    </w:p>
    <w:p w14:paraId="5AC65E74" w14:textId="77777777" w:rsidR="00A30BB2" w:rsidRPr="00D269E4" w:rsidRDefault="00A30BB2" w:rsidP="00A30BB2">
      <w:pPr>
        <w:rPr>
          <w:sz w:val="26"/>
          <w:szCs w:val="26"/>
        </w:rPr>
      </w:pPr>
      <w:r w:rsidRPr="00D269E4">
        <w:rPr>
          <w:sz w:val="26"/>
          <w:szCs w:val="26"/>
        </w:rPr>
        <w:t xml:space="preserve">Власова, В. М. </w:t>
      </w:r>
      <w:r w:rsidRPr="00D269E4">
        <w:rPr>
          <w:b/>
          <w:bCs/>
          <w:sz w:val="26"/>
          <w:szCs w:val="26"/>
        </w:rPr>
        <w:t xml:space="preserve">Формирование читательской грамотности младшего школьника как основа для успешного обучения в школе / </w:t>
      </w:r>
      <w:r w:rsidRPr="00D269E4">
        <w:rPr>
          <w:sz w:val="26"/>
          <w:szCs w:val="26"/>
        </w:rPr>
        <w:t xml:space="preserve">В. М. Власова // Педагогический опыт: от </w:t>
      </w:r>
      <w:r w:rsidRPr="00D269E4">
        <w:rPr>
          <w:sz w:val="26"/>
          <w:szCs w:val="26"/>
        </w:rPr>
        <w:lastRenderedPageBreak/>
        <w:t>теории к практике: сборник материалов XII Международной научно-практической конференции. - ФГБОУ ВО «Чувашский государственный университет им. И.Н. Ульянова»; Актюбинский региональный государственный университет им. К. Жубанова. - Чебоксары, 2020. - С. 36-40.</w:t>
      </w:r>
    </w:p>
    <w:p w14:paraId="07227DA2" w14:textId="77777777" w:rsidR="00A30BB2" w:rsidRPr="00D269E4" w:rsidRDefault="00A30BB2" w:rsidP="00A30BB2">
      <w:pPr>
        <w:rPr>
          <w:sz w:val="26"/>
          <w:szCs w:val="26"/>
        </w:rPr>
      </w:pPr>
      <w:r w:rsidRPr="00D269E4">
        <w:rPr>
          <w:sz w:val="26"/>
          <w:szCs w:val="26"/>
        </w:rPr>
        <w:t xml:space="preserve">Олефир, С. В. </w:t>
      </w:r>
      <w:r w:rsidRPr="00D269E4">
        <w:rPr>
          <w:b/>
          <w:bCs/>
          <w:sz w:val="26"/>
          <w:szCs w:val="26"/>
        </w:rPr>
        <w:t xml:space="preserve">Профессиональные компетенции педагога в сфере развития читательской деятельности школьников / </w:t>
      </w:r>
      <w:r w:rsidRPr="00D269E4">
        <w:rPr>
          <w:sz w:val="26"/>
          <w:szCs w:val="26"/>
        </w:rPr>
        <w:t>С. В. Олефир // Научное обеспечение системы повышения квалификации кадров. - 2020. - № 1 (42). - С. 15-23.</w:t>
      </w:r>
    </w:p>
    <w:p w14:paraId="513A5C22" w14:textId="77777777" w:rsidR="00A30BB2" w:rsidRPr="00D269E4" w:rsidRDefault="00A30BB2" w:rsidP="00A30BB2">
      <w:pPr>
        <w:rPr>
          <w:sz w:val="26"/>
          <w:szCs w:val="26"/>
        </w:rPr>
      </w:pPr>
      <w:r w:rsidRPr="00D269E4">
        <w:rPr>
          <w:sz w:val="26"/>
          <w:szCs w:val="26"/>
        </w:rPr>
        <w:t xml:space="preserve">Горлова, Н. А. </w:t>
      </w:r>
      <w:r w:rsidRPr="00D269E4">
        <w:rPr>
          <w:b/>
          <w:bCs/>
          <w:sz w:val="26"/>
          <w:szCs w:val="26"/>
        </w:rPr>
        <w:t xml:space="preserve">Универсальные квант-технологии формирования смыслового аудирования у младших школьников / </w:t>
      </w:r>
      <w:r w:rsidRPr="00D269E4">
        <w:rPr>
          <w:sz w:val="26"/>
          <w:szCs w:val="26"/>
        </w:rPr>
        <w:t>Н. А. Горлова // Специальное образование. - 2020. - № 1 (57). - С. 17-39.</w:t>
      </w:r>
    </w:p>
    <w:p w14:paraId="46ED6B9A" w14:textId="77777777" w:rsidR="00A30BB2" w:rsidRPr="00D269E4" w:rsidRDefault="00A30BB2" w:rsidP="00A30BB2">
      <w:pPr>
        <w:rPr>
          <w:sz w:val="26"/>
          <w:szCs w:val="26"/>
        </w:rPr>
      </w:pPr>
      <w:r w:rsidRPr="00D269E4">
        <w:rPr>
          <w:b/>
          <w:bCs/>
          <w:sz w:val="26"/>
          <w:szCs w:val="26"/>
        </w:rPr>
        <w:t xml:space="preserve">Исследование читательской грамотности младших школьников на современном этапе развития образования / </w:t>
      </w:r>
      <w:r w:rsidRPr="00D269E4">
        <w:rPr>
          <w:sz w:val="26"/>
          <w:szCs w:val="26"/>
        </w:rPr>
        <w:t>Н. Н. Деменева, Е. Г. Гуцу, Е. В. Кочетова, О. В. Колесова, Т. В. Маясова // Перспективы науки и образования. - 2020. - № 2 (44). - С. 240-254.</w:t>
      </w:r>
    </w:p>
    <w:p w14:paraId="1D45D853" w14:textId="77777777" w:rsidR="00A30BB2" w:rsidRPr="00D269E4" w:rsidRDefault="00A30BB2" w:rsidP="00A30BB2">
      <w:pPr>
        <w:rPr>
          <w:sz w:val="26"/>
          <w:szCs w:val="26"/>
        </w:rPr>
      </w:pPr>
      <w:r w:rsidRPr="00D269E4">
        <w:rPr>
          <w:sz w:val="26"/>
          <w:szCs w:val="26"/>
        </w:rPr>
        <w:t>Кудусова, Э. Э.</w:t>
      </w:r>
      <w:r w:rsidRPr="00D269E4">
        <w:rPr>
          <w:b/>
          <w:bCs/>
          <w:sz w:val="26"/>
          <w:szCs w:val="26"/>
        </w:rPr>
        <w:t xml:space="preserve"> Навык чтения как элемент содержания литературного образования / </w:t>
      </w:r>
      <w:r w:rsidRPr="00D269E4">
        <w:rPr>
          <w:sz w:val="26"/>
          <w:szCs w:val="26"/>
        </w:rPr>
        <w:t>Э. Э. Кудусова, А. М. Яяева // Форум молодых ученых. - 2020. - № 4 (44). - С. 164-168.</w:t>
      </w:r>
    </w:p>
    <w:p w14:paraId="1B88B8C7" w14:textId="77777777" w:rsidR="00A30BB2" w:rsidRPr="00D269E4" w:rsidRDefault="00A30BB2" w:rsidP="00A30BB2">
      <w:pPr>
        <w:rPr>
          <w:sz w:val="26"/>
          <w:szCs w:val="26"/>
        </w:rPr>
      </w:pPr>
      <w:r w:rsidRPr="00D269E4">
        <w:rPr>
          <w:sz w:val="26"/>
          <w:szCs w:val="26"/>
        </w:rPr>
        <w:t>Пурышева, Н. С.</w:t>
      </w:r>
      <w:r w:rsidRPr="00D269E4">
        <w:rPr>
          <w:b/>
          <w:bCs/>
          <w:sz w:val="26"/>
          <w:szCs w:val="26"/>
        </w:rPr>
        <w:t xml:space="preserve"> Понимание информационных текстов при освоении физики современными обучающимися как система</w:t>
      </w:r>
      <w:r>
        <w:rPr>
          <w:b/>
          <w:bCs/>
          <w:sz w:val="26"/>
          <w:szCs w:val="26"/>
        </w:rPr>
        <w:t xml:space="preserve"> </w:t>
      </w:r>
      <w:r w:rsidRPr="00D269E4">
        <w:rPr>
          <w:b/>
          <w:bCs/>
          <w:sz w:val="26"/>
          <w:szCs w:val="26"/>
        </w:rPr>
        <w:t xml:space="preserve">регулятивных, познавательных и коммуникативных универсальных учебных действий / </w:t>
      </w:r>
      <w:r w:rsidRPr="00D269E4">
        <w:rPr>
          <w:sz w:val="26"/>
          <w:szCs w:val="26"/>
        </w:rPr>
        <w:t>Н. С. Пурышева, О. А. Крысанова // Вестник Нижегородского университета им. Н.И. Лобачевского. Серия: Социальные науки. - 2020. - № 1 (57). - С. 141-147.</w:t>
      </w:r>
    </w:p>
    <w:p w14:paraId="67256EDA" w14:textId="77777777" w:rsidR="00A30BB2" w:rsidRPr="00D269E4" w:rsidRDefault="00A30BB2" w:rsidP="00A30BB2">
      <w:pPr>
        <w:rPr>
          <w:sz w:val="26"/>
          <w:szCs w:val="26"/>
        </w:rPr>
      </w:pPr>
      <w:r w:rsidRPr="00D269E4">
        <w:rPr>
          <w:sz w:val="26"/>
          <w:szCs w:val="26"/>
        </w:rPr>
        <w:t xml:space="preserve">Дьякова, Е. А. </w:t>
      </w:r>
      <w:r w:rsidRPr="00D269E4">
        <w:rPr>
          <w:b/>
          <w:bCs/>
          <w:sz w:val="26"/>
          <w:szCs w:val="26"/>
        </w:rPr>
        <w:t xml:space="preserve">Развитие грамотности чтения как компонента функциональной грамотности в общеобразовательной школе / </w:t>
      </w:r>
      <w:r w:rsidRPr="00D269E4">
        <w:rPr>
          <w:sz w:val="26"/>
          <w:szCs w:val="26"/>
        </w:rPr>
        <w:t>Дьякова Е.А.; под общей редакцией Н.С. Болотновой // Русская речевая культура и текст: материалы XI Международной научной конференции. - 2020. - С. 250-255.</w:t>
      </w:r>
    </w:p>
    <w:p w14:paraId="221A82C1" w14:textId="77777777" w:rsidR="00A30BB2" w:rsidRPr="00D269E4" w:rsidRDefault="00A30BB2" w:rsidP="00A30BB2">
      <w:pPr>
        <w:rPr>
          <w:sz w:val="26"/>
          <w:szCs w:val="26"/>
        </w:rPr>
      </w:pPr>
      <w:r w:rsidRPr="00D269E4">
        <w:rPr>
          <w:sz w:val="26"/>
          <w:szCs w:val="26"/>
        </w:rPr>
        <w:t xml:space="preserve">Гебекова, А. Н. </w:t>
      </w:r>
      <w:r w:rsidRPr="00D269E4">
        <w:rPr>
          <w:b/>
          <w:bCs/>
          <w:sz w:val="26"/>
          <w:szCs w:val="26"/>
        </w:rPr>
        <w:t xml:space="preserve">Обучение младших школьников смысловому чтению как условие формирования умения работать с текстом / </w:t>
      </w:r>
      <w:r w:rsidRPr="00D269E4">
        <w:rPr>
          <w:sz w:val="26"/>
          <w:szCs w:val="26"/>
        </w:rPr>
        <w:t xml:space="preserve">А. Н. </w:t>
      </w:r>
      <w:proofErr w:type="gramStart"/>
      <w:r w:rsidRPr="00D269E4">
        <w:rPr>
          <w:sz w:val="26"/>
          <w:szCs w:val="26"/>
        </w:rPr>
        <w:t>Гебекова ;</w:t>
      </w:r>
      <w:proofErr w:type="gramEnd"/>
      <w:r w:rsidRPr="00D269E4">
        <w:rPr>
          <w:sz w:val="26"/>
          <w:szCs w:val="26"/>
        </w:rPr>
        <w:t xml:space="preserve"> под общей редакцией Э.А. Пирмагомедовой // Психолого-педагогические проблемы современного образования: пути и способы их решения : сборник материалов III Международной научно-практической конференции. - 2020. - С. 436-442.</w:t>
      </w:r>
    </w:p>
    <w:p w14:paraId="6E16EC9E" w14:textId="77777777" w:rsidR="00A30BB2" w:rsidRPr="00D269E4" w:rsidRDefault="00A30BB2" w:rsidP="00A30BB2">
      <w:pPr>
        <w:rPr>
          <w:sz w:val="26"/>
          <w:szCs w:val="26"/>
        </w:rPr>
      </w:pPr>
      <w:r w:rsidRPr="00D269E4">
        <w:rPr>
          <w:sz w:val="26"/>
          <w:szCs w:val="26"/>
        </w:rPr>
        <w:t xml:space="preserve">Вандышева, О. А. </w:t>
      </w:r>
      <w:r w:rsidRPr="00D269E4">
        <w:rPr>
          <w:b/>
          <w:bCs/>
          <w:sz w:val="26"/>
          <w:szCs w:val="26"/>
        </w:rPr>
        <w:t xml:space="preserve">Развитие речемыслительных умений учащихся в процессе осмысления, переработки учебно-научных текстов на уроках русского языка / </w:t>
      </w:r>
      <w:r w:rsidRPr="00D269E4">
        <w:rPr>
          <w:sz w:val="26"/>
          <w:szCs w:val="26"/>
        </w:rPr>
        <w:t>О. А. Вандышева // Столица науки. - 2020. - № 5 (22). - С. 283-298.</w:t>
      </w:r>
    </w:p>
    <w:p w14:paraId="008066AF" w14:textId="77777777" w:rsidR="00A30BB2" w:rsidRPr="00D269E4" w:rsidRDefault="00A30BB2" w:rsidP="00A30BB2">
      <w:pPr>
        <w:rPr>
          <w:sz w:val="26"/>
          <w:szCs w:val="26"/>
        </w:rPr>
      </w:pPr>
      <w:r w:rsidRPr="00D269E4">
        <w:rPr>
          <w:sz w:val="26"/>
          <w:szCs w:val="26"/>
        </w:rPr>
        <w:t xml:space="preserve">Плотникова, С. В. </w:t>
      </w:r>
      <w:r w:rsidRPr="00D269E4">
        <w:rPr>
          <w:b/>
          <w:bCs/>
          <w:sz w:val="26"/>
          <w:szCs w:val="26"/>
        </w:rPr>
        <w:t xml:space="preserve">Приемы реконструкции текста в обучении младших школьников смысловому чтению учебного текста на уроках русского языка / </w:t>
      </w:r>
      <w:r w:rsidRPr="00D269E4">
        <w:rPr>
          <w:sz w:val="26"/>
          <w:szCs w:val="26"/>
        </w:rPr>
        <w:t>С. В. Плотникова // Филологическое образование в период детства. - 2020. - № 27. - С. 55-65.</w:t>
      </w:r>
    </w:p>
    <w:p w14:paraId="58EFEFA9" w14:textId="77777777" w:rsidR="00A30BB2" w:rsidRPr="00D269E4" w:rsidRDefault="00A30BB2" w:rsidP="00A30BB2">
      <w:pPr>
        <w:rPr>
          <w:sz w:val="26"/>
          <w:szCs w:val="26"/>
        </w:rPr>
      </w:pPr>
      <w:r w:rsidRPr="00D269E4">
        <w:rPr>
          <w:sz w:val="26"/>
          <w:szCs w:val="26"/>
        </w:rPr>
        <w:lastRenderedPageBreak/>
        <w:t xml:space="preserve">Лысиченкова, С. А. </w:t>
      </w:r>
      <w:r w:rsidRPr="00D269E4">
        <w:rPr>
          <w:b/>
          <w:bCs/>
          <w:sz w:val="26"/>
          <w:szCs w:val="26"/>
        </w:rPr>
        <w:t xml:space="preserve">Развитие читательской грамотности с использованием несплошных текстов при обучении иностранному языку / </w:t>
      </w:r>
      <w:r w:rsidRPr="00D269E4">
        <w:rPr>
          <w:sz w:val="26"/>
          <w:szCs w:val="26"/>
        </w:rPr>
        <w:t>С. А. Лысиченкова // Научные тенденции: Филология, Культурология, Искусствоведение: сборник научных трудов по материалам XXII международной научной конференции. Международная Объединенная Академия Наук. - Санкт-Петербург, 2020. - С. 17-22.</w:t>
      </w:r>
    </w:p>
    <w:p w14:paraId="07CA070F" w14:textId="77777777" w:rsidR="00A30BB2" w:rsidRPr="00D269E4" w:rsidRDefault="00A30BB2" w:rsidP="00A30BB2">
      <w:pPr>
        <w:rPr>
          <w:sz w:val="26"/>
          <w:szCs w:val="26"/>
        </w:rPr>
      </w:pPr>
      <w:r w:rsidRPr="00D269E4">
        <w:rPr>
          <w:sz w:val="26"/>
          <w:szCs w:val="26"/>
        </w:rPr>
        <w:t xml:space="preserve">Мелешкина, М. С. </w:t>
      </w:r>
      <w:r w:rsidRPr="00D269E4">
        <w:rPr>
          <w:b/>
          <w:bCs/>
          <w:sz w:val="26"/>
          <w:szCs w:val="26"/>
        </w:rPr>
        <w:t xml:space="preserve">Возможности развития навыков смыслового чтения и понимания текста у младших школьников с умственной отсталостью как одного из компонентов функциональной грамотности / </w:t>
      </w:r>
      <w:r w:rsidRPr="00D269E4">
        <w:rPr>
          <w:sz w:val="26"/>
          <w:szCs w:val="26"/>
        </w:rPr>
        <w:t>М. С. Мелешкина // Проблемы современного педагогического образования. - 2020. - № 67-4. - С. 267-270.</w:t>
      </w:r>
    </w:p>
    <w:p w14:paraId="6C7D6F29" w14:textId="77777777" w:rsidR="00A30BB2" w:rsidRPr="00D269E4" w:rsidRDefault="00A30BB2" w:rsidP="00A30BB2">
      <w:pPr>
        <w:rPr>
          <w:sz w:val="26"/>
          <w:szCs w:val="26"/>
        </w:rPr>
      </w:pPr>
      <w:r w:rsidRPr="00D269E4">
        <w:rPr>
          <w:sz w:val="26"/>
          <w:szCs w:val="26"/>
        </w:rPr>
        <w:t xml:space="preserve">Лебедева, М. Ю. </w:t>
      </w:r>
      <w:r w:rsidRPr="00D269E4">
        <w:rPr>
          <w:b/>
          <w:bCs/>
          <w:sz w:val="26"/>
          <w:szCs w:val="26"/>
        </w:rPr>
        <w:t xml:space="preserve">Особенности восприятия и понимания цифровых текстов: междисциплинарный взгляд / </w:t>
      </w:r>
      <w:r w:rsidRPr="00D269E4">
        <w:rPr>
          <w:sz w:val="26"/>
          <w:szCs w:val="26"/>
        </w:rPr>
        <w:t>М. Ю. Лебедева, Т. С. Веселовская, О. Ф. Купрещенко // Перспективы науки и образования. - 2020. - № 4 (46). - С. 74-98.</w:t>
      </w:r>
    </w:p>
    <w:p w14:paraId="231E7840" w14:textId="77777777" w:rsidR="00A30BB2" w:rsidRPr="00D269E4" w:rsidRDefault="00A30BB2" w:rsidP="00A30BB2">
      <w:pPr>
        <w:rPr>
          <w:sz w:val="26"/>
          <w:szCs w:val="26"/>
        </w:rPr>
      </w:pPr>
      <w:r w:rsidRPr="00D269E4">
        <w:rPr>
          <w:sz w:val="26"/>
          <w:szCs w:val="26"/>
        </w:rPr>
        <w:t xml:space="preserve">Текучева, И. В. </w:t>
      </w:r>
      <w:r w:rsidRPr="00D269E4">
        <w:rPr>
          <w:b/>
          <w:bCs/>
          <w:sz w:val="26"/>
          <w:szCs w:val="26"/>
        </w:rPr>
        <w:t xml:space="preserve">О механизмах смыслового чтения / </w:t>
      </w:r>
      <w:r w:rsidRPr="00D269E4">
        <w:rPr>
          <w:sz w:val="26"/>
          <w:szCs w:val="26"/>
        </w:rPr>
        <w:t>И. В. Текучева, Т. А. Горнякова // Глобальный научный потенциал. - 2020. - № 6 (111). - С. 37-41.</w:t>
      </w:r>
    </w:p>
    <w:p w14:paraId="62F7E891" w14:textId="77777777" w:rsidR="00A30BB2" w:rsidRPr="00D269E4" w:rsidRDefault="00A30BB2" w:rsidP="00A30BB2">
      <w:pPr>
        <w:rPr>
          <w:sz w:val="26"/>
          <w:szCs w:val="26"/>
        </w:rPr>
      </w:pPr>
      <w:r w:rsidRPr="00D269E4">
        <w:rPr>
          <w:sz w:val="26"/>
          <w:szCs w:val="26"/>
        </w:rPr>
        <w:t xml:space="preserve">Антонова, Н. А. </w:t>
      </w:r>
      <w:r w:rsidRPr="00D269E4">
        <w:rPr>
          <w:b/>
          <w:bCs/>
          <w:sz w:val="26"/>
          <w:szCs w:val="26"/>
        </w:rPr>
        <w:t xml:space="preserve">Анализ возможности формирования читательской грамотности при обучении физике / </w:t>
      </w:r>
      <w:r w:rsidRPr="00D269E4">
        <w:rPr>
          <w:sz w:val="26"/>
          <w:szCs w:val="26"/>
        </w:rPr>
        <w:t>Н. А. Антонова // Технологии в образовании – 2020: сборник материалов Международной научно-методической конференции. - Новосибирск, 2020. - С. 347-353.</w:t>
      </w:r>
    </w:p>
    <w:p w14:paraId="5BA20127" w14:textId="77777777" w:rsidR="00A30BB2" w:rsidRPr="00D269E4" w:rsidRDefault="00A30BB2" w:rsidP="00A30BB2">
      <w:pPr>
        <w:rPr>
          <w:sz w:val="26"/>
          <w:szCs w:val="26"/>
        </w:rPr>
      </w:pPr>
      <w:r w:rsidRPr="00D269E4">
        <w:rPr>
          <w:sz w:val="26"/>
          <w:szCs w:val="26"/>
        </w:rPr>
        <w:t xml:space="preserve">Гревцева, Г. Я. </w:t>
      </w:r>
      <w:r w:rsidRPr="00D269E4">
        <w:rPr>
          <w:b/>
          <w:bCs/>
          <w:sz w:val="26"/>
          <w:szCs w:val="26"/>
        </w:rPr>
        <w:t xml:space="preserve">Сознательное чтение как фактор развития личности / </w:t>
      </w:r>
      <w:r w:rsidRPr="00D269E4">
        <w:rPr>
          <w:sz w:val="26"/>
          <w:szCs w:val="26"/>
        </w:rPr>
        <w:t>Г. Я. Гревцева, З. Н. Шадманов; отв. редактор С. И. Беленцов // Культура мира и ненасилия подрастающего поколения: ракурсы интерпретации и педагогические условия развития: сборник научных статей Международной научно-практической конференции. - 2020. - С. 220-223.</w:t>
      </w:r>
    </w:p>
    <w:p w14:paraId="71132662" w14:textId="77777777" w:rsidR="00A30BB2" w:rsidRPr="00D269E4" w:rsidRDefault="00A30BB2" w:rsidP="00A30BB2">
      <w:pPr>
        <w:rPr>
          <w:sz w:val="26"/>
          <w:szCs w:val="26"/>
        </w:rPr>
      </w:pPr>
      <w:r w:rsidRPr="00D269E4">
        <w:rPr>
          <w:sz w:val="26"/>
          <w:szCs w:val="26"/>
        </w:rPr>
        <w:t xml:space="preserve">Волчкова, О. В. </w:t>
      </w:r>
      <w:r w:rsidRPr="00D269E4">
        <w:rPr>
          <w:b/>
          <w:bCs/>
          <w:sz w:val="26"/>
          <w:szCs w:val="26"/>
        </w:rPr>
        <w:t xml:space="preserve">Формирование читательской грамотности в начальной школе на уроках литературного чтения / </w:t>
      </w:r>
      <w:r w:rsidRPr="00D269E4">
        <w:rPr>
          <w:sz w:val="26"/>
          <w:szCs w:val="26"/>
        </w:rPr>
        <w:t>О. В. Волчкова // Современные педагогические инновации: сборник статей Международного научно-методического конкурса. - Петрозаводск, 2020. - С. 220-227.</w:t>
      </w:r>
    </w:p>
    <w:p w14:paraId="06B4690D" w14:textId="77777777" w:rsidR="00A30BB2" w:rsidRPr="00D269E4" w:rsidRDefault="00A30BB2" w:rsidP="00A30BB2">
      <w:pPr>
        <w:rPr>
          <w:sz w:val="26"/>
          <w:szCs w:val="26"/>
        </w:rPr>
      </w:pPr>
      <w:r w:rsidRPr="00D269E4">
        <w:rPr>
          <w:sz w:val="26"/>
          <w:szCs w:val="26"/>
        </w:rPr>
        <w:t xml:space="preserve">Бычкова, С. А. </w:t>
      </w:r>
      <w:r w:rsidRPr="00D269E4">
        <w:rPr>
          <w:b/>
          <w:bCs/>
          <w:sz w:val="26"/>
          <w:szCs w:val="26"/>
        </w:rPr>
        <w:t xml:space="preserve">Повышение читательской компетенции школьников / </w:t>
      </w:r>
      <w:r w:rsidRPr="00D269E4">
        <w:rPr>
          <w:sz w:val="26"/>
          <w:szCs w:val="26"/>
        </w:rPr>
        <w:t>С. А. Бычкова // Юность и знания - гарантия успеха -</w:t>
      </w:r>
      <w:r>
        <w:rPr>
          <w:sz w:val="26"/>
          <w:szCs w:val="26"/>
        </w:rPr>
        <w:t xml:space="preserve"> </w:t>
      </w:r>
      <w:r w:rsidRPr="00D269E4">
        <w:rPr>
          <w:sz w:val="26"/>
          <w:szCs w:val="26"/>
        </w:rPr>
        <w:t>2020: сборник научных трудов 7-й Международной молодежной научной конференции: в 3 т. - Курск, 2020. - С. 83-85.</w:t>
      </w:r>
    </w:p>
    <w:p w14:paraId="522EDD7B" w14:textId="77777777" w:rsidR="00A30BB2" w:rsidRPr="00D269E4" w:rsidRDefault="00A30BB2" w:rsidP="00A30BB2">
      <w:pPr>
        <w:rPr>
          <w:sz w:val="26"/>
          <w:szCs w:val="26"/>
        </w:rPr>
      </w:pPr>
      <w:r w:rsidRPr="00D269E4">
        <w:rPr>
          <w:sz w:val="26"/>
          <w:szCs w:val="26"/>
        </w:rPr>
        <w:t xml:space="preserve">Старчеус, О. А. </w:t>
      </w:r>
      <w:r w:rsidRPr="00D269E4">
        <w:rPr>
          <w:b/>
          <w:bCs/>
          <w:sz w:val="26"/>
          <w:szCs w:val="26"/>
        </w:rPr>
        <w:t xml:space="preserve">Формирование навыков смыслового чтения у младших школьников на уроках литературного чтения / </w:t>
      </w:r>
      <w:r w:rsidRPr="00D269E4">
        <w:rPr>
          <w:sz w:val="26"/>
          <w:szCs w:val="26"/>
        </w:rPr>
        <w:t>О. А. Старчеус // Вестник научного общества студентов, аспирантов и молодых ученых. - 2020. - № 3. - С. 79-86.</w:t>
      </w:r>
    </w:p>
    <w:p w14:paraId="6AF395A4" w14:textId="77777777" w:rsidR="00A30BB2" w:rsidRPr="00D269E4" w:rsidRDefault="00A30BB2" w:rsidP="00A30BB2">
      <w:pPr>
        <w:rPr>
          <w:sz w:val="26"/>
          <w:szCs w:val="26"/>
        </w:rPr>
      </w:pPr>
      <w:r w:rsidRPr="00D269E4">
        <w:rPr>
          <w:sz w:val="26"/>
          <w:szCs w:val="26"/>
        </w:rPr>
        <w:t xml:space="preserve">Черных, Н. В. </w:t>
      </w:r>
      <w:r w:rsidRPr="00D269E4">
        <w:rPr>
          <w:b/>
          <w:bCs/>
          <w:sz w:val="26"/>
          <w:szCs w:val="26"/>
        </w:rPr>
        <w:t xml:space="preserve">Смысловое чтение как основа развития функциональной грамотности / </w:t>
      </w:r>
      <w:r w:rsidRPr="00D269E4">
        <w:rPr>
          <w:sz w:val="26"/>
          <w:szCs w:val="26"/>
        </w:rPr>
        <w:t>Н. В. Черных // Молодежь и научно-технический прогресс: сборник докладов XIII международной научно-практической конференции студентов, аспирантов и молодых ученых. В 2 т. - Старый Оскол, 2020. - С. 410-413.</w:t>
      </w:r>
    </w:p>
    <w:p w14:paraId="1DC0AC3E" w14:textId="77777777" w:rsidR="00A30BB2" w:rsidRPr="00D269E4" w:rsidRDefault="00A30BB2" w:rsidP="00A30BB2">
      <w:pPr>
        <w:rPr>
          <w:sz w:val="26"/>
          <w:szCs w:val="26"/>
        </w:rPr>
      </w:pPr>
      <w:r w:rsidRPr="00D269E4">
        <w:rPr>
          <w:sz w:val="26"/>
          <w:szCs w:val="26"/>
        </w:rPr>
        <w:lastRenderedPageBreak/>
        <w:t xml:space="preserve">Островская, Е. Г. </w:t>
      </w:r>
      <w:r w:rsidRPr="00D269E4">
        <w:rPr>
          <w:b/>
          <w:bCs/>
          <w:sz w:val="26"/>
          <w:szCs w:val="26"/>
        </w:rPr>
        <w:t xml:space="preserve">Формирование и диагностика сформированности читательской грамотности учащихся как средство повышения качества знаний учащихся i ступени общего среднего образования / </w:t>
      </w:r>
      <w:r w:rsidRPr="00D269E4">
        <w:rPr>
          <w:sz w:val="26"/>
          <w:szCs w:val="26"/>
        </w:rPr>
        <w:t xml:space="preserve">Е. Г. Островская, О. В. Почтарева // Педагогическое призвание: сборник статей Международного научно-методического </w:t>
      </w:r>
      <w:proofErr w:type="gramStart"/>
      <w:r w:rsidRPr="00D269E4">
        <w:rPr>
          <w:sz w:val="26"/>
          <w:szCs w:val="26"/>
        </w:rPr>
        <w:t>конкурса :</w:t>
      </w:r>
      <w:proofErr w:type="gramEnd"/>
      <w:r w:rsidRPr="00D269E4">
        <w:rPr>
          <w:sz w:val="26"/>
          <w:szCs w:val="26"/>
        </w:rPr>
        <w:t xml:space="preserve"> в 2 частях. - МЦНП «Новая наука». - 2019. - С. 193-202.</w:t>
      </w:r>
    </w:p>
    <w:p w14:paraId="039C7D26" w14:textId="77777777" w:rsidR="00A30BB2" w:rsidRPr="00D269E4" w:rsidRDefault="00A30BB2" w:rsidP="00A30BB2">
      <w:pPr>
        <w:rPr>
          <w:sz w:val="26"/>
          <w:szCs w:val="26"/>
        </w:rPr>
      </w:pPr>
      <w:r w:rsidRPr="00D269E4">
        <w:rPr>
          <w:sz w:val="26"/>
          <w:szCs w:val="26"/>
        </w:rPr>
        <w:t xml:space="preserve">Акимова, Н. В. </w:t>
      </w:r>
      <w:r w:rsidRPr="00D269E4">
        <w:rPr>
          <w:b/>
          <w:bCs/>
          <w:sz w:val="26"/>
          <w:szCs w:val="26"/>
        </w:rPr>
        <w:t xml:space="preserve">Развитие иноязычных читательских умений учащихся старших классов / </w:t>
      </w:r>
      <w:r w:rsidRPr="00D269E4">
        <w:rPr>
          <w:sz w:val="26"/>
          <w:szCs w:val="26"/>
        </w:rPr>
        <w:t>Н. В. Акимова, М. В. Овчинникова // Научно-педагогическое обозрение. - 2019. - № 2 (24). - С. 151-156.</w:t>
      </w:r>
    </w:p>
    <w:p w14:paraId="2579DE3E" w14:textId="77777777" w:rsidR="00A30BB2" w:rsidRPr="00D269E4" w:rsidRDefault="00A30BB2" w:rsidP="00A30BB2">
      <w:pPr>
        <w:rPr>
          <w:sz w:val="26"/>
          <w:szCs w:val="26"/>
        </w:rPr>
      </w:pPr>
      <w:r w:rsidRPr="00D269E4">
        <w:rPr>
          <w:sz w:val="26"/>
          <w:szCs w:val="26"/>
        </w:rPr>
        <w:t xml:space="preserve">Коник, О. Г. </w:t>
      </w:r>
      <w:r w:rsidRPr="00D269E4">
        <w:rPr>
          <w:b/>
          <w:bCs/>
          <w:sz w:val="26"/>
          <w:szCs w:val="26"/>
        </w:rPr>
        <w:t xml:space="preserve">Основы формирования навыков смыслового чтения у младших школьников в процессе изучения народных сказок / </w:t>
      </w:r>
      <w:r w:rsidRPr="00D269E4">
        <w:rPr>
          <w:sz w:val="26"/>
          <w:szCs w:val="26"/>
        </w:rPr>
        <w:t xml:space="preserve">О. Г. Коник // Проблемы современного педагогического образования. - </w:t>
      </w:r>
      <w:proofErr w:type="gramStart"/>
      <w:r w:rsidRPr="00D269E4">
        <w:rPr>
          <w:sz w:val="26"/>
          <w:szCs w:val="26"/>
        </w:rPr>
        <w:t>2019.-</w:t>
      </w:r>
      <w:proofErr w:type="gramEnd"/>
      <w:r w:rsidRPr="00D269E4">
        <w:rPr>
          <w:sz w:val="26"/>
          <w:szCs w:val="26"/>
        </w:rPr>
        <w:t xml:space="preserve"> № 63-1. - С. 163-167.</w:t>
      </w:r>
    </w:p>
    <w:p w14:paraId="4F4FB648" w14:textId="77777777" w:rsidR="00A30BB2" w:rsidRPr="00D269E4" w:rsidRDefault="00A30BB2" w:rsidP="00A30BB2">
      <w:pPr>
        <w:rPr>
          <w:sz w:val="26"/>
          <w:szCs w:val="26"/>
        </w:rPr>
      </w:pPr>
      <w:r w:rsidRPr="00D269E4">
        <w:rPr>
          <w:sz w:val="26"/>
          <w:szCs w:val="26"/>
        </w:rPr>
        <w:t xml:space="preserve">Горбенко, Н. В. </w:t>
      </w:r>
      <w:r w:rsidRPr="00D269E4">
        <w:rPr>
          <w:b/>
          <w:bCs/>
          <w:sz w:val="26"/>
          <w:szCs w:val="26"/>
        </w:rPr>
        <w:t xml:space="preserve">Использование приемов технологии "развитие критического мышления через чтение и письмо" для формирования навыков смыслового чтения на уроках химии и биологии / </w:t>
      </w:r>
      <w:r w:rsidRPr="00D269E4">
        <w:rPr>
          <w:sz w:val="26"/>
          <w:szCs w:val="26"/>
        </w:rPr>
        <w:t>Н. В. Горбенко // Актуальные проблемы химического и биологического образования: материалы X Всероссийской научно-методической конференции с международным участием. - Московский педагогический государственный университет, Институт биологии и химии. - 2019. - С. 141-145.</w:t>
      </w:r>
    </w:p>
    <w:p w14:paraId="4010C61E" w14:textId="77777777" w:rsidR="00A30BB2" w:rsidRPr="00D269E4" w:rsidRDefault="00A30BB2" w:rsidP="00A30BB2">
      <w:pPr>
        <w:rPr>
          <w:sz w:val="26"/>
          <w:szCs w:val="26"/>
        </w:rPr>
      </w:pPr>
      <w:r w:rsidRPr="00D269E4">
        <w:rPr>
          <w:sz w:val="26"/>
          <w:szCs w:val="26"/>
        </w:rPr>
        <w:t xml:space="preserve">Улыбина, Е. А. </w:t>
      </w:r>
      <w:r w:rsidRPr="00D269E4">
        <w:rPr>
          <w:b/>
          <w:bCs/>
          <w:sz w:val="26"/>
          <w:szCs w:val="26"/>
        </w:rPr>
        <w:t xml:space="preserve">Формирование читательской компетенции на уроках литературы в старших классах средней школы / </w:t>
      </w:r>
      <w:r w:rsidRPr="00D269E4">
        <w:rPr>
          <w:sz w:val="26"/>
          <w:szCs w:val="26"/>
        </w:rPr>
        <w:t>Е. А. Улыбина // Научные горизонты. - 2019. - № 4 (20). - С. 120-125.</w:t>
      </w:r>
    </w:p>
    <w:p w14:paraId="5E8D3E32" w14:textId="77777777" w:rsidR="00A30BB2" w:rsidRPr="00D269E4" w:rsidRDefault="00A30BB2" w:rsidP="00A30BB2">
      <w:pPr>
        <w:rPr>
          <w:sz w:val="26"/>
          <w:szCs w:val="26"/>
        </w:rPr>
      </w:pPr>
      <w:r w:rsidRPr="00D269E4">
        <w:rPr>
          <w:sz w:val="26"/>
          <w:szCs w:val="26"/>
        </w:rPr>
        <w:t xml:space="preserve">Ильинская, О. М. </w:t>
      </w:r>
      <w:r w:rsidRPr="00D269E4">
        <w:rPr>
          <w:b/>
          <w:bCs/>
          <w:sz w:val="26"/>
          <w:szCs w:val="26"/>
        </w:rPr>
        <w:t xml:space="preserve">Повышение образовательных результатов в сельской школе на основе стратегии смыслового чтения / </w:t>
      </w:r>
      <w:r w:rsidRPr="00D269E4">
        <w:rPr>
          <w:sz w:val="26"/>
          <w:szCs w:val="26"/>
        </w:rPr>
        <w:t>О. М. Ильинская, Л. Ю. Сысуева // Проблемы и перспективы развития сельских образовательных организаций: материалы международной научно-практической конференции. - ФГБОУ ВО «Ярославский государственный педагогический университет им. К.Д. Ушинского». - 2019. - С. 57-67.</w:t>
      </w:r>
    </w:p>
    <w:p w14:paraId="6B97E113" w14:textId="77777777" w:rsidR="00A30BB2" w:rsidRPr="00D269E4" w:rsidRDefault="00A30BB2" w:rsidP="00A30BB2">
      <w:pPr>
        <w:rPr>
          <w:sz w:val="26"/>
          <w:szCs w:val="26"/>
        </w:rPr>
      </w:pPr>
      <w:r w:rsidRPr="00D269E4">
        <w:rPr>
          <w:sz w:val="26"/>
          <w:szCs w:val="26"/>
        </w:rPr>
        <w:t xml:space="preserve">Селезнева, И. Ю. </w:t>
      </w:r>
      <w:r w:rsidRPr="00D269E4">
        <w:rPr>
          <w:b/>
          <w:bCs/>
          <w:sz w:val="26"/>
          <w:szCs w:val="26"/>
        </w:rPr>
        <w:t xml:space="preserve">Формирование читательской компетенции учащихся в условиях реализации ФГОС / </w:t>
      </w:r>
      <w:r w:rsidRPr="00D269E4">
        <w:rPr>
          <w:sz w:val="26"/>
          <w:szCs w:val="26"/>
        </w:rPr>
        <w:t>И. Ю. Селезнева, Л. В. Кукушкина // Проблемы и перспективы развития сельских образовательных организаций: материалы международной научно-практической конференции. - ФГБОУ ВО «Ярославский государственный педагогический университет им. К.Д. Ушинского». - 2019. - С. 67-71.</w:t>
      </w:r>
    </w:p>
    <w:p w14:paraId="3CA278BC" w14:textId="77777777" w:rsidR="00A30BB2" w:rsidRPr="00D269E4" w:rsidRDefault="00A30BB2" w:rsidP="00A30BB2">
      <w:pPr>
        <w:rPr>
          <w:sz w:val="26"/>
          <w:szCs w:val="26"/>
        </w:rPr>
      </w:pPr>
      <w:r w:rsidRPr="00D269E4">
        <w:rPr>
          <w:sz w:val="26"/>
          <w:szCs w:val="26"/>
        </w:rPr>
        <w:t>Кулачук, Д. Н</w:t>
      </w:r>
      <w:r w:rsidRPr="00D269E4">
        <w:rPr>
          <w:b/>
          <w:bCs/>
          <w:sz w:val="26"/>
          <w:szCs w:val="26"/>
        </w:rPr>
        <w:t xml:space="preserve">. Формирование основ смыслового чтения / </w:t>
      </w:r>
      <w:r w:rsidRPr="00D269E4">
        <w:rPr>
          <w:sz w:val="26"/>
          <w:szCs w:val="26"/>
        </w:rPr>
        <w:t>Д. Н. Кулачук, К. А. Киричек // Вопросы педагогики. - 2019. - № 5-2. - С. 191-194.</w:t>
      </w:r>
    </w:p>
    <w:p w14:paraId="3FFE8E40" w14:textId="77777777" w:rsidR="00A30BB2" w:rsidRPr="00D269E4" w:rsidRDefault="00A30BB2" w:rsidP="00A30BB2">
      <w:pPr>
        <w:rPr>
          <w:sz w:val="26"/>
          <w:szCs w:val="26"/>
        </w:rPr>
      </w:pPr>
      <w:r w:rsidRPr="00D269E4">
        <w:rPr>
          <w:sz w:val="26"/>
          <w:szCs w:val="26"/>
        </w:rPr>
        <w:t xml:space="preserve">Базылев, В. Н. </w:t>
      </w:r>
      <w:r w:rsidRPr="00D269E4">
        <w:rPr>
          <w:b/>
          <w:bCs/>
          <w:sz w:val="26"/>
          <w:szCs w:val="26"/>
        </w:rPr>
        <w:t xml:space="preserve">Учебный научно-популярный текст в коммуникативном пространстве школы и вуза / </w:t>
      </w:r>
      <w:r w:rsidRPr="00D269E4">
        <w:rPr>
          <w:sz w:val="26"/>
          <w:szCs w:val="26"/>
        </w:rPr>
        <w:t>В. Н. Базылев // Вестник Тверского государственного университета. Серия: Филология. - 2019. - № 2 (61). - С. 88-96.</w:t>
      </w:r>
    </w:p>
    <w:p w14:paraId="23A411CE" w14:textId="77777777" w:rsidR="00A30BB2" w:rsidRPr="00D269E4" w:rsidRDefault="00A30BB2" w:rsidP="00A30BB2">
      <w:pPr>
        <w:rPr>
          <w:sz w:val="26"/>
          <w:szCs w:val="26"/>
        </w:rPr>
      </w:pPr>
      <w:r w:rsidRPr="00D269E4">
        <w:rPr>
          <w:sz w:val="26"/>
          <w:szCs w:val="26"/>
        </w:rPr>
        <w:lastRenderedPageBreak/>
        <w:t xml:space="preserve">Лопатина, Л. В. </w:t>
      </w:r>
      <w:r w:rsidRPr="00D269E4">
        <w:rPr>
          <w:b/>
          <w:bCs/>
          <w:sz w:val="26"/>
          <w:szCs w:val="26"/>
        </w:rPr>
        <w:t xml:space="preserve">Формирование предпосылок для смыслового чтения у детей с ограниченными возможностями здоровья / </w:t>
      </w:r>
      <w:r w:rsidRPr="00D269E4">
        <w:rPr>
          <w:sz w:val="26"/>
          <w:szCs w:val="26"/>
        </w:rPr>
        <w:t>Л. В. Лопатина, М. Г. Ивлева // Вестник педагогических инноваций. - 2019. - № 2 (54). - С. 68-73.</w:t>
      </w:r>
    </w:p>
    <w:p w14:paraId="684BDC88" w14:textId="77777777" w:rsidR="00A30BB2" w:rsidRPr="00D269E4" w:rsidRDefault="00A30BB2" w:rsidP="00A30BB2">
      <w:pPr>
        <w:rPr>
          <w:sz w:val="26"/>
          <w:szCs w:val="26"/>
        </w:rPr>
      </w:pPr>
      <w:r w:rsidRPr="00D269E4">
        <w:rPr>
          <w:sz w:val="26"/>
          <w:szCs w:val="26"/>
        </w:rPr>
        <w:t xml:space="preserve">Гончарова, И. Г. </w:t>
      </w:r>
      <w:r w:rsidRPr="00D269E4">
        <w:rPr>
          <w:b/>
          <w:bCs/>
          <w:sz w:val="26"/>
          <w:szCs w:val="26"/>
        </w:rPr>
        <w:t xml:space="preserve">Умение работать с учебным текстом как один из важнейших метапредметных результатов обучения физике / </w:t>
      </w:r>
      <w:r w:rsidRPr="00D269E4">
        <w:rPr>
          <w:sz w:val="26"/>
          <w:szCs w:val="26"/>
        </w:rPr>
        <w:t>И. Г. Гончарова // Педагогический поиск. - 2019. - № 6. - С. 39-42.</w:t>
      </w:r>
    </w:p>
    <w:p w14:paraId="41583F4C" w14:textId="77777777" w:rsidR="00A30BB2" w:rsidRPr="00D269E4" w:rsidRDefault="00A30BB2" w:rsidP="00A30BB2">
      <w:pPr>
        <w:rPr>
          <w:sz w:val="26"/>
          <w:szCs w:val="26"/>
        </w:rPr>
      </w:pPr>
      <w:r w:rsidRPr="00D269E4">
        <w:rPr>
          <w:sz w:val="26"/>
          <w:szCs w:val="26"/>
        </w:rPr>
        <w:t xml:space="preserve">Баранова, А. В. </w:t>
      </w:r>
      <w:r w:rsidRPr="00D269E4">
        <w:rPr>
          <w:b/>
          <w:bCs/>
          <w:sz w:val="26"/>
          <w:szCs w:val="26"/>
        </w:rPr>
        <w:t xml:space="preserve">Модель развития навыков смыслового чтения у учащихся младшего подросткового возраста / </w:t>
      </w:r>
      <w:r w:rsidRPr="00D269E4">
        <w:rPr>
          <w:sz w:val="26"/>
          <w:szCs w:val="26"/>
        </w:rPr>
        <w:t>А. В. Баранова, Е. В. Мухачева // Colloquium-journal. - 2019. - № 13-4 (37). - С. 17-20.</w:t>
      </w:r>
    </w:p>
    <w:p w14:paraId="7181240B" w14:textId="77777777" w:rsidR="00A30BB2" w:rsidRPr="00D269E4" w:rsidRDefault="00A30BB2" w:rsidP="00A30BB2">
      <w:pPr>
        <w:rPr>
          <w:sz w:val="26"/>
          <w:szCs w:val="26"/>
        </w:rPr>
      </w:pPr>
      <w:r w:rsidRPr="00D269E4">
        <w:rPr>
          <w:sz w:val="26"/>
          <w:szCs w:val="26"/>
        </w:rPr>
        <w:t xml:space="preserve">Бахусова, Е. В. </w:t>
      </w:r>
      <w:r w:rsidRPr="00D269E4">
        <w:rPr>
          <w:b/>
          <w:bCs/>
          <w:sz w:val="26"/>
          <w:szCs w:val="26"/>
        </w:rPr>
        <w:t xml:space="preserve">Формирование навыков функционального чтения на уроках математики в начальной школе / </w:t>
      </w:r>
      <w:r w:rsidRPr="00D269E4">
        <w:rPr>
          <w:sz w:val="26"/>
          <w:szCs w:val="26"/>
        </w:rPr>
        <w:t>Е. В. Бахусова, Н. А. Смирнова // Поволжский вестник науки. - 2019. - № 1 (11). - С. 17-21.</w:t>
      </w:r>
    </w:p>
    <w:p w14:paraId="0250A73F" w14:textId="77777777" w:rsidR="00A30BB2" w:rsidRPr="00D269E4" w:rsidRDefault="00A30BB2" w:rsidP="00A30BB2">
      <w:pPr>
        <w:rPr>
          <w:sz w:val="26"/>
          <w:szCs w:val="26"/>
        </w:rPr>
      </w:pPr>
      <w:r w:rsidRPr="00D269E4">
        <w:rPr>
          <w:sz w:val="26"/>
          <w:szCs w:val="26"/>
        </w:rPr>
        <w:t xml:space="preserve">Дронь, Е. Н. </w:t>
      </w:r>
      <w:r w:rsidRPr="00D269E4">
        <w:rPr>
          <w:b/>
          <w:bCs/>
          <w:sz w:val="26"/>
          <w:szCs w:val="26"/>
        </w:rPr>
        <w:t xml:space="preserve">Работа с текстом как средство осуществления личностно-ориентированного подхода в образовании / </w:t>
      </w:r>
      <w:r w:rsidRPr="00D269E4">
        <w:rPr>
          <w:sz w:val="26"/>
          <w:szCs w:val="26"/>
        </w:rPr>
        <w:t>Е. Н. Дронь // Калининградский вестник образования. - 2019. - № 2. - С. 34-41.</w:t>
      </w:r>
    </w:p>
    <w:p w14:paraId="6B2CC911" w14:textId="77777777" w:rsidR="00A30BB2" w:rsidRPr="00D269E4" w:rsidRDefault="00A30BB2" w:rsidP="00A30BB2">
      <w:pPr>
        <w:rPr>
          <w:sz w:val="26"/>
          <w:szCs w:val="26"/>
        </w:rPr>
      </w:pPr>
      <w:r w:rsidRPr="00D269E4">
        <w:rPr>
          <w:b/>
          <w:bCs/>
          <w:sz w:val="26"/>
          <w:szCs w:val="26"/>
        </w:rPr>
        <w:t xml:space="preserve">Теория и практика оценивания читательской грамотности как компонента функциональной грамотности / </w:t>
      </w:r>
      <w:r w:rsidRPr="00D269E4">
        <w:rPr>
          <w:sz w:val="26"/>
          <w:szCs w:val="26"/>
        </w:rPr>
        <w:t>Ю. Н. Гостева, М. И. Кузнецова, Л. А. Рябинина, Г. А. Сидорова, Т. Ю. Чабан // Отечественная и зарубежная педагогика. - 2019. - Т. 1. - № 4 (61). - С. 34-57.</w:t>
      </w:r>
    </w:p>
    <w:p w14:paraId="302A7F53" w14:textId="77777777" w:rsidR="00A30BB2" w:rsidRPr="00D269E4" w:rsidRDefault="00A30BB2" w:rsidP="00A30BB2">
      <w:pPr>
        <w:rPr>
          <w:sz w:val="26"/>
          <w:szCs w:val="26"/>
        </w:rPr>
      </w:pPr>
    </w:p>
    <w:p w14:paraId="69635E27" w14:textId="77777777" w:rsidR="00A30BB2" w:rsidRPr="00D269E4" w:rsidRDefault="00A30BB2" w:rsidP="00A30BB2">
      <w:pPr>
        <w:rPr>
          <w:sz w:val="26"/>
          <w:szCs w:val="26"/>
        </w:rPr>
      </w:pPr>
    </w:p>
    <w:p w14:paraId="241FF78E" w14:textId="77777777" w:rsidR="00A30BB2" w:rsidRPr="00D269E4" w:rsidRDefault="00A30BB2" w:rsidP="00A30BB2">
      <w:pPr>
        <w:rPr>
          <w:sz w:val="26"/>
          <w:szCs w:val="26"/>
        </w:rPr>
      </w:pPr>
      <w:r w:rsidRPr="00D269E4">
        <w:rPr>
          <w:b/>
          <w:bCs/>
          <w:sz w:val="26"/>
          <w:szCs w:val="26"/>
        </w:rPr>
        <w:t>РЕСУРСНАЯ КАРТА:</w:t>
      </w:r>
    </w:p>
    <w:p w14:paraId="7968BFF3" w14:textId="77777777" w:rsidR="00A30BB2" w:rsidRPr="00D269E4" w:rsidRDefault="00A30BB2" w:rsidP="00A30BB2">
      <w:pPr>
        <w:rPr>
          <w:sz w:val="26"/>
          <w:szCs w:val="26"/>
        </w:rPr>
      </w:pPr>
      <w:r w:rsidRPr="00D269E4">
        <w:rPr>
          <w:sz w:val="26"/>
          <w:szCs w:val="26"/>
        </w:rPr>
        <w:t>Разбор заданий по читательской грамотности:</w:t>
      </w:r>
    </w:p>
    <w:p w14:paraId="4298C46A" w14:textId="77777777" w:rsidR="00A30BB2" w:rsidRPr="00D269E4" w:rsidRDefault="001103AD" w:rsidP="00A30BB2">
      <w:pPr>
        <w:rPr>
          <w:sz w:val="26"/>
          <w:szCs w:val="26"/>
        </w:rPr>
      </w:pPr>
      <w:hyperlink r:id="rId127" w:history="1">
        <w:r w:rsidR="00A30BB2" w:rsidRPr="00D269E4">
          <w:rPr>
            <w:rStyle w:val="a9"/>
            <w:sz w:val="26"/>
            <w:szCs w:val="26"/>
          </w:rPr>
          <w:t>https://www.youtube.com/watch?v=iSu9YUjFPCg</w:t>
        </w:r>
      </w:hyperlink>
    </w:p>
    <w:p w14:paraId="79B3E927" w14:textId="77777777" w:rsidR="00A30BB2" w:rsidRPr="00D269E4" w:rsidRDefault="00A30BB2" w:rsidP="00A30BB2">
      <w:pPr>
        <w:rPr>
          <w:sz w:val="26"/>
          <w:szCs w:val="26"/>
        </w:rPr>
      </w:pPr>
      <w:r w:rsidRPr="00D269E4">
        <w:rPr>
          <w:sz w:val="26"/>
          <w:szCs w:val="26"/>
        </w:rPr>
        <w:t>Методические материалы</w:t>
      </w:r>
    </w:p>
    <w:p w14:paraId="0604646C" w14:textId="77777777" w:rsidR="00A30BB2" w:rsidRPr="00D269E4" w:rsidRDefault="001103AD" w:rsidP="00A30BB2">
      <w:pPr>
        <w:rPr>
          <w:sz w:val="26"/>
          <w:szCs w:val="26"/>
        </w:rPr>
      </w:pPr>
      <w:hyperlink r:id="rId128" w:history="1">
        <w:r w:rsidR="00A30BB2" w:rsidRPr="00D269E4">
          <w:rPr>
            <w:rStyle w:val="a9"/>
            <w:sz w:val="26"/>
            <w:szCs w:val="26"/>
          </w:rPr>
          <w:t>https://drive.google.com/drive/folders/1GvTCEh2Wjez9p4uorDh0DV_h_VsXpAs6?usp=sharing</w:t>
        </w:r>
      </w:hyperlink>
    </w:p>
    <w:p w14:paraId="718D4265" w14:textId="77777777" w:rsidR="00A30BB2" w:rsidRPr="00D269E4" w:rsidRDefault="00A30BB2" w:rsidP="00A30BB2">
      <w:pPr>
        <w:rPr>
          <w:sz w:val="26"/>
          <w:szCs w:val="26"/>
        </w:rPr>
      </w:pPr>
      <w:r w:rsidRPr="00D269E4">
        <w:rPr>
          <w:sz w:val="26"/>
          <w:szCs w:val="26"/>
        </w:rPr>
        <w:t>Библиографический список статей по формированию функциональной грамотности</w:t>
      </w:r>
    </w:p>
    <w:p w14:paraId="5339219D" w14:textId="77777777" w:rsidR="00A30BB2" w:rsidRPr="00D269E4" w:rsidRDefault="001103AD" w:rsidP="00A30BB2">
      <w:pPr>
        <w:rPr>
          <w:sz w:val="26"/>
          <w:szCs w:val="26"/>
        </w:rPr>
      </w:pPr>
      <w:hyperlink r:id="rId129" w:history="1">
        <w:r w:rsidR="00A30BB2" w:rsidRPr="00D269E4">
          <w:rPr>
            <w:rStyle w:val="a9"/>
            <w:sz w:val="26"/>
            <w:szCs w:val="26"/>
          </w:rPr>
          <w:t>http://skiv.instrao.ru/content/board1/kratkaya-informatsiya/razrabotchiki/publikatsii/</w:t>
        </w:r>
      </w:hyperlink>
    </w:p>
    <w:p w14:paraId="51CB66DD" w14:textId="77777777" w:rsidR="00A30BB2" w:rsidRPr="00D269E4" w:rsidRDefault="00A30BB2" w:rsidP="00A30BB2">
      <w:pPr>
        <w:rPr>
          <w:sz w:val="26"/>
          <w:szCs w:val="26"/>
        </w:rPr>
      </w:pPr>
      <w:r w:rsidRPr="00D269E4">
        <w:rPr>
          <w:sz w:val="26"/>
          <w:szCs w:val="26"/>
        </w:rPr>
        <w:t>Демонстрационные материалы заданий для проверки сформированности функциональной грамотности</w:t>
      </w:r>
    </w:p>
    <w:p w14:paraId="03361C88" w14:textId="77777777" w:rsidR="00A30BB2" w:rsidRPr="00D269E4" w:rsidRDefault="001103AD" w:rsidP="00A30BB2">
      <w:pPr>
        <w:rPr>
          <w:sz w:val="26"/>
          <w:szCs w:val="26"/>
        </w:rPr>
      </w:pPr>
      <w:hyperlink r:id="rId130" w:history="1">
        <w:r w:rsidR="00A30BB2" w:rsidRPr="00D269E4">
          <w:rPr>
            <w:rStyle w:val="a9"/>
            <w:sz w:val="26"/>
            <w:szCs w:val="26"/>
          </w:rPr>
          <w:t>http://skiv.instrao.ru/support/demonstratsionnye-materialya/</w:t>
        </w:r>
      </w:hyperlink>
    </w:p>
    <w:p w14:paraId="4DF144A1" w14:textId="77777777" w:rsidR="00A30BB2" w:rsidRPr="00D269E4" w:rsidRDefault="00A30BB2" w:rsidP="00A30BB2">
      <w:pPr>
        <w:rPr>
          <w:sz w:val="26"/>
          <w:szCs w:val="26"/>
        </w:rPr>
      </w:pPr>
      <w:r w:rsidRPr="00D269E4">
        <w:rPr>
          <w:sz w:val="26"/>
          <w:szCs w:val="26"/>
        </w:rPr>
        <w:t>Банк заданий для формирования функциональной грамотности</w:t>
      </w:r>
    </w:p>
    <w:p w14:paraId="3BE2A94F" w14:textId="77777777" w:rsidR="00A30BB2" w:rsidRPr="00D269E4" w:rsidRDefault="001103AD" w:rsidP="00A30BB2">
      <w:pPr>
        <w:rPr>
          <w:sz w:val="26"/>
          <w:szCs w:val="26"/>
        </w:rPr>
      </w:pPr>
      <w:hyperlink r:id="rId131" w:history="1">
        <w:r w:rsidR="00A30BB2" w:rsidRPr="00D269E4">
          <w:rPr>
            <w:rStyle w:val="a9"/>
            <w:sz w:val="26"/>
            <w:szCs w:val="26"/>
          </w:rPr>
          <w:t>http://skiv.instrao.ru/bank-zadaniy/</w:t>
        </w:r>
      </w:hyperlink>
    </w:p>
    <w:p w14:paraId="01861DDC" w14:textId="77777777" w:rsidR="00A30BB2" w:rsidRPr="00D269E4" w:rsidRDefault="00A30BB2" w:rsidP="00A30BB2">
      <w:pPr>
        <w:rPr>
          <w:sz w:val="26"/>
          <w:szCs w:val="26"/>
        </w:rPr>
      </w:pPr>
      <w:r w:rsidRPr="00D269E4">
        <w:rPr>
          <w:sz w:val="26"/>
          <w:szCs w:val="26"/>
        </w:rPr>
        <w:t>Методические материалы для дошкольных образовательных организаций:</w:t>
      </w:r>
    </w:p>
    <w:p w14:paraId="11343274" w14:textId="77777777" w:rsidR="00A30BB2" w:rsidRPr="00D269E4" w:rsidRDefault="001103AD" w:rsidP="00A30BB2">
      <w:pPr>
        <w:rPr>
          <w:sz w:val="26"/>
          <w:szCs w:val="26"/>
        </w:rPr>
      </w:pPr>
      <w:hyperlink r:id="rId132" w:history="1">
        <w:r w:rsidR="00A30BB2" w:rsidRPr="00D269E4">
          <w:rPr>
            <w:rStyle w:val="a9"/>
            <w:sz w:val="26"/>
            <w:szCs w:val="26"/>
          </w:rPr>
          <w:t>https://drive.google.com/drive/folders/1S177pwXhAS8UH9SoGfwIoNkMSFEM3Smh?usp=sharing</w:t>
        </w:r>
      </w:hyperlink>
    </w:p>
    <w:p w14:paraId="1A804218" w14:textId="77777777" w:rsidR="00A30BB2" w:rsidRPr="00D269E4" w:rsidRDefault="00A30BB2" w:rsidP="00A30BB2">
      <w:pPr>
        <w:rPr>
          <w:sz w:val="26"/>
          <w:szCs w:val="26"/>
        </w:rPr>
      </w:pPr>
      <w:r w:rsidRPr="00D269E4">
        <w:rPr>
          <w:sz w:val="26"/>
          <w:szCs w:val="26"/>
        </w:rPr>
        <w:t xml:space="preserve">http://window.edu.ru/ - Информационная система "Единое окно доступа к образовательным ресурсам" </w:t>
      </w:r>
    </w:p>
    <w:p w14:paraId="4574494E" w14:textId="77777777" w:rsidR="00A30BB2" w:rsidRPr="00D269E4" w:rsidRDefault="00A30BB2" w:rsidP="00A30BB2">
      <w:pPr>
        <w:rPr>
          <w:sz w:val="26"/>
          <w:szCs w:val="26"/>
        </w:rPr>
      </w:pPr>
      <w:r w:rsidRPr="00D269E4">
        <w:rPr>
          <w:sz w:val="26"/>
          <w:szCs w:val="26"/>
        </w:rPr>
        <w:t xml:space="preserve">https://edu.gov.ru/ - Официальный сайт Министерства просвещения Российской Федерации </w:t>
      </w:r>
    </w:p>
    <w:p w14:paraId="192D0879" w14:textId="77777777" w:rsidR="00A30BB2" w:rsidRPr="00D269E4" w:rsidRDefault="00A30BB2" w:rsidP="00A30BB2">
      <w:pPr>
        <w:rPr>
          <w:sz w:val="26"/>
          <w:szCs w:val="26"/>
        </w:rPr>
      </w:pPr>
      <w:r w:rsidRPr="00D269E4">
        <w:rPr>
          <w:sz w:val="26"/>
          <w:szCs w:val="26"/>
        </w:rPr>
        <w:t>http://www.consultant.ru/ - Официальный сайт компании "Консультант Плюс».  https://fg.resh.edu.ru/ - Электронный банк тренировочных заданий по оценке функциональной грамотности на платформе Российской электронной школы.</w:t>
      </w:r>
    </w:p>
    <w:p w14:paraId="6FAABE8E" w14:textId="77777777" w:rsidR="00A30BB2" w:rsidRPr="00D269E4" w:rsidRDefault="00A30BB2" w:rsidP="00A30BB2">
      <w:pPr>
        <w:rPr>
          <w:sz w:val="26"/>
          <w:szCs w:val="26"/>
        </w:rPr>
      </w:pPr>
      <w:r w:rsidRPr="00D269E4">
        <w:rPr>
          <w:sz w:val="26"/>
          <w:szCs w:val="26"/>
        </w:rPr>
        <w:t xml:space="preserve">https://rikc.by/ru/PISA/1-ex__pisa.pdf сборник заданий, направленных на выявление уровня читательской грамотности, предложенных обучающимся / студентам (15-летним подросткам) при проведении международного сравнительного исследования PISA. </w:t>
      </w:r>
    </w:p>
    <w:p w14:paraId="045D3B0F" w14:textId="77777777" w:rsidR="00A30BB2" w:rsidRPr="00D269E4" w:rsidRDefault="00A30BB2" w:rsidP="00A30BB2">
      <w:pPr>
        <w:rPr>
          <w:sz w:val="26"/>
          <w:szCs w:val="26"/>
        </w:rPr>
      </w:pPr>
      <w:r w:rsidRPr="00D269E4">
        <w:rPr>
          <w:sz w:val="26"/>
          <w:szCs w:val="26"/>
        </w:rPr>
        <w:t xml:space="preserve">https://rikc.by/ru/PISA/4-ex__pisa.pdf сборник заданий, направленных на выявление уровня креативного мышления, предложенных обучающимся / студентам (15-летним подросткам) при проведении международного сравнительного исследования PISA. https://rikc.by/ru/PISA/2-ex__pisa.pdf - сборник заданий, направленных на выявление уровня математической грамотности, предложенных обучающимся / студентам (15-летним подросткам) при проведении международного сравнительного исследования PISA. </w:t>
      </w:r>
    </w:p>
    <w:p w14:paraId="07AF7077" w14:textId="77777777" w:rsidR="00A30BB2" w:rsidRPr="00D269E4" w:rsidRDefault="00A30BB2" w:rsidP="00A30BB2">
      <w:pPr>
        <w:rPr>
          <w:sz w:val="26"/>
          <w:szCs w:val="26"/>
        </w:rPr>
      </w:pPr>
      <w:r w:rsidRPr="00D269E4">
        <w:rPr>
          <w:sz w:val="26"/>
          <w:szCs w:val="26"/>
        </w:rPr>
        <w:t xml:space="preserve">https://rikc.by/ru/PISA/3-ex__pisa.pdf - сборник заданий, направленных на выявление уровня естественнонаучной грамотности, предложенных обучающимся / студентам (15-летним подросткам) при проведении международного сравнительного исследования PISA. </w:t>
      </w:r>
    </w:p>
    <w:p w14:paraId="707A39AD" w14:textId="77777777" w:rsidR="00A30BB2" w:rsidRPr="00D269E4" w:rsidRDefault="00A30BB2" w:rsidP="00A30BB2">
      <w:pPr>
        <w:rPr>
          <w:sz w:val="26"/>
          <w:szCs w:val="26"/>
        </w:rPr>
      </w:pPr>
      <w:r w:rsidRPr="00D269E4">
        <w:rPr>
          <w:sz w:val="26"/>
          <w:szCs w:val="26"/>
        </w:rPr>
        <w:t>http://www.instrao.ru – сайт Федерального государственного бюджетного научного учреждения "Институт стратегии развития образования Российской академии образования". https://fioco.ru – открытые задания исследования PISA</w:t>
      </w:r>
    </w:p>
    <w:p w14:paraId="1C03A7BF" w14:textId="77777777" w:rsidR="00A30BB2" w:rsidRPr="00D269E4" w:rsidRDefault="00A30BB2" w:rsidP="00A30BB2">
      <w:pPr>
        <w:rPr>
          <w:sz w:val="26"/>
          <w:szCs w:val="26"/>
        </w:rPr>
      </w:pPr>
      <w:r w:rsidRPr="00D269E4">
        <w:rPr>
          <w:sz w:val="26"/>
          <w:szCs w:val="26"/>
        </w:rPr>
        <w:t>,</w:t>
      </w:r>
    </w:p>
    <w:p w14:paraId="534714A4" w14:textId="77777777" w:rsidR="00A30BB2" w:rsidRDefault="00A30BB2" w:rsidP="00A30BB2"/>
    <w:p w14:paraId="6C52E446" w14:textId="430C371C" w:rsidR="00955DF7" w:rsidRPr="00955DF7" w:rsidRDefault="00955DF7" w:rsidP="00955DF7"/>
    <w:p w14:paraId="46AAF361" w14:textId="2747B1A6" w:rsidR="00955DF7" w:rsidRPr="00955DF7" w:rsidRDefault="00955DF7" w:rsidP="00955DF7"/>
    <w:p w14:paraId="0476E5E1" w14:textId="605DA188" w:rsidR="00955DF7" w:rsidRPr="00955DF7" w:rsidRDefault="00955DF7" w:rsidP="00955DF7"/>
    <w:p w14:paraId="030AD279" w14:textId="51392D4B" w:rsidR="00955DF7" w:rsidRPr="00955DF7" w:rsidRDefault="00955DF7" w:rsidP="00955DF7"/>
    <w:p w14:paraId="198B7F13" w14:textId="1796CACE" w:rsidR="00955DF7" w:rsidRPr="00955DF7" w:rsidRDefault="00955DF7" w:rsidP="00955DF7"/>
    <w:p w14:paraId="0EEEFE95" w14:textId="01A94105" w:rsidR="00955DF7" w:rsidRPr="00955DF7" w:rsidRDefault="00955DF7" w:rsidP="00955DF7"/>
    <w:p w14:paraId="55301AB5" w14:textId="317D6CF2" w:rsidR="00955DF7" w:rsidRPr="00955DF7" w:rsidRDefault="00955DF7" w:rsidP="00955DF7"/>
    <w:p w14:paraId="33C94107" w14:textId="4AD07D76" w:rsidR="00955DF7" w:rsidRPr="00955DF7" w:rsidRDefault="00955DF7" w:rsidP="00955DF7"/>
    <w:p w14:paraId="3B6A027E" w14:textId="6CEE6174" w:rsidR="00955DF7" w:rsidRPr="00955DF7" w:rsidRDefault="00955DF7" w:rsidP="00955DF7"/>
    <w:p w14:paraId="101D9C80" w14:textId="5B0989A1" w:rsidR="00955DF7" w:rsidRPr="00955DF7" w:rsidRDefault="00955DF7" w:rsidP="00955DF7"/>
    <w:p w14:paraId="17F1C8FF" w14:textId="31B89A81" w:rsidR="00955DF7" w:rsidRPr="00955DF7" w:rsidRDefault="00955DF7" w:rsidP="00955DF7"/>
    <w:p w14:paraId="120C25BA" w14:textId="77100265" w:rsidR="00955DF7" w:rsidRPr="00955DF7" w:rsidRDefault="00955DF7" w:rsidP="00955DF7"/>
    <w:p w14:paraId="3C38D4E0" w14:textId="6B4B7CB3" w:rsidR="00955DF7" w:rsidRPr="00955DF7" w:rsidRDefault="00955DF7" w:rsidP="00955DF7"/>
    <w:p w14:paraId="49FBCB60" w14:textId="5BB5EE86" w:rsidR="00955DF7" w:rsidRPr="00955DF7" w:rsidRDefault="00955DF7" w:rsidP="00955DF7"/>
    <w:p w14:paraId="6D8C83E9" w14:textId="42AD7DCD" w:rsidR="00955DF7" w:rsidRPr="00955DF7" w:rsidRDefault="00955DF7" w:rsidP="00955DF7"/>
    <w:p w14:paraId="14BFFA91" w14:textId="23FC3F08" w:rsidR="00955DF7" w:rsidRPr="00955DF7" w:rsidRDefault="00955DF7" w:rsidP="00955DF7"/>
    <w:p w14:paraId="1F0ACBC8" w14:textId="7C388222" w:rsidR="00955DF7" w:rsidRPr="00955DF7" w:rsidRDefault="00955DF7" w:rsidP="00955DF7"/>
    <w:p w14:paraId="1EE54153" w14:textId="5C07C114" w:rsidR="00955DF7" w:rsidRPr="00955DF7" w:rsidRDefault="00955DF7" w:rsidP="00955DF7"/>
    <w:p w14:paraId="3086F163" w14:textId="43E723A1" w:rsidR="00955DF7" w:rsidRPr="00955DF7" w:rsidRDefault="00955DF7" w:rsidP="00955DF7"/>
    <w:p w14:paraId="154EA7F7" w14:textId="058E655B" w:rsidR="00955DF7" w:rsidRPr="00955DF7" w:rsidRDefault="00955DF7" w:rsidP="00955DF7"/>
    <w:p w14:paraId="42D3177F" w14:textId="373928E5" w:rsidR="00955DF7" w:rsidRPr="00955DF7" w:rsidRDefault="00955DF7" w:rsidP="00955DF7"/>
    <w:p w14:paraId="26E2B727" w14:textId="62992477" w:rsidR="00955DF7" w:rsidRPr="00955DF7" w:rsidRDefault="00955DF7" w:rsidP="00955DF7"/>
    <w:p w14:paraId="2818C625" w14:textId="597635E8" w:rsidR="00955DF7" w:rsidRPr="00955DF7" w:rsidRDefault="00955DF7" w:rsidP="00955DF7"/>
    <w:p w14:paraId="26FEF587" w14:textId="1E1DF344" w:rsidR="00955DF7" w:rsidRPr="00955DF7" w:rsidRDefault="00955DF7" w:rsidP="00955DF7"/>
    <w:p w14:paraId="7E0A4C85" w14:textId="6C267BD5" w:rsidR="00955DF7" w:rsidRPr="00955DF7" w:rsidRDefault="00955DF7" w:rsidP="00955DF7"/>
    <w:p w14:paraId="1B697B6A" w14:textId="38B04DAD" w:rsidR="00955DF7" w:rsidRPr="00955DF7" w:rsidRDefault="00955DF7" w:rsidP="00955DF7"/>
    <w:p w14:paraId="5EA0BA37" w14:textId="5714BE0D" w:rsidR="00955DF7" w:rsidRPr="00955DF7" w:rsidRDefault="00955DF7" w:rsidP="00955DF7"/>
    <w:p w14:paraId="51CBCC0B" w14:textId="125F9B3D" w:rsidR="00955DF7" w:rsidRPr="00955DF7" w:rsidRDefault="00955DF7" w:rsidP="00955DF7"/>
    <w:p w14:paraId="78D33372" w14:textId="596996C5" w:rsidR="00955DF7" w:rsidRPr="00955DF7" w:rsidRDefault="00955DF7" w:rsidP="00955DF7"/>
    <w:p w14:paraId="42C9F53C" w14:textId="354554A5" w:rsidR="00955DF7" w:rsidRPr="00955DF7" w:rsidRDefault="00955DF7" w:rsidP="00955DF7">
      <w:pPr>
        <w:jc w:val="center"/>
      </w:pPr>
    </w:p>
    <w:sectPr w:rsidR="00955DF7" w:rsidRPr="00955DF7" w:rsidSect="008B4CB3">
      <w:headerReference w:type="default" r:id="rId133"/>
      <w:footerReference w:type="default" r:id="rId134"/>
      <w:pgSz w:w="11906" w:h="16838"/>
      <w:pgMar w:top="1134" w:right="1134" w:bottom="1134" w:left="1134" w:header="709" w:footer="709"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Антонина Анатольевна" w:date="2022-01-30T14:18:00Z" w:initials="АА">
    <w:p w14:paraId="02D7943A" w14:textId="77777777" w:rsidR="001103AD" w:rsidRDefault="001103AD" w:rsidP="00645424">
      <w:pPr>
        <w:pStyle w:val="af1"/>
      </w:pPr>
      <w:r>
        <w:rPr>
          <w:rStyle w:val="af0"/>
        </w:rPr>
        <w:annotationRef/>
      </w:r>
      <w:r>
        <w:rPr>
          <w:rStyle w:val="af0"/>
        </w:rPr>
        <w:t>ая</w:t>
      </w:r>
    </w:p>
  </w:comment>
  <w:comment w:id="8" w:author="Антонина Анатольевна" w:date="2022-01-30T14:18:00Z" w:initials="АА">
    <w:p w14:paraId="66B2AB2C" w14:textId="77777777" w:rsidR="001103AD" w:rsidRDefault="001103AD" w:rsidP="00645424">
      <w:pPr>
        <w:pStyle w:val="af1"/>
      </w:pPr>
      <w:r>
        <w:rPr>
          <w:rStyle w:val="af0"/>
        </w:rPr>
        <w:annotationRef/>
      </w:r>
      <w:r>
        <w:rPr>
          <w:rStyle w:val="af0"/>
        </w:rPr>
        <w:t>ая</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2D7943A" w15:done="0"/>
  <w15:commentEx w15:paraId="66B2AB2C"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736B0" w14:textId="77777777" w:rsidR="00864C08" w:rsidRDefault="00864C08" w:rsidP="002926D1">
      <w:pPr>
        <w:spacing w:after="0" w:line="240" w:lineRule="auto"/>
      </w:pPr>
      <w:r>
        <w:separator/>
      </w:r>
    </w:p>
  </w:endnote>
  <w:endnote w:type="continuationSeparator" w:id="0">
    <w:p w14:paraId="5D9D0253" w14:textId="77777777" w:rsidR="00864C08" w:rsidRDefault="00864C08" w:rsidP="00292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Narrow">
    <w:panose1 w:val="020B0606020202030204"/>
    <w:charset w:val="CC"/>
    <w:family w:val="swiss"/>
    <w:pitch w:val="variable"/>
    <w:sig w:usb0="00000287" w:usb1="00000800" w:usb2="00000000" w:usb3="00000000" w:csb0="0000009F" w:csb1="00000000"/>
  </w:font>
  <w:font w:name="EFLADJ+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250538"/>
      <w:docPartObj>
        <w:docPartGallery w:val="Page Numbers (Bottom of Page)"/>
        <w:docPartUnique/>
      </w:docPartObj>
    </w:sdtPr>
    <w:sdtEndPr>
      <w:rPr>
        <w:b/>
        <w:bCs/>
        <w:color w:val="304A1E"/>
        <w:sz w:val="18"/>
        <w:szCs w:val="18"/>
      </w:rPr>
    </w:sdtEndPr>
    <w:sdtContent>
      <w:p w14:paraId="61303C24" w14:textId="60C4B9C3" w:rsidR="001103AD" w:rsidRPr="00B87B1D" w:rsidRDefault="001103AD">
        <w:pPr>
          <w:jc w:val="center"/>
          <w:rPr>
            <w:b/>
            <w:bCs/>
            <w:color w:val="304A1E"/>
            <w:sz w:val="18"/>
            <w:szCs w:val="18"/>
          </w:rPr>
        </w:pPr>
        <w:r w:rsidRPr="00B87B1D">
          <w:rPr>
            <w:b/>
            <w:bCs/>
            <w:color w:val="304A1E"/>
            <w:sz w:val="18"/>
            <w:szCs w:val="18"/>
          </w:rPr>
          <w:fldChar w:fldCharType="begin"/>
        </w:r>
        <w:r w:rsidRPr="00B87B1D">
          <w:rPr>
            <w:b/>
            <w:bCs/>
            <w:color w:val="304A1E"/>
            <w:sz w:val="18"/>
            <w:szCs w:val="18"/>
          </w:rPr>
          <w:instrText>PAGE   \* MERGEFORMAT</w:instrText>
        </w:r>
        <w:r w:rsidRPr="00B87B1D">
          <w:rPr>
            <w:b/>
            <w:bCs/>
            <w:color w:val="304A1E"/>
            <w:sz w:val="18"/>
            <w:szCs w:val="18"/>
          </w:rPr>
          <w:fldChar w:fldCharType="separate"/>
        </w:r>
        <w:r w:rsidR="004B58FD">
          <w:rPr>
            <w:b/>
            <w:bCs/>
            <w:noProof/>
            <w:color w:val="304A1E"/>
            <w:sz w:val="18"/>
            <w:szCs w:val="18"/>
          </w:rPr>
          <w:t>157</w:t>
        </w:r>
        <w:r w:rsidRPr="00B87B1D">
          <w:rPr>
            <w:b/>
            <w:bCs/>
            <w:color w:val="304A1E"/>
            <w:sz w:val="18"/>
            <w:szCs w:val="18"/>
          </w:rPr>
          <w:fldChar w:fldCharType="end"/>
        </w:r>
      </w:p>
    </w:sdtContent>
  </w:sdt>
  <w:p w14:paraId="31E9EBD4" w14:textId="77777777" w:rsidR="001103AD" w:rsidRDefault="001103A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CFC24" w14:textId="77777777" w:rsidR="00864C08" w:rsidRDefault="00864C08" w:rsidP="002926D1">
      <w:pPr>
        <w:spacing w:after="0" w:line="240" w:lineRule="auto"/>
      </w:pPr>
      <w:r>
        <w:separator/>
      </w:r>
    </w:p>
  </w:footnote>
  <w:footnote w:type="continuationSeparator" w:id="0">
    <w:p w14:paraId="68484BE4" w14:textId="77777777" w:rsidR="00864C08" w:rsidRDefault="00864C08" w:rsidP="002926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94E90" w14:textId="08787CD8" w:rsidR="001103AD" w:rsidRDefault="001103AD">
    <w:r>
      <w:rPr>
        <w:noProof/>
        <w:lang w:eastAsia="ru-RU"/>
      </w:rPr>
      <mc:AlternateContent>
        <mc:Choice Requires="wps">
          <w:drawing>
            <wp:anchor distT="0" distB="0" distL="114300" distR="114300" simplePos="0" relativeHeight="251660288" behindDoc="0" locked="0" layoutInCell="0" allowOverlap="1" wp14:anchorId="115A12DC" wp14:editId="479231BA">
              <wp:simplePos x="0" y="0"/>
              <wp:positionH relativeFrom="margin">
                <wp:align>left</wp:align>
              </wp:positionH>
              <wp:positionV relativeFrom="topMargin">
                <wp:align>center</wp:align>
              </wp:positionV>
              <wp:extent cx="5943600" cy="173736"/>
              <wp:effectExtent l="0" t="0" r="0" b="635"/>
              <wp:wrapNone/>
              <wp:docPr id="220"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4F642" w14:textId="59CD1286" w:rsidR="001103AD" w:rsidRPr="002926D1" w:rsidRDefault="001103AD" w:rsidP="002926D1">
                          <w:pPr>
                            <w:spacing w:after="0" w:line="240" w:lineRule="auto"/>
                            <w:jc w:val="center"/>
                            <w:rPr>
                              <w:b/>
                              <w:bCs/>
                              <w:color w:val="0E1509"/>
                              <w:sz w:val="18"/>
                              <w:szCs w:val="18"/>
                            </w:rPr>
                          </w:pPr>
                          <w:r w:rsidRPr="009E32D8">
                            <w:rPr>
                              <w:b/>
                              <w:bCs/>
                              <w:color w:val="FFFFFF" w:themeColor="background1"/>
                              <w:sz w:val="18"/>
                              <w:szCs w:val="18"/>
                            </w:rPr>
                            <w:t>Дагестанский институт развития образования</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15A12DC" id="_x0000_t202" coordsize="21600,21600" o:spt="202" path="m,l,21600r21600,l21600,xe">
              <v:stroke joinstyle="miter"/>
              <v:path gradientshapeok="t" o:connecttype="rect"/>
            </v:shapetype>
            <v:shape id="Текстовое поле 220" o:spid="_x0000_s1058"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" o:allowincell="f" filled="f" stroked="f">
              <v:textbox style="mso-fit-shape-to-text:t" inset=",0,,0">
                <w:txbxContent>
                  <w:p w14:paraId="3E84F642" w14:textId="59CD1286" w:rsidR="009E32D8" w:rsidRPr="002926D1" w:rsidRDefault="009E32D8" w:rsidP="002926D1">
                    <w:pPr>
                      <w:spacing w:after="0" w:line="240" w:lineRule="auto"/>
                      <w:jc w:val="center"/>
                      <w:rPr>
                        <w:b/>
                        <w:bCs/>
                        <w:color w:val="0E1509"/>
                        <w:sz w:val="18"/>
                        <w:szCs w:val="18"/>
                      </w:rPr>
                    </w:pPr>
                    <w:r w:rsidRPr="009E32D8">
                      <w:rPr>
                        <w:b/>
                        <w:bCs/>
                        <w:color w:val="FFFFFF" w:themeColor="background1"/>
                        <w:sz w:val="18"/>
                        <w:szCs w:val="18"/>
                      </w:rPr>
                      <w:t>Дагестанский институт развития образования</w:t>
                    </w:r>
                  </w:p>
                </w:txbxContent>
              </v:textbox>
              <w10:wrap anchorx="margin" anchory="margin"/>
            </v:shape>
          </w:pict>
        </mc:Fallback>
      </mc:AlternateContent>
    </w:r>
    <w:r>
      <w:rPr>
        <w:noProof/>
        <w:lang w:eastAsia="ru-RU"/>
      </w:rPr>
      <mc:AlternateContent>
        <mc:Choice Requires="wps">
          <w:drawing>
            <wp:anchor distT="0" distB="0" distL="114300" distR="114300" simplePos="0" relativeHeight="251659264" behindDoc="0" locked="0" layoutInCell="0" allowOverlap="1" wp14:anchorId="4E8A8210" wp14:editId="32AC8352">
              <wp:simplePos x="0" y="0"/>
              <wp:positionH relativeFrom="page">
                <wp:align>right</wp:align>
              </wp:positionH>
              <wp:positionV relativeFrom="topMargin">
                <wp:align>center</wp:align>
              </wp:positionV>
              <wp:extent cx="911860" cy="170815"/>
              <wp:effectExtent l="0" t="0" r="0" b="635"/>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1B82FDFB" w14:textId="2D9B5BA9" w:rsidR="001103AD" w:rsidRDefault="001103AD">
                          <w:pPr>
                            <w:spacing w:after="0" w:line="240" w:lineRule="auto"/>
                            <w:rPr>
                              <w:color w:val="FFFFFF" w:themeColor="background1"/>
                            </w:rPr>
                          </w:pPr>
                          <w:r>
                            <w:t>2022</w:t>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E8A8210" id="Текстовое поле 221" o:spid="_x0000_s1059"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" o:allowincell="f" fillcolor="#a8d08d [1945]" stroked="f">
              <v:textbox style="mso-fit-shape-to-text:t" inset=",0,,0">
                <w:txbxContent>
                  <w:p w14:paraId="1B82FDFB" w14:textId="2D9B5BA9" w:rsidR="009E32D8" w:rsidRDefault="009E32D8">
                    <w:pPr>
                      <w:spacing w:after="0" w:line="240" w:lineRule="auto"/>
                      <w:rPr>
                        <w:color w:val="FFFFFF" w:themeColor="background1"/>
                      </w:rPr>
                    </w:pPr>
                    <w:r>
                      <w:t>2022</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5171"/>
    <w:multiLevelType w:val="hybridMultilevel"/>
    <w:tmpl w:val="35E60078"/>
    <w:lvl w:ilvl="0" w:tplc="488C9896">
      <w:start w:val="1"/>
      <w:numFmt w:val="bullet"/>
      <w:lvlText w:val="•"/>
      <w:lvlJc w:val="left"/>
      <w:pPr>
        <w:tabs>
          <w:tab w:val="num" w:pos="720"/>
        </w:tabs>
        <w:ind w:left="720" w:hanging="360"/>
      </w:pPr>
      <w:rPr>
        <w:rFonts w:ascii="Arial" w:hAnsi="Arial" w:hint="default"/>
      </w:rPr>
    </w:lvl>
    <w:lvl w:ilvl="1" w:tplc="4A0ACF0C" w:tentative="1">
      <w:start w:val="1"/>
      <w:numFmt w:val="bullet"/>
      <w:lvlText w:val="•"/>
      <w:lvlJc w:val="left"/>
      <w:pPr>
        <w:tabs>
          <w:tab w:val="num" w:pos="1440"/>
        </w:tabs>
        <w:ind w:left="1440" w:hanging="360"/>
      </w:pPr>
      <w:rPr>
        <w:rFonts w:ascii="Arial" w:hAnsi="Arial" w:hint="default"/>
      </w:rPr>
    </w:lvl>
    <w:lvl w:ilvl="2" w:tplc="A12A2FB2" w:tentative="1">
      <w:start w:val="1"/>
      <w:numFmt w:val="bullet"/>
      <w:lvlText w:val="•"/>
      <w:lvlJc w:val="left"/>
      <w:pPr>
        <w:tabs>
          <w:tab w:val="num" w:pos="2160"/>
        </w:tabs>
        <w:ind w:left="2160" w:hanging="360"/>
      </w:pPr>
      <w:rPr>
        <w:rFonts w:ascii="Arial" w:hAnsi="Arial" w:hint="default"/>
      </w:rPr>
    </w:lvl>
    <w:lvl w:ilvl="3" w:tplc="46D23978" w:tentative="1">
      <w:start w:val="1"/>
      <w:numFmt w:val="bullet"/>
      <w:lvlText w:val="•"/>
      <w:lvlJc w:val="left"/>
      <w:pPr>
        <w:tabs>
          <w:tab w:val="num" w:pos="2880"/>
        </w:tabs>
        <w:ind w:left="2880" w:hanging="360"/>
      </w:pPr>
      <w:rPr>
        <w:rFonts w:ascii="Arial" w:hAnsi="Arial" w:hint="default"/>
      </w:rPr>
    </w:lvl>
    <w:lvl w:ilvl="4" w:tplc="17347826" w:tentative="1">
      <w:start w:val="1"/>
      <w:numFmt w:val="bullet"/>
      <w:lvlText w:val="•"/>
      <w:lvlJc w:val="left"/>
      <w:pPr>
        <w:tabs>
          <w:tab w:val="num" w:pos="3600"/>
        </w:tabs>
        <w:ind w:left="3600" w:hanging="360"/>
      </w:pPr>
      <w:rPr>
        <w:rFonts w:ascii="Arial" w:hAnsi="Arial" w:hint="default"/>
      </w:rPr>
    </w:lvl>
    <w:lvl w:ilvl="5" w:tplc="C4E893EA" w:tentative="1">
      <w:start w:val="1"/>
      <w:numFmt w:val="bullet"/>
      <w:lvlText w:val="•"/>
      <w:lvlJc w:val="left"/>
      <w:pPr>
        <w:tabs>
          <w:tab w:val="num" w:pos="4320"/>
        </w:tabs>
        <w:ind w:left="4320" w:hanging="360"/>
      </w:pPr>
      <w:rPr>
        <w:rFonts w:ascii="Arial" w:hAnsi="Arial" w:hint="default"/>
      </w:rPr>
    </w:lvl>
    <w:lvl w:ilvl="6" w:tplc="E4D0C35C" w:tentative="1">
      <w:start w:val="1"/>
      <w:numFmt w:val="bullet"/>
      <w:lvlText w:val="•"/>
      <w:lvlJc w:val="left"/>
      <w:pPr>
        <w:tabs>
          <w:tab w:val="num" w:pos="5040"/>
        </w:tabs>
        <w:ind w:left="5040" w:hanging="360"/>
      </w:pPr>
      <w:rPr>
        <w:rFonts w:ascii="Arial" w:hAnsi="Arial" w:hint="default"/>
      </w:rPr>
    </w:lvl>
    <w:lvl w:ilvl="7" w:tplc="2D4C1BAE" w:tentative="1">
      <w:start w:val="1"/>
      <w:numFmt w:val="bullet"/>
      <w:lvlText w:val="•"/>
      <w:lvlJc w:val="left"/>
      <w:pPr>
        <w:tabs>
          <w:tab w:val="num" w:pos="5760"/>
        </w:tabs>
        <w:ind w:left="5760" w:hanging="360"/>
      </w:pPr>
      <w:rPr>
        <w:rFonts w:ascii="Arial" w:hAnsi="Arial" w:hint="default"/>
      </w:rPr>
    </w:lvl>
    <w:lvl w:ilvl="8" w:tplc="568C92E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B025AF"/>
    <w:multiLevelType w:val="hybridMultilevel"/>
    <w:tmpl w:val="F3D84D82"/>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0E3975"/>
    <w:multiLevelType w:val="hybridMultilevel"/>
    <w:tmpl w:val="8D544348"/>
    <w:lvl w:ilvl="0" w:tplc="9F2E4486">
      <w:start w:val="1"/>
      <w:numFmt w:val="bullet"/>
      <w:lvlText w:val=""/>
      <w:lvlJc w:val="left"/>
      <w:pPr>
        <w:tabs>
          <w:tab w:val="num" w:pos="1117"/>
        </w:tabs>
        <w:ind w:left="1117" w:hanging="360"/>
      </w:pPr>
      <w:rPr>
        <w:rFonts w:ascii="Symbol" w:hAnsi="Symbol" w:hint="default"/>
        <w:sz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BF67D4A"/>
    <w:multiLevelType w:val="hybridMultilevel"/>
    <w:tmpl w:val="4134E9BE"/>
    <w:lvl w:ilvl="0" w:tplc="BCF6B612">
      <w:start w:val="1"/>
      <w:numFmt w:val="decimal"/>
      <w:lvlText w:val="%1."/>
      <w:lvlJc w:val="left"/>
      <w:pPr>
        <w:ind w:left="1320" w:hanging="960"/>
      </w:pPr>
      <w:rPr>
        <w:rFonts w:hint="default"/>
        <w:color w:val="00006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B736C3"/>
    <w:multiLevelType w:val="hybridMultilevel"/>
    <w:tmpl w:val="C1B8591C"/>
    <w:lvl w:ilvl="0" w:tplc="E5C0A42A">
      <w:start w:val="1"/>
      <w:numFmt w:val="decimal"/>
      <w:lvlText w:val="%1."/>
      <w:lvlJc w:val="left"/>
      <w:pPr>
        <w:ind w:left="1284" w:hanging="924"/>
      </w:pPr>
      <w:rPr>
        <w:rFonts w:hint="default"/>
        <w:color w:val="00006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F17F73"/>
    <w:multiLevelType w:val="hybridMultilevel"/>
    <w:tmpl w:val="55A87D74"/>
    <w:lvl w:ilvl="0" w:tplc="FFFFFFFF">
      <w:start w:val="1"/>
      <w:numFmt w:val="bullet"/>
      <w:lvlText w:val=""/>
      <w:lvlJc w:val="left"/>
      <w:pPr>
        <w:ind w:left="720" w:hanging="360"/>
      </w:pPr>
      <w:rPr>
        <w:rFonts w:ascii="Symbol" w:hAnsi="Symbol" w:hint="default"/>
      </w:rPr>
    </w:lvl>
    <w:lvl w:ilvl="1" w:tplc="98C2E96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3F37E6"/>
    <w:multiLevelType w:val="hybridMultilevel"/>
    <w:tmpl w:val="7F623230"/>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020C40"/>
    <w:multiLevelType w:val="hybridMultilevel"/>
    <w:tmpl w:val="E8802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CA5FA9"/>
    <w:multiLevelType w:val="hybridMultilevel"/>
    <w:tmpl w:val="2468129C"/>
    <w:lvl w:ilvl="0" w:tplc="65D05968">
      <w:start w:val="1"/>
      <w:numFmt w:val="bullet"/>
      <w:lvlText w:val="•"/>
      <w:lvlJc w:val="left"/>
      <w:pPr>
        <w:tabs>
          <w:tab w:val="num" w:pos="720"/>
        </w:tabs>
        <w:ind w:left="720" w:hanging="360"/>
      </w:pPr>
      <w:rPr>
        <w:rFonts w:ascii="Arial" w:hAnsi="Arial" w:hint="default"/>
      </w:rPr>
    </w:lvl>
    <w:lvl w:ilvl="1" w:tplc="5C662F28" w:tentative="1">
      <w:start w:val="1"/>
      <w:numFmt w:val="bullet"/>
      <w:lvlText w:val="•"/>
      <w:lvlJc w:val="left"/>
      <w:pPr>
        <w:tabs>
          <w:tab w:val="num" w:pos="1440"/>
        </w:tabs>
        <w:ind w:left="1440" w:hanging="360"/>
      </w:pPr>
      <w:rPr>
        <w:rFonts w:ascii="Arial" w:hAnsi="Arial" w:hint="default"/>
      </w:rPr>
    </w:lvl>
    <w:lvl w:ilvl="2" w:tplc="73CE19C4" w:tentative="1">
      <w:start w:val="1"/>
      <w:numFmt w:val="bullet"/>
      <w:lvlText w:val="•"/>
      <w:lvlJc w:val="left"/>
      <w:pPr>
        <w:tabs>
          <w:tab w:val="num" w:pos="2160"/>
        </w:tabs>
        <w:ind w:left="2160" w:hanging="360"/>
      </w:pPr>
      <w:rPr>
        <w:rFonts w:ascii="Arial" w:hAnsi="Arial" w:hint="default"/>
      </w:rPr>
    </w:lvl>
    <w:lvl w:ilvl="3" w:tplc="C2CE04AC" w:tentative="1">
      <w:start w:val="1"/>
      <w:numFmt w:val="bullet"/>
      <w:lvlText w:val="•"/>
      <w:lvlJc w:val="left"/>
      <w:pPr>
        <w:tabs>
          <w:tab w:val="num" w:pos="2880"/>
        </w:tabs>
        <w:ind w:left="2880" w:hanging="360"/>
      </w:pPr>
      <w:rPr>
        <w:rFonts w:ascii="Arial" w:hAnsi="Arial" w:hint="default"/>
      </w:rPr>
    </w:lvl>
    <w:lvl w:ilvl="4" w:tplc="B32C2AAA" w:tentative="1">
      <w:start w:val="1"/>
      <w:numFmt w:val="bullet"/>
      <w:lvlText w:val="•"/>
      <w:lvlJc w:val="left"/>
      <w:pPr>
        <w:tabs>
          <w:tab w:val="num" w:pos="3600"/>
        </w:tabs>
        <w:ind w:left="3600" w:hanging="360"/>
      </w:pPr>
      <w:rPr>
        <w:rFonts w:ascii="Arial" w:hAnsi="Arial" w:hint="default"/>
      </w:rPr>
    </w:lvl>
    <w:lvl w:ilvl="5" w:tplc="10E6C6AA" w:tentative="1">
      <w:start w:val="1"/>
      <w:numFmt w:val="bullet"/>
      <w:lvlText w:val="•"/>
      <w:lvlJc w:val="left"/>
      <w:pPr>
        <w:tabs>
          <w:tab w:val="num" w:pos="4320"/>
        </w:tabs>
        <w:ind w:left="4320" w:hanging="360"/>
      </w:pPr>
      <w:rPr>
        <w:rFonts w:ascii="Arial" w:hAnsi="Arial" w:hint="default"/>
      </w:rPr>
    </w:lvl>
    <w:lvl w:ilvl="6" w:tplc="04BE3616" w:tentative="1">
      <w:start w:val="1"/>
      <w:numFmt w:val="bullet"/>
      <w:lvlText w:val="•"/>
      <w:lvlJc w:val="left"/>
      <w:pPr>
        <w:tabs>
          <w:tab w:val="num" w:pos="5040"/>
        </w:tabs>
        <w:ind w:left="5040" w:hanging="360"/>
      </w:pPr>
      <w:rPr>
        <w:rFonts w:ascii="Arial" w:hAnsi="Arial" w:hint="default"/>
      </w:rPr>
    </w:lvl>
    <w:lvl w:ilvl="7" w:tplc="70F2713C" w:tentative="1">
      <w:start w:val="1"/>
      <w:numFmt w:val="bullet"/>
      <w:lvlText w:val="•"/>
      <w:lvlJc w:val="left"/>
      <w:pPr>
        <w:tabs>
          <w:tab w:val="num" w:pos="5760"/>
        </w:tabs>
        <w:ind w:left="5760" w:hanging="360"/>
      </w:pPr>
      <w:rPr>
        <w:rFonts w:ascii="Arial" w:hAnsi="Arial" w:hint="default"/>
      </w:rPr>
    </w:lvl>
    <w:lvl w:ilvl="8" w:tplc="8F88E44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5F4600"/>
    <w:multiLevelType w:val="hybridMultilevel"/>
    <w:tmpl w:val="743A6A58"/>
    <w:lvl w:ilvl="0" w:tplc="1514E1E6">
      <w:start w:val="1"/>
      <w:numFmt w:val="decimal"/>
      <w:lvlText w:val="%1."/>
      <w:lvlJc w:val="left"/>
      <w:pPr>
        <w:ind w:left="1236" w:hanging="876"/>
      </w:pPr>
      <w:rPr>
        <w:rFonts w:hint="default"/>
        <w:color w:val="00006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9E1D09"/>
    <w:multiLevelType w:val="hybridMultilevel"/>
    <w:tmpl w:val="92B84796"/>
    <w:lvl w:ilvl="0" w:tplc="98C2E9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A9C6E5B"/>
    <w:multiLevelType w:val="hybridMultilevel"/>
    <w:tmpl w:val="AD3A236C"/>
    <w:lvl w:ilvl="0" w:tplc="98C2E96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2BBB5E6F"/>
    <w:multiLevelType w:val="hybridMultilevel"/>
    <w:tmpl w:val="1CF8C0E0"/>
    <w:lvl w:ilvl="0" w:tplc="F59CE466">
      <w:start w:val="1"/>
      <w:numFmt w:val="decimal"/>
      <w:lvlText w:val="%1."/>
      <w:lvlJc w:val="left"/>
      <w:pPr>
        <w:ind w:left="826" w:hanging="792"/>
      </w:pPr>
      <w:rPr>
        <w:rFonts w:hint="default"/>
        <w:color w:val="000066"/>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3" w15:restartNumberingAfterBreak="0">
    <w:nsid w:val="2C435352"/>
    <w:multiLevelType w:val="hybridMultilevel"/>
    <w:tmpl w:val="55A29B18"/>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3482D"/>
    <w:multiLevelType w:val="hybridMultilevel"/>
    <w:tmpl w:val="0040D14A"/>
    <w:lvl w:ilvl="0" w:tplc="98C2E96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2E762C06"/>
    <w:multiLevelType w:val="hybridMultilevel"/>
    <w:tmpl w:val="4D1A3E06"/>
    <w:lvl w:ilvl="0" w:tplc="04190017">
      <w:start w:val="1"/>
      <w:numFmt w:val="lowerLetter"/>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6" w15:restartNumberingAfterBreak="0">
    <w:nsid w:val="2EA9563E"/>
    <w:multiLevelType w:val="hybridMultilevel"/>
    <w:tmpl w:val="EF96D0AA"/>
    <w:lvl w:ilvl="0" w:tplc="B97C47BE">
      <w:start w:val="1"/>
      <w:numFmt w:val="bullet"/>
      <w:lvlText w:val=""/>
      <w:lvlJc w:val="left"/>
      <w:pPr>
        <w:tabs>
          <w:tab w:val="num" w:pos="1117"/>
        </w:tabs>
        <w:ind w:left="1117" w:hanging="360"/>
      </w:pPr>
      <w:rPr>
        <w:rFonts w:ascii="Symbol" w:hAnsi="Symbol" w:hint="default"/>
        <w:sz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F2008C6"/>
    <w:multiLevelType w:val="hybridMultilevel"/>
    <w:tmpl w:val="3DD8EEB8"/>
    <w:lvl w:ilvl="0" w:tplc="B370794C">
      <w:start w:val="1"/>
      <w:numFmt w:val="decimal"/>
      <w:lvlText w:val="%1."/>
      <w:lvlJc w:val="left"/>
      <w:pPr>
        <w:ind w:left="1188" w:hanging="828"/>
      </w:pPr>
      <w:rPr>
        <w:rFonts w:hint="default"/>
        <w:color w:val="00006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626DB6"/>
    <w:multiLevelType w:val="hybridMultilevel"/>
    <w:tmpl w:val="3710C702"/>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0B2ECC"/>
    <w:multiLevelType w:val="hybridMultilevel"/>
    <w:tmpl w:val="F416A1E8"/>
    <w:lvl w:ilvl="0" w:tplc="EC8A0252">
      <w:start w:val="1"/>
      <w:numFmt w:val="decimal"/>
      <w:lvlText w:val="%1."/>
      <w:lvlJc w:val="left"/>
      <w:pPr>
        <w:ind w:left="1188" w:hanging="828"/>
      </w:pPr>
      <w:rPr>
        <w:rFonts w:hint="default"/>
        <w:color w:val="00006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4E374D"/>
    <w:multiLevelType w:val="hybridMultilevel"/>
    <w:tmpl w:val="282A27C6"/>
    <w:lvl w:ilvl="0" w:tplc="4CD04AA0">
      <w:start w:val="1"/>
      <w:numFmt w:val="bullet"/>
      <w:lvlText w:val=""/>
      <w:lvlJc w:val="left"/>
      <w:pPr>
        <w:tabs>
          <w:tab w:val="num" w:pos="720"/>
        </w:tabs>
        <w:ind w:left="720" w:hanging="360"/>
      </w:pPr>
      <w:rPr>
        <w:rFonts w:ascii="Symbol" w:hAnsi="Symbol" w:hint="default"/>
        <w:sz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34E27E8A"/>
    <w:multiLevelType w:val="multilevel"/>
    <w:tmpl w:val="3CF2A098"/>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284"/>
        </w:tabs>
        <w:ind w:left="0" w:firstLine="0"/>
      </w:pPr>
      <w:rPr>
        <w:sz w:val="24"/>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2" w15:restartNumberingAfterBreak="0">
    <w:nsid w:val="359C6AE5"/>
    <w:multiLevelType w:val="hybridMultilevel"/>
    <w:tmpl w:val="2C369AA0"/>
    <w:lvl w:ilvl="0" w:tplc="98C2E96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36E40FF3"/>
    <w:multiLevelType w:val="hybridMultilevel"/>
    <w:tmpl w:val="63A65700"/>
    <w:lvl w:ilvl="0" w:tplc="01F42E54">
      <w:start w:val="1"/>
      <w:numFmt w:val="bullet"/>
      <w:lvlText w:val=""/>
      <w:lvlJc w:val="left"/>
      <w:pPr>
        <w:tabs>
          <w:tab w:val="num" w:pos="1429"/>
        </w:tabs>
        <w:ind w:left="1429" w:hanging="360"/>
      </w:pPr>
      <w:rPr>
        <w:rFonts w:ascii="Symbol" w:hAnsi="Symbol" w:hint="default"/>
        <w:sz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38153F67"/>
    <w:multiLevelType w:val="hybridMultilevel"/>
    <w:tmpl w:val="0E2ADDD8"/>
    <w:lvl w:ilvl="0" w:tplc="98C2E9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9523F01"/>
    <w:multiLevelType w:val="hybridMultilevel"/>
    <w:tmpl w:val="8E30584C"/>
    <w:lvl w:ilvl="0" w:tplc="98C2E96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3A1C1197"/>
    <w:multiLevelType w:val="hybridMultilevel"/>
    <w:tmpl w:val="9CFCFC58"/>
    <w:lvl w:ilvl="0" w:tplc="859E8E88">
      <w:start w:val="1"/>
      <w:numFmt w:val="decimal"/>
      <w:lvlText w:val="%1."/>
      <w:lvlJc w:val="left"/>
      <w:pPr>
        <w:ind w:left="1356" w:hanging="996"/>
      </w:pPr>
      <w:rPr>
        <w:rFonts w:hint="default"/>
        <w:color w:val="00006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DE5900"/>
    <w:multiLevelType w:val="hybridMultilevel"/>
    <w:tmpl w:val="BF5A8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D325DF6"/>
    <w:multiLevelType w:val="hybridMultilevel"/>
    <w:tmpl w:val="41466C88"/>
    <w:lvl w:ilvl="0" w:tplc="3634BFA0">
      <w:start w:val="1"/>
      <w:numFmt w:val="decimal"/>
      <w:lvlText w:val="%1."/>
      <w:lvlJc w:val="left"/>
      <w:pPr>
        <w:ind w:left="1272" w:hanging="912"/>
      </w:pPr>
      <w:rPr>
        <w:rFonts w:hint="default"/>
        <w:color w:val="000066"/>
      </w:rPr>
    </w:lvl>
    <w:lvl w:ilvl="1" w:tplc="516E6F84">
      <w:start w:val="1"/>
      <w:numFmt w:val="decimal"/>
      <w:lvlText w:val="%2."/>
      <w:lvlJc w:val="left"/>
      <w:pPr>
        <w:ind w:left="1584" w:hanging="504"/>
      </w:pPr>
      <w:rPr>
        <w:rFonts w:hint="default"/>
        <w:color w:val="000066"/>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EBD1018"/>
    <w:multiLevelType w:val="hybridMultilevel"/>
    <w:tmpl w:val="670EF788"/>
    <w:lvl w:ilvl="0" w:tplc="BC0A6930">
      <w:start w:val="1"/>
      <w:numFmt w:val="bullet"/>
      <w:lvlText w:val=""/>
      <w:lvlJc w:val="left"/>
      <w:pPr>
        <w:tabs>
          <w:tab w:val="num" w:pos="720"/>
        </w:tabs>
        <w:ind w:left="720" w:hanging="360"/>
      </w:pPr>
      <w:rPr>
        <w:rFonts w:ascii="Symbol" w:hAnsi="Symbol" w:cs="Symbol" w:hint="default"/>
        <w:sz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414D7902"/>
    <w:multiLevelType w:val="hybridMultilevel"/>
    <w:tmpl w:val="52F4D5B8"/>
    <w:lvl w:ilvl="0" w:tplc="0419000D">
      <w:start w:val="1"/>
      <w:numFmt w:val="bullet"/>
      <w:lvlText w:val=""/>
      <w:lvlJc w:val="left"/>
      <w:pPr>
        <w:ind w:left="1080" w:hanging="360"/>
      </w:pPr>
      <w:rPr>
        <w:rFonts w:ascii="Wingdings" w:hAnsi="Wingdings" w:cs="Wingdings" w:hint="default"/>
      </w:rPr>
    </w:lvl>
    <w:lvl w:ilvl="1" w:tplc="0419000D">
      <w:start w:val="1"/>
      <w:numFmt w:val="bullet"/>
      <w:lvlText w:val=""/>
      <w:lvlJc w:val="left"/>
      <w:pPr>
        <w:ind w:left="1800" w:hanging="360"/>
      </w:pPr>
      <w:rPr>
        <w:rFonts w:ascii="Wingdings" w:hAnsi="Wingdings" w:cs="Wingdings" w:hint="default"/>
      </w:rPr>
    </w:lvl>
    <w:lvl w:ilvl="2" w:tplc="98C2E96E">
      <w:start w:val="1"/>
      <w:numFmt w:val="bullet"/>
      <w:lvlText w:val=""/>
      <w:lvlJc w:val="left"/>
      <w:pPr>
        <w:ind w:left="2520" w:hanging="360"/>
      </w:pPr>
      <w:rPr>
        <w:rFonts w:ascii="Symbol" w:hAnsi="Symbol"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42544341"/>
    <w:multiLevelType w:val="hybridMultilevel"/>
    <w:tmpl w:val="E8FCB79E"/>
    <w:lvl w:ilvl="0" w:tplc="BFCEE2F2">
      <w:start w:val="1"/>
      <w:numFmt w:val="decimal"/>
      <w:lvlText w:val="%1."/>
      <w:lvlJc w:val="left"/>
      <w:pPr>
        <w:ind w:left="720" w:hanging="360"/>
      </w:pPr>
      <w:rPr>
        <w:rFonts w:hint="default"/>
        <w:b/>
        <w:bCs/>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69D3688"/>
    <w:multiLevelType w:val="hybridMultilevel"/>
    <w:tmpl w:val="817CFFF0"/>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9853342"/>
    <w:multiLevelType w:val="hybridMultilevel"/>
    <w:tmpl w:val="B27CD5A8"/>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C6A3F15"/>
    <w:multiLevelType w:val="hybridMultilevel"/>
    <w:tmpl w:val="9F7AB38E"/>
    <w:lvl w:ilvl="0" w:tplc="C10C7AB4">
      <w:start w:val="1"/>
      <w:numFmt w:val="decimal"/>
      <w:lvlText w:val="%1."/>
      <w:lvlJc w:val="left"/>
      <w:pPr>
        <w:ind w:left="1188" w:hanging="828"/>
      </w:pPr>
      <w:rPr>
        <w:rFonts w:hint="default"/>
        <w:color w:val="00006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612F7C"/>
    <w:multiLevelType w:val="hybridMultilevel"/>
    <w:tmpl w:val="E88CF928"/>
    <w:lvl w:ilvl="0" w:tplc="2FA433EA">
      <w:start w:val="1"/>
      <w:numFmt w:val="decimal"/>
      <w:lvlText w:val="%1."/>
      <w:lvlJc w:val="left"/>
      <w:pPr>
        <w:tabs>
          <w:tab w:val="num" w:pos="644"/>
        </w:tabs>
        <w:ind w:left="-207" w:firstLine="567"/>
      </w:pPr>
    </w:lvl>
    <w:lvl w:ilvl="1" w:tplc="04190019">
      <w:start w:val="1"/>
      <w:numFmt w:val="lowerLetter"/>
      <w:lvlText w:val="%2."/>
      <w:lvlJc w:val="left"/>
      <w:pPr>
        <w:tabs>
          <w:tab w:val="num" w:pos="1233"/>
        </w:tabs>
        <w:ind w:left="1233" w:hanging="360"/>
      </w:pPr>
    </w:lvl>
    <w:lvl w:ilvl="2" w:tplc="0419001B">
      <w:start w:val="1"/>
      <w:numFmt w:val="lowerRoman"/>
      <w:lvlText w:val="%3."/>
      <w:lvlJc w:val="right"/>
      <w:pPr>
        <w:tabs>
          <w:tab w:val="num" w:pos="1953"/>
        </w:tabs>
        <w:ind w:left="1953" w:hanging="180"/>
      </w:pPr>
    </w:lvl>
    <w:lvl w:ilvl="3" w:tplc="0419000F">
      <w:start w:val="1"/>
      <w:numFmt w:val="decimal"/>
      <w:lvlText w:val="%4."/>
      <w:lvlJc w:val="left"/>
      <w:pPr>
        <w:tabs>
          <w:tab w:val="num" w:pos="2673"/>
        </w:tabs>
        <w:ind w:left="2673" w:hanging="360"/>
      </w:pPr>
    </w:lvl>
    <w:lvl w:ilvl="4" w:tplc="04190019">
      <w:start w:val="1"/>
      <w:numFmt w:val="lowerLetter"/>
      <w:lvlText w:val="%5."/>
      <w:lvlJc w:val="left"/>
      <w:pPr>
        <w:tabs>
          <w:tab w:val="num" w:pos="3393"/>
        </w:tabs>
        <w:ind w:left="3393" w:hanging="360"/>
      </w:pPr>
    </w:lvl>
    <w:lvl w:ilvl="5" w:tplc="0419001B">
      <w:start w:val="1"/>
      <w:numFmt w:val="lowerRoman"/>
      <w:lvlText w:val="%6."/>
      <w:lvlJc w:val="right"/>
      <w:pPr>
        <w:tabs>
          <w:tab w:val="num" w:pos="4113"/>
        </w:tabs>
        <w:ind w:left="4113" w:hanging="180"/>
      </w:pPr>
    </w:lvl>
    <w:lvl w:ilvl="6" w:tplc="0419000F">
      <w:start w:val="1"/>
      <w:numFmt w:val="decimal"/>
      <w:lvlText w:val="%7."/>
      <w:lvlJc w:val="left"/>
      <w:pPr>
        <w:tabs>
          <w:tab w:val="num" w:pos="4833"/>
        </w:tabs>
        <w:ind w:left="4833" w:hanging="360"/>
      </w:pPr>
    </w:lvl>
    <w:lvl w:ilvl="7" w:tplc="04190019">
      <w:start w:val="1"/>
      <w:numFmt w:val="lowerLetter"/>
      <w:lvlText w:val="%8."/>
      <w:lvlJc w:val="left"/>
      <w:pPr>
        <w:tabs>
          <w:tab w:val="num" w:pos="5553"/>
        </w:tabs>
        <w:ind w:left="5553" w:hanging="360"/>
      </w:pPr>
    </w:lvl>
    <w:lvl w:ilvl="8" w:tplc="0419001B">
      <w:start w:val="1"/>
      <w:numFmt w:val="lowerRoman"/>
      <w:lvlText w:val="%9."/>
      <w:lvlJc w:val="right"/>
      <w:pPr>
        <w:tabs>
          <w:tab w:val="num" w:pos="6273"/>
        </w:tabs>
        <w:ind w:left="6273" w:hanging="180"/>
      </w:pPr>
    </w:lvl>
  </w:abstractNum>
  <w:abstractNum w:abstractNumId="36" w15:restartNumberingAfterBreak="0">
    <w:nsid w:val="50EA68B5"/>
    <w:multiLevelType w:val="hybridMultilevel"/>
    <w:tmpl w:val="E730E16E"/>
    <w:lvl w:ilvl="0" w:tplc="98C2E96E">
      <w:start w:val="1"/>
      <w:numFmt w:val="bullet"/>
      <w:lvlText w:val=""/>
      <w:lvlJc w:val="left"/>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2071659"/>
    <w:multiLevelType w:val="hybridMultilevel"/>
    <w:tmpl w:val="7182F87C"/>
    <w:lvl w:ilvl="0" w:tplc="39643346">
      <w:start w:val="1"/>
      <w:numFmt w:val="decimal"/>
      <w:lvlText w:val="%1."/>
      <w:lvlJc w:val="left"/>
      <w:pPr>
        <w:ind w:left="862" w:hanging="828"/>
      </w:pPr>
      <w:rPr>
        <w:rFonts w:hint="default"/>
        <w:color w:val="000066"/>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8" w15:restartNumberingAfterBreak="0">
    <w:nsid w:val="53593975"/>
    <w:multiLevelType w:val="hybridMultilevel"/>
    <w:tmpl w:val="25EC202E"/>
    <w:lvl w:ilvl="0" w:tplc="395A97D4">
      <w:start w:val="1"/>
      <w:numFmt w:val="bullet"/>
      <w:lvlText w:val=""/>
      <w:lvlJc w:val="left"/>
      <w:pPr>
        <w:tabs>
          <w:tab w:val="num" w:pos="720"/>
        </w:tabs>
        <w:ind w:left="720" w:hanging="360"/>
      </w:pPr>
      <w:rPr>
        <w:rFonts w:ascii="Wingdings 3" w:hAnsi="Wingdings 3" w:hint="default"/>
      </w:rPr>
    </w:lvl>
    <w:lvl w:ilvl="1" w:tplc="98C2E96E">
      <w:start w:val="1"/>
      <w:numFmt w:val="bullet"/>
      <w:lvlText w:val=""/>
      <w:lvlJc w:val="left"/>
      <w:pPr>
        <w:ind w:left="1440" w:hanging="360"/>
      </w:pPr>
      <w:rPr>
        <w:rFonts w:ascii="Symbol" w:hAnsi="Symbol" w:hint="default"/>
        <w:b w:val="0"/>
        <w:color w:val="auto"/>
        <w:u w:val="none"/>
      </w:rPr>
    </w:lvl>
    <w:lvl w:ilvl="2" w:tplc="D1821542" w:tentative="1">
      <w:start w:val="1"/>
      <w:numFmt w:val="bullet"/>
      <w:lvlText w:val=""/>
      <w:lvlJc w:val="left"/>
      <w:pPr>
        <w:tabs>
          <w:tab w:val="num" w:pos="2160"/>
        </w:tabs>
        <w:ind w:left="2160" w:hanging="360"/>
      </w:pPr>
      <w:rPr>
        <w:rFonts w:ascii="Wingdings 3" w:hAnsi="Wingdings 3" w:hint="default"/>
      </w:rPr>
    </w:lvl>
    <w:lvl w:ilvl="3" w:tplc="F880E856" w:tentative="1">
      <w:start w:val="1"/>
      <w:numFmt w:val="bullet"/>
      <w:lvlText w:val=""/>
      <w:lvlJc w:val="left"/>
      <w:pPr>
        <w:tabs>
          <w:tab w:val="num" w:pos="2880"/>
        </w:tabs>
        <w:ind w:left="2880" w:hanging="360"/>
      </w:pPr>
      <w:rPr>
        <w:rFonts w:ascii="Wingdings 3" w:hAnsi="Wingdings 3" w:hint="default"/>
      </w:rPr>
    </w:lvl>
    <w:lvl w:ilvl="4" w:tplc="B10EF026" w:tentative="1">
      <w:start w:val="1"/>
      <w:numFmt w:val="bullet"/>
      <w:lvlText w:val=""/>
      <w:lvlJc w:val="left"/>
      <w:pPr>
        <w:tabs>
          <w:tab w:val="num" w:pos="3600"/>
        </w:tabs>
        <w:ind w:left="3600" w:hanging="360"/>
      </w:pPr>
      <w:rPr>
        <w:rFonts w:ascii="Wingdings 3" w:hAnsi="Wingdings 3" w:hint="default"/>
      </w:rPr>
    </w:lvl>
    <w:lvl w:ilvl="5" w:tplc="96084734" w:tentative="1">
      <w:start w:val="1"/>
      <w:numFmt w:val="bullet"/>
      <w:lvlText w:val=""/>
      <w:lvlJc w:val="left"/>
      <w:pPr>
        <w:tabs>
          <w:tab w:val="num" w:pos="4320"/>
        </w:tabs>
        <w:ind w:left="4320" w:hanging="360"/>
      </w:pPr>
      <w:rPr>
        <w:rFonts w:ascii="Wingdings 3" w:hAnsi="Wingdings 3" w:hint="default"/>
      </w:rPr>
    </w:lvl>
    <w:lvl w:ilvl="6" w:tplc="E7426A46" w:tentative="1">
      <w:start w:val="1"/>
      <w:numFmt w:val="bullet"/>
      <w:lvlText w:val=""/>
      <w:lvlJc w:val="left"/>
      <w:pPr>
        <w:tabs>
          <w:tab w:val="num" w:pos="5040"/>
        </w:tabs>
        <w:ind w:left="5040" w:hanging="360"/>
      </w:pPr>
      <w:rPr>
        <w:rFonts w:ascii="Wingdings 3" w:hAnsi="Wingdings 3" w:hint="default"/>
      </w:rPr>
    </w:lvl>
    <w:lvl w:ilvl="7" w:tplc="6E203300" w:tentative="1">
      <w:start w:val="1"/>
      <w:numFmt w:val="bullet"/>
      <w:lvlText w:val=""/>
      <w:lvlJc w:val="left"/>
      <w:pPr>
        <w:tabs>
          <w:tab w:val="num" w:pos="5760"/>
        </w:tabs>
        <w:ind w:left="5760" w:hanging="360"/>
      </w:pPr>
      <w:rPr>
        <w:rFonts w:ascii="Wingdings 3" w:hAnsi="Wingdings 3" w:hint="default"/>
      </w:rPr>
    </w:lvl>
    <w:lvl w:ilvl="8" w:tplc="03A2A906" w:tentative="1">
      <w:start w:val="1"/>
      <w:numFmt w:val="bullet"/>
      <w:lvlText w:val=""/>
      <w:lvlJc w:val="left"/>
      <w:pPr>
        <w:tabs>
          <w:tab w:val="num" w:pos="6480"/>
        </w:tabs>
        <w:ind w:left="6480" w:hanging="360"/>
      </w:pPr>
      <w:rPr>
        <w:rFonts w:ascii="Wingdings 3" w:hAnsi="Wingdings 3" w:hint="default"/>
      </w:rPr>
    </w:lvl>
  </w:abstractNum>
  <w:abstractNum w:abstractNumId="39" w15:restartNumberingAfterBreak="0">
    <w:nsid w:val="589106B4"/>
    <w:multiLevelType w:val="hybridMultilevel"/>
    <w:tmpl w:val="B64E3E9E"/>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D7804C5"/>
    <w:multiLevelType w:val="hybridMultilevel"/>
    <w:tmpl w:val="0CEC3F8A"/>
    <w:lvl w:ilvl="0" w:tplc="0419000F">
      <w:start w:val="1"/>
      <w:numFmt w:val="decimal"/>
      <w:lvlText w:val="%1."/>
      <w:lvlJc w:val="left"/>
      <w:pPr>
        <w:ind w:left="720" w:hanging="360"/>
      </w:pPr>
      <w:rPr>
        <w:rFonts w:hint="default"/>
      </w:rPr>
    </w:lvl>
    <w:lvl w:ilvl="1" w:tplc="0AC8E318">
      <w:start w:val="1"/>
      <w:numFmt w:val="bullet"/>
      <w:lvlText w:val=""/>
      <w:lvlJc w:val="left"/>
      <w:pPr>
        <w:ind w:left="1440" w:hanging="360"/>
      </w:pPr>
      <w:rPr>
        <w:rFonts w:ascii="Symbol" w:eastAsiaTheme="minorHAnsi" w:hAnsi="Symbol" w:cstheme="minorBidi" w:hint="default"/>
        <w:b w:val="0"/>
        <w:i w:val="0"/>
        <w:sz w:val="22"/>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FA04B70"/>
    <w:multiLevelType w:val="hybridMultilevel"/>
    <w:tmpl w:val="AEF4667E"/>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0486222"/>
    <w:multiLevelType w:val="hybridMultilevel"/>
    <w:tmpl w:val="06205F8A"/>
    <w:lvl w:ilvl="0" w:tplc="9BACBC1C">
      <w:start w:val="1"/>
      <w:numFmt w:val="decimal"/>
      <w:lvlText w:val="%1."/>
      <w:lvlJc w:val="left"/>
      <w:pPr>
        <w:ind w:left="1248" w:hanging="888"/>
      </w:pPr>
      <w:rPr>
        <w:rFonts w:hint="default"/>
        <w:color w:val="00006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2617463"/>
    <w:multiLevelType w:val="hybridMultilevel"/>
    <w:tmpl w:val="532A0A7A"/>
    <w:lvl w:ilvl="0" w:tplc="98C2E96E">
      <w:start w:val="1"/>
      <w:numFmt w:val="bullet"/>
      <w:lvlText w:val=""/>
      <w:lvlJc w:val="left"/>
      <w:pPr>
        <w:tabs>
          <w:tab w:val="num" w:pos="720"/>
        </w:tabs>
        <w:ind w:left="720" w:hanging="360"/>
      </w:pPr>
      <w:rPr>
        <w:rFonts w:ascii="Symbol" w:hAnsi="Symbol" w:hint="default"/>
      </w:rPr>
    </w:lvl>
    <w:lvl w:ilvl="1" w:tplc="98C2E96E">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39400D7"/>
    <w:multiLevelType w:val="hybridMultilevel"/>
    <w:tmpl w:val="58481DD8"/>
    <w:lvl w:ilvl="0" w:tplc="CD2A59E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5" w15:restartNumberingAfterBreak="0">
    <w:nsid w:val="64765069"/>
    <w:multiLevelType w:val="hybridMultilevel"/>
    <w:tmpl w:val="0992A454"/>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4973E11"/>
    <w:multiLevelType w:val="hybridMultilevel"/>
    <w:tmpl w:val="8E2CAFDA"/>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7" w15:restartNumberingAfterBreak="0">
    <w:nsid w:val="6701678E"/>
    <w:multiLevelType w:val="hybridMultilevel"/>
    <w:tmpl w:val="0F0C83FC"/>
    <w:lvl w:ilvl="0" w:tplc="98C2E96E">
      <w:start w:val="1"/>
      <w:numFmt w:val="bullet"/>
      <w:lvlText w:val=""/>
      <w:lvlJc w:val="left"/>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78E033E"/>
    <w:multiLevelType w:val="hybridMultilevel"/>
    <w:tmpl w:val="3FD2BA06"/>
    <w:lvl w:ilvl="0" w:tplc="E7AE7AE2">
      <w:start w:val="1"/>
      <w:numFmt w:val="bullet"/>
      <w:lvlText w:val=""/>
      <w:lvlJc w:val="left"/>
      <w:pPr>
        <w:tabs>
          <w:tab w:val="num" w:pos="1440"/>
        </w:tabs>
        <w:ind w:left="1440" w:hanging="360"/>
      </w:pPr>
      <w:rPr>
        <w:rFonts w:ascii="Symbol" w:hAnsi="Symbol" w:cs="Symbol" w:hint="default"/>
        <w:sz w:val="22"/>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49" w15:restartNumberingAfterBreak="0">
    <w:nsid w:val="67AF637C"/>
    <w:multiLevelType w:val="hybridMultilevel"/>
    <w:tmpl w:val="A2DC63CA"/>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2BC646C"/>
    <w:multiLevelType w:val="hybridMultilevel"/>
    <w:tmpl w:val="9EB4D9E0"/>
    <w:lvl w:ilvl="0" w:tplc="98C2E96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1" w15:restartNumberingAfterBreak="0">
    <w:nsid w:val="7D922886"/>
    <w:multiLevelType w:val="hybridMultilevel"/>
    <w:tmpl w:val="8B6E97FC"/>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43"/>
  </w:num>
  <w:num w:numId="3">
    <w:abstractNumId w:val="25"/>
  </w:num>
  <w:num w:numId="4">
    <w:abstractNumId w:val="13"/>
  </w:num>
  <w:num w:numId="5">
    <w:abstractNumId w:val="6"/>
  </w:num>
  <w:num w:numId="6">
    <w:abstractNumId w:val="5"/>
  </w:num>
  <w:num w:numId="7">
    <w:abstractNumId w:val="14"/>
  </w:num>
  <w:num w:numId="8">
    <w:abstractNumId w:val="11"/>
  </w:num>
  <w:num w:numId="9">
    <w:abstractNumId w:val="39"/>
  </w:num>
  <w:num w:numId="10">
    <w:abstractNumId w:val="46"/>
  </w:num>
  <w:num w:numId="11">
    <w:abstractNumId w:val="3"/>
  </w:num>
  <w:num w:numId="12">
    <w:abstractNumId w:val="1"/>
  </w:num>
  <w:num w:numId="13">
    <w:abstractNumId w:val="34"/>
  </w:num>
  <w:num w:numId="14">
    <w:abstractNumId w:val="37"/>
  </w:num>
  <w:num w:numId="15">
    <w:abstractNumId w:val="42"/>
  </w:num>
  <w:num w:numId="16">
    <w:abstractNumId w:val="9"/>
  </w:num>
  <w:num w:numId="17">
    <w:abstractNumId w:val="19"/>
  </w:num>
  <w:num w:numId="18">
    <w:abstractNumId w:val="26"/>
  </w:num>
  <w:num w:numId="19">
    <w:abstractNumId w:val="15"/>
  </w:num>
  <w:num w:numId="20">
    <w:abstractNumId w:val="28"/>
  </w:num>
  <w:num w:numId="21">
    <w:abstractNumId w:val="4"/>
  </w:num>
  <w:num w:numId="22">
    <w:abstractNumId w:val="12"/>
  </w:num>
  <w:num w:numId="23">
    <w:abstractNumId w:val="17"/>
  </w:num>
  <w:num w:numId="24">
    <w:abstractNumId w:val="10"/>
  </w:num>
  <w:num w:numId="25">
    <w:abstractNumId w:val="24"/>
  </w:num>
  <w:num w:numId="26">
    <w:abstractNumId w:val="49"/>
  </w:num>
  <w:num w:numId="27">
    <w:abstractNumId w:val="31"/>
  </w:num>
  <w:num w:numId="28">
    <w:abstractNumId w:val="40"/>
  </w:num>
  <w:num w:numId="29">
    <w:abstractNumId w:val="30"/>
  </w:num>
  <w:num w:numId="30">
    <w:abstractNumId w:val="33"/>
  </w:num>
  <w:num w:numId="31">
    <w:abstractNumId w:val="51"/>
  </w:num>
  <w:num w:numId="32">
    <w:abstractNumId w:val="44"/>
  </w:num>
  <w:num w:numId="33">
    <w:abstractNumId w:val="45"/>
  </w:num>
  <w:num w:numId="34">
    <w:abstractNumId w:val="32"/>
  </w:num>
  <w:num w:numId="35">
    <w:abstractNumId w:val="22"/>
  </w:num>
  <w:num w:numId="36">
    <w:abstractNumId w:val="36"/>
  </w:num>
  <w:num w:numId="37">
    <w:abstractNumId w:val="50"/>
  </w:num>
  <w:num w:numId="38">
    <w:abstractNumId w:val="18"/>
  </w:num>
  <w:num w:numId="39">
    <w:abstractNumId w:val="41"/>
  </w:num>
  <w:num w:numId="40">
    <w:abstractNumId w:val="8"/>
  </w:num>
  <w:num w:numId="41">
    <w:abstractNumId w:val="27"/>
  </w:num>
  <w:num w:numId="42">
    <w:abstractNumId w:val="7"/>
  </w:num>
  <w:num w:numId="43">
    <w:abstractNumId w:val="48"/>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num>
  <w:num w:numId="4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lvlOverride w:ilvl="0"/>
    <w:lvlOverride w:ilvl="1">
      <w:startOverride w:val="1"/>
    </w:lvlOverride>
    <w:lvlOverride w:ilvl="2"/>
    <w:lvlOverride w:ilvl="3"/>
    <w:lvlOverride w:ilvl="4"/>
    <w:lvlOverride w:ilvl="5"/>
    <w:lvlOverride w:ilvl="6"/>
    <w:lvlOverride w:ilvl="7"/>
    <w:lvlOverride w:ilvl="8"/>
  </w:num>
  <w:num w:numId="51">
    <w:abstractNumId w:val="47"/>
  </w:num>
  <w:num w:numId="52">
    <w:abstractNumId w:val="0"/>
  </w:num>
  <w:numIdMacAtCleanup w:val="5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Антонина Анатольевна">
    <w15:presenceInfo w15:providerId="AD" w15:userId="S::kichkinaaa@cpmrd.ru::83154cc1-8e14-4913-af40-8ac5fadb3e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activeWritingStyle w:appName="MSWord" w:lang="ru-RU" w:vendorID="64" w:dllVersion="131078" w:nlCheck="1" w:checkStyle="0"/>
  <w:activeWritingStyle w:appName="MSWord" w:lang="en-US" w:vendorID="64" w:dllVersion="131078" w:nlCheck="1" w:checkStyle="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6C0"/>
    <w:rsid w:val="00023602"/>
    <w:rsid w:val="00025D33"/>
    <w:rsid w:val="0004456E"/>
    <w:rsid w:val="000552F4"/>
    <w:rsid w:val="00055A6C"/>
    <w:rsid w:val="000608FC"/>
    <w:rsid w:val="00061342"/>
    <w:rsid w:val="000622E6"/>
    <w:rsid w:val="000653E7"/>
    <w:rsid w:val="00070367"/>
    <w:rsid w:val="000802F6"/>
    <w:rsid w:val="00085D17"/>
    <w:rsid w:val="00087F84"/>
    <w:rsid w:val="000A4074"/>
    <w:rsid w:val="000A5EEC"/>
    <w:rsid w:val="000C5A6A"/>
    <w:rsid w:val="000D149C"/>
    <w:rsid w:val="000D375F"/>
    <w:rsid w:val="000D7F8E"/>
    <w:rsid w:val="0010681F"/>
    <w:rsid w:val="001103AD"/>
    <w:rsid w:val="0011216D"/>
    <w:rsid w:val="00112540"/>
    <w:rsid w:val="001130FE"/>
    <w:rsid w:val="00120BAA"/>
    <w:rsid w:val="001244C9"/>
    <w:rsid w:val="001344F3"/>
    <w:rsid w:val="001404E6"/>
    <w:rsid w:val="001425CE"/>
    <w:rsid w:val="00143437"/>
    <w:rsid w:val="00150A43"/>
    <w:rsid w:val="001512C5"/>
    <w:rsid w:val="00152CBE"/>
    <w:rsid w:val="0015343E"/>
    <w:rsid w:val="00173094"/>
    <w:rsid w:val="001756EB"/>
    <w:rsid w:val="00187AEE"/>
    <w:rsid w:val="00197E5B"/>
    <w:rsid w:val="001A2028"/>
    <w:rsid w:val="001A56AD"/>
    <w:rsid w:val="001B4FF1"/>
    <w:rsid w:val="001D51B6"/>
    <w:rsid w:val="001D5EC5"/>
    <w:rsid w:val="001E4D7D"/>
    <w:rsid w:val="001E7D43"/>
    <w:rsid w:val="00200501"/>
    <w:rsid w:val="002059D6"/>
    <w:rsid w:val="002064C7"/>
    <w:rsid w:val="00214259"/>
    <w:rsid w:val="00215FC3"/>
    <w:rsid w:val="00216DEE"/>
    <w:rsid w:val="002201F1"/>
    <w:rsid w:val="002372D0"/>
    <w:rsid w:val="00244AE7"/>
    <w:rsid w:val="002509CF"/>
    <w:rsid w:val="00265624"/>
    <w:rsid w:val="002662DC"/>
    <w:rsid w:val="002709F0"/>
    <w:rsid w:val="00272BD6"/>
    <w:rsid w:val="00273A4B"/>
    <w:rsid w:val="002926D1"/>
    <w:rsid w:val="002B2864"/>
    <w:rsid w:val="002B7E03"/>
    <w:rsid w:val="002D0A80"/>
    <w:rsid w:val="002D10B6"/>
    <w:rsid w:val="00311913"/>
    <w:rsid w:val="00312C2C"/>
    <w:rsid w:val="00313A0D"/>
    <w:rsid w:val="00330910"/>
    <w:rsid w:val="003407A4"/>
    <w:rsid w:val="00341883"/>
    <w:rsid w:val="003434BD"/>
    <w:rsid w:val="00345318"/>
    <w:rsid w:val="00346253"/>
    <w:rsid w:val="003575B5"/>
    <w:rsid w:val="00387317"/>
    <w:rsid w:val="00390C37"/>
    <w:rsid w:val="00393ED0"/>
    <w:rsid w:val="003C69AC"/>
    <w:rsid w:val="003F1FB0"/>
    <w:rsid w:val="003F4C06"/>
    <w:rsid w:val="003F7AD3"/>
    <w:rsid w:val="00401F90"/>
    <w:rsid w:val="004024ED"/>
    <w:rsid w:val="00402F4A"/>
    <w:rsid w:val="004157DE"/>
    <w:rsid w:val="00421749"/>
    <w:rsid w:val="0042524B"/>
    <w:rsid w:val="004318BC"/>
    <w:rsid w:val="004352EE"/>
    <w:rsid w:val="00464863"/>
    <w:rsid w:val="00465E8E"/>
    <w:rsid w:val="00472F7A"/>
    <w:rsid w:val="004740C5"/>
    <w:rsid w:val="00480A86"/>
    <w:rsid w:val="004A17DE"/>
    <w:rsid w:val="004A636D"/>
    <w:rsid w:val="004A7673"/>
    <w:rsid w:val="004B0B3B"/>
    <w:rsid w:val="004B58FD"/>
    <w:rsid w:val="004B6580"/>
    <w:rsid w:val="004D00F3"/>
    <w:rsid w:val="004E3B3D"/>
    <w:rsid w:val="004E75BA"/>
    <w:rsid w:val="004E7E20"/>
    <w:rsid w:val="004F25FB"/>
    <w:rsid w:val="004F5A62"/>
    <w:rsid w:val="00522636"/>
    <w:rsid w:val="00523C21"/>
    <w:rsid w:val="005259ED"/>
    <w:rsid w:val="00546975"/>
    <w:rsid w:val="00553D73"/>
    <w:rsid w:val="00562045"/>
    <w:rsid w:val="0057640E"/>
    <w:rsid w:val="00587F43"/>
    <w:rsid w:val="005908E8"/>
    <w:rsid w:val="005B2358"/>
    <w:rsid w:val="005B2FF7"/>
    <w:rsid w:val="005C0D7A"/>
    <w:rsid w:val="005C6293"/>
    <w:rsid w:val="005D56D3"/>
    <w:rsid w:val="005E5520"/>
    <w:rsid w:val="005F1451"/>
    <w:rsid w:val="005F535D"/>
    <w:rsid w:val="005F59B0"/>
    <w:rsid w:val="00612A70"/>
    <w:rsid w:val="00613EDF"/>
    <w:rsid w:val="00645424"/>
    <w:rsid w:val="00646CE7"/>
    <w:rsid w:val="00650D16"/>
    <w:rsid w:val="00651D39"/>
    <w:rsid w:val="00664091"/>
    <w:rsid w:val="00664EE5"/>
    <w:rsid w:val="006662EE"/>
    <w:rsid w:val="00675E43"/>
    <w:rsid w:val="00680D20"/>
    <w:rsid w:val="006845FB"/>
    <w:rsid w:val="00686F77"/>
    <w:rsid w:val="006942FD"/>
    <w:rsid w:val="006C47D9"/>
    <w:rsid w:val="006E0F24"/>
    <w:rsid w:val="006E1B80"/>
    <w:rsid w:val="006F2E7A"/>
    <w:rsid w:val="00715F81"/>
    <w:rsid w:val="00726AAB"/>
    <w:rsid w:val="0073541E"/>
    <w:rsid w:val="007439DE"/>
    <w:rsid w:val="007501A6"/>
    <w:rsid w:val="0077735B"/>
    <w:rsid w:val="007869E5"/>
    <w:rsid w:val="0079582C"/>
    <w:rsid w:val="007D4F30"/>
    <w:rsid w:val="007E6EA9"/>
    <w:rsid w:val="008254A4"/>
    <w:rsid w:val="00830D4D"/>
    <w:rsid w:val="008375F0"/>
    <w:rsid w:val="008408E7"/>
    <w:rsid w:val="00854578"/>
    <w:rsid w:val="00864C08"/>
    <w:rsid w:val="0086629B"/>
    <w:rsid w:val="008710D8"/>
    <w:rsid w:val="00885F69"/>
    <w:rsid w:val="0088784E"/>
    <w:rsid w:val="00890211"/>
    <w:rsid w:val="008A3126"/>
    <w:rsid w:val="008A5644"/>
    <w:rsid w:val="008B0366"/>
    <w:rsid w:val="008B4811"/>
    <w:rsid w:val="008B4CB3"/>
    <w:rsid w:val="008B7E08"/>
    <w:rsid w:val="008C25AC"/>
    <w:rsid w:val="008C3FBE"/>
    <w:rsid w:val="008C6E25"/>
    <w:rsid w:val="008E424D"/>
    <w:rsid w:val="008E5100"/>
    <w:rsid w:val="008F3FD1"/>
    <w:rsid w:val="008F7BA2"/>
    <w:rsid w:val="00906877"/>
    <w:rsid w:val="009230E1"/>
    <w:rsid w:val="00941B38"/>
    <w:rsid w:val="00943C17"/>
    <w:rsid w:val="00955DF7"/>
    <w:rsid w:val="00960CAD"/>
    <w:rsid w:val="00962343"/>
    <w:rsid w:val="00963F28"/>
    <w:rsid w:val="009A149D"/>
    <w:rsid w:val="009B4EA2"/>
    <w:rsid w:val="009B7B16"/>
    <w:rsid w:val="009C02D2"/>
    <w:rsid w:val="009C71DE"/>
    <w:rsid w:val="009D1093"/>
    <w:rsid w:val="009E32D8"/>
    <w:rsid w:val="009F2B44"/>
    <w:rsid w:val="009F32DA"/>
    <w:rsid w:val="00A011B6"/>
    <w:rsid w:val="00A02892"/>
    <w:rsid w:val="00A03F33"/>
    <w:rsid w:val="00A21322"/>
    <w:rsid w:val="00A233F8"/>
    <w:rsid w:val="00A246CA"/>
    <w:rsid w:val="00A30BB2"/>
    <w:rsid w:val="00A310FD"/>
    <w:rsid w:val="00A33F48"/>
    <w:rsid w:val="00A3427A"/>
    <w:rsid w:val="00A46942"/>
    <w:rsid w:val="00A72C56"/>
    <w:rsid w:val="00A86066"/>
    <w:rsid w:val="00A867D0"/>
    <w:rsid w:val="00A940F5"/>
    <w:rsid w:val="00AC28EC"/>
    <w:rsid w:val="00AC35BC"/>
    <w:rsid w:val="00AC3FF2"/>
    <w:rsid w:val="00AC56C0"/>
    <w:rsid w:val="00AE24B7"/>
    <w:rsid w:val="00AF355F"/>
    <w:rsid w:val="00AF4CE2"/>
    <w:rsid w:val="00B05211"/>
    <w:rsid w:val="00B10F15"/>
    <w:rsid w:val="00B144FD"/>
    <w:rsid w:val="00B32371"/>
    <w:rsid w:val="00B60F61"/>
    <w:rsid w:val="00B63516"/>
    <w:rsid w:val="00B71D32"/>
    <w:rsid w:val="00B816B8"/>
    <w:rsid w:val="00B84688"/>
    <w:rsid w:val="00B87B1D"/>
    <w:rsid w:val="00B9200B"/>
    <w:rsid w:val="00B93F01"/>
    <w:rsid w:val="00B94DA1"/>
    <w:rsid w:val="00BA4C10"/>
    <w:rsid w:val="00BB5C28"/>
    <w:rsid w:val="00BC198D"/>
    <w:rsid w:val="00BC2555"/>
    <w:rsid w:val="00BC5649"/>
    <w:rsid w:val="00BC5D25"/>
    <w:rsid w:val="00BD649C"/>
    <w:rsid w:val="00BE1C03"/>
    <w:rsid w:val="00BF5A88"/>
    <w:rsid w:val="00BF5B82"/>
    <w:rsid w:val="00C0632C"/>
    <w:rsid w:val="00C163F4"/>
    <w:rsid w:val="00C276FC"/>
    <w:rsid w:val="00C313FA"/>
    <w:rsid w:val="00C43841"/>
    <w:rsid w:val="00C4666B"/>
    <w:rsid w:val="00C47B24"/>
    <w:rsid w:val="00C61075"/>
    <w:rsid w:val="00C76167"/>
    <w:rsid w:val="00C85694"/>
    <w:rsid w:val="00C9088B"/>
    <w:rsid w:val="00C97965"/>
    <w:rsid w:val="00CA14AE"/>
    <w:rsid w:val="00CC0901"/>
    <w:rsid w:val="00CC110D"/>
    <w:rsid w:val="00CC5DCC"/>
    <w:rsid w:val="00CC5FE9"/>
    <w:rsid w:val="00CC76C7"/>
    <w:rsid w:val="00CD0F31"/>
    <w:rsid w:val="00CD2BEB"/>
    <w:rsid w:val="00CE6CD8"/>
    <w:rsid w:val="00CE6E9E"/>
    <w:rsid w:val="00CF429E"/>
    <w:rsid w:val="00CF4435"/>
    <w:rsid w:val="00CF5C27"/>
    <w:rsid w:val="00D0247D"/>
    <w:rsid w:val="00D0770F"/>
    <w:rsid w:val="00D11CD7"/>
    <w:rsid w:val="00D21B2F"/>
    <w:rsid w:val="00D42FE2"/>
    <w:rsid w:val="00D64916"/>
    <w:rsid w:val="00D80EA9"/>
    <w:rsid w:val="00D909FF"/>
    <w:rsid w:val="00D92E36"/>
    <w:rsid w:val="00D972DB"/>
    <w:rsid w:val="00DB0D01"/>
    <w:rsid w:val="00DB2B8B"/>
    <w:rsid w:val="00DD2A2A"/>
    <w:rsid w:val="00DD3609"/>
    <w:rsid w:val="00DD4118"/>
    <w:rsid w:val="00DD7A5A"/>
    <w:rsid w:val="00DE3380"/>
    <w:rsid w:val="00DF4886"/>
    <w:rsid w:val="00DF4A3D"/>
    <w:rsid w:val="00E03E5F"/>
    <w:rsid w:val="00E074FF"/>
    <w:rsid w:val="00E34E49"/>
    <w:rsid w:val="00E35BC3"/>
    <w:rsid w:val="00E46643"/>
    <w:rsid w:val="00E51292"/>
    <w:rsid w:val="00E6647B"/>
    <w:rsid w:val="00E67DC7"/>
    <w:rsid w:val="00E8678B"/>
    <w:rsid w:val="00E86A0D"/>
    <w:rsid w:val="00E969A3"/>
    <w:rsid w:val="00EB547F"/>
    <w:rsid w:val="00EC1315"/>
    <w:rsid w:val="00EC7B2B"/>
    <w:rsid w:val="00ED093C"/>
    <w:rsid w:val="00ED53B1"/>
    <w:rsid w:val="00EF63C5"/>
    <w:rsid w:val="00F032E6"/>
    <w:rsid w:val="00F271D6"/>
    <w:rsid w:val="00F30335"/>
    <w:rsid w:val="00F3650C"/>
    <w:rsid w:val="00F563CE"/>
    <w:rsid w:val="00F65FD6"/>
    <w:rsid w:val="00F71151"/>
    <w:rsid w:val="00F750A1"/>
    <w:rsid w:val="00F86CCF"/>
    <w:rsid w:val="00F87752"/>
    <w:rsid w:val="00F95AF5"/>
    <w:rsid w:val="00F95AFA"/>
    <w:rsid w:val="00FA12A8"/>
    <w:rsid w:val="00FA33D2"/>
    <w:rsid w:val="00FA5224"/>
    <w:rsid w:val="00FA71AC"/>
    <w:rsid w:val="00FB67A7"/>
    <w:rsid w:val="00FC695C"/>
    <w:rsid w:val="00FC7E19"/>
    <w:rsid w:val="00FD477B"/>
    <w:rsid w:val="00FD47D0"/>
    <w:rsid w:val="00FE00F0"/>
    <w:rsid w:val="00FE3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2205B5"/>
  <w15:chartTrackingRefBased/>
  <w15:docId w15:val="{A588D4EA-B657-4B03-B66C-004AE9FC1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C56"/>
  </w:style>
  <w:style w:type="paragraph" w:styleId="1">
    <w:name w:val="heading 1"/>
    <w:basedOn w:val="a"/>
    <w:link w:val="10"/>
    <w:uiPriority w:val="9"/>
    <w:qFormat/>
    <w:rsid w:val="00A30B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0BB2"/>
    <w:rPr>
      <w:rFonts w:ascii="Times New Roman" w:eastAsia="Times New Roman" w:hAnsi="Times New Roman" w:cs="Times New Roman"/>
      <w:b/>
      <w:bCs/>
      <w:kern w:val="36"/>
      <w:sz w:val="48"/>
      <w:szCs w:val="48"/>
      <w:lang w:eastAsia="ru-RU"/>
    </w:rPr>
  </w:style>
  <w:style w:type="paragraph" w:styleId="a3">
    <w:name w:val="header"/>
    <w:basedOn w:val="a"/>
    <w:link w:val="a4"/>
    <w:uiPriority w:val="99"/>
    <w:unhideWhenUsed/>
    <w:rsid w:val="002926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26D1"/>
  </w:style>
  <w:style w:type="paragraph" w:styleId="a5">
    <w:name w:val="footer"/>
    <w:basedOn w:val="a"/>
    <w:link w:val="a6"/>
    <w:uiPriority w:val="99"/>
    <w:unhideWhenUsed/>
    <w:rsid w:val="002926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26D1"/>
  </w:style>
  <w:style w:type="paragraph" w:styleId="a7">
    <w:name w:val="List Paragraph"/>
    <w:basedOn w:val="a"/>
    <w:uiPriority w:val="34"/>
    <w:qFormat/>
    <w:rsid w:val="00A30BB2"/>
    <w:pPr>
      <w:ind w:left="720"/>
      <w:contextualSpacing/>
    </w:pPr>
  </w:style>
  <w:style w:type="character" w:customStyle="1" w:styleId="2">
    <w:name w:val="Основной текст (2)_"/>
    <w:basedOn w:val="a0"/>
    <w:link w:val="20"/>
    <w:rsid w:val="00A30BB2"/>
    <w:rPr>
      <w:rFonts w:ascii="Times New Roman" w:eastAsia="Times New Roman" w:hAnsi="Times New Roman" w:cs="Times New Roman"/>
      <w:b/>
      <w:bCs/>
      <w:sz w:val="31"/>
      <w:szCs w:val="31"/>
      <w:shd w:val="clear" w:color="auto" w:fill="FFFFFF"/>
    </w:rPr>
  </w:style>
  <w:style w:type="paragraph" w:customStyle="1" w:styleId="20">
    <w:name w:val="Основной текст (2)"/>
    <w:basedOn w:val="a"/>
    <w:link w:val="2"/>
    <w:rsid w:val="00A30BB2"/>
    <w:pPr>
      <w:widowControl w:val="0"/>
      <w:shd w:val="clear" w:color="auto" w:fill="FFFFFF"/>
      <w:spacing w:after="0" w:line="365" w:lineRule="exact"/>
      <w:jc w:val="center"/>
    </w:pPr>
    <w:rPr>
      <w:rFonts w:ascii="Times New Roman" w:eastAsia="Times New Roman" w:hAnsi="Times New Roman" w:cs="Times New Roman"/>
      <w:b/>
      <w:bCs/>
      <w:sz w:val="31"/>
      <w:szCs w:val="31"/>
    </w:rPr>
  </w:style>
  <w:style w:type="table" w:styleId="a8">
    <w:name w:val="Table Grid"/>
    <w:basedOn w:val="a1"/>
    <w:uiPriority w:val="39"/>
    <w:rsid w:val="00A30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A30BB2"/>
    <w:rPr>
      <w:color w:val="0563C1" w:themeColor="hyperlink"/>
      <w:u w:val="single"/>
    </w:rPr>
  </w:style>
  <w:style w:type="paragraph" w:styleId="aa">
    <w:name w:val="Normal (Web)"/>
    <w:basedOn w:val="a"/>
    <w:unhideWhenUsed/>
    <w:rsid w:val="00A30BB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55">
    <w:name w:val="Grid Table 5 Dark Accent 5"/>
    <w:basedOn w:val="a1"/>
    <w:uiPriority w:val="50"/>
    <w:rsid w:val="00A30B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ab">
    <w:name w:val="Strong"/>
    <w:basedOn w:val="a0"/>
    <w:qFormat/>
    <w:rsid w:val="00A30BB2"/>
    <w:rPr>
      <w:b/>
      <w:bCs/>
    </w:rPr>
  </w:style>
  <w:style w:type="character" w:customStyle="1" w:styleId="ac">
    <w:name w:val="Основной текст с отступом Знак"/>
    <w:basedOn w:val="a0"/>
    <w:link w:val="ad"/>
    <w:semiHidden/>
    <w:rsid w:val="00A30BB2"/>
    <w:rPr>
      <w:rFonts w:ascii="Arial Narrow" w:eastAsia="Times New Roman" w:hAnsi="Arial Narrow" w:cs="Times New Roman"/>
      <w:sz w:val="26"/>
      <w:szCs w:val="20"/>
      <w:lang w:eastAsia="ru-RU"/>
    </w:rPr>
  </w:style>
  <w:style w:type="paragraph" w:styleId="ad">
    <w:name w:val="Body Text Indent"/>
    <w:basedOn w:val="a"/>
    <w:link w:val="ac"/>
    <w:semiHidden/>
    <w:rsid w:val="00A30BB2"/>
    <w:pPr>
      <w:spacing w:after="0" w:line="360" w:lineRule="auto"/>
      <w:ind w:firstLine="720"/>
      <w:jc w:val="both"/>
    </w:pPr>
    <w:rPr>
      <w:rFonts w:ascii="Arial Narrow" w:eastAsia="Times New Roman" w:hAnsi="Arial Narrow" w:cs="Times New Roman"/>
      <w:sz w:val="26"/>
      <w:szCs w:val="20"/>
      <w:lang w:eastAsia="ru-RU"/>
    </w:rPr>
  </w:style>
  <w:style w:type="character" w:customStyle="1" w:styleId="11">
    <w:name w:val="Основной текст с отступом Знак1"/>
    <w:basedOn w:val="a0"/>
    <w:uiPriority w:val="99"/>
    <w:semiHidden/>
    <w:rsid w:val="00A30BB2"/>
  </w:style>
  <w:style w:type="table" w:styleId="-21">
    <w:name w:val="Grid Table 2 Accent 1"/>
    <w:basedOn w:val="a1"/>
    <w:uiPriority w:val="47"/>
    <w:rsid w:val="00A30BB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e">
    <w:name w:val="No Spacing"/>
    <w:link w:val="af"/>
    <w:uiPriority w:val="1"/>
    <w:qFormat/>
    <w:rsid w:val="008B4CB3"/>
    <w:pPr>
      <w:spacing w:after="0" w:line="240" w:lineRule="auto"/>
    </w:pPr>
    <w:rPr>
      <w:rFonts w:eastAsiaTheme="minorEastAsia"/>
      <w:lang w:eastAsia="ru-RU"/>
    </w:rPr>
  </w:style>
  <w:style w:type="character" w:customStyle="1" w:styleId="af">
    <w:name w:val="Без интервала Знак"/>
    <w:basedOn w:val="a0"/>
    <w:link w:val="ae"/>
    <w:uiPriority w:val="1"/>
    <w:rsid w:val="008B4CB3"/>
    <w:rPr>
      <w:rFonts w:eastAsiaTheme="minorEastAsia"/>
      <w:lang w:eastAsia="ru-RU"/>
    </w:rPr>
  </w:style>
  <w:style w:type="table" w:styleId="-12">
    <w:name w:val="Grid Table 1 Light Accent 2"/>
    <w:basedOn w:val="a1"/>
    <w:uiPriority w:val="46"/>
    <w:rsid w:val="00646CE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UnresolvedMention">
    <w:name w:val="Unresolved Mention"/>
    <w:basedOn w:val="a0"/>
    <w:uiPriority w:val="99"/>
    <w:semiHidden/>
    <w:unhideWhenUsed/>
    <w:rsid w:val="005B2358"/>
    <w:rPr>
      <w:color w:val="605E5C"/>
      <w:shd w:val="clear" w:color="auto" w:fill="E1DFDD"/>
    </w:rPr>
  </w:style>
  <w:style w:type="character" w:styleId="af0">
    <w:name w:val="annotation reference"/>
    <w:basedOn w:val="a0"/>
    <w:uiPriority w:val="99"/>
    <w:semiHidden/>
    <w:unhideWhenUsed/>
    <w:rsid w:val="00F65FD6"/>
    <w:rPr>
      <w:sz w:val="16"/>
      <w:szCs w:val="16"/>
    </w:rPr>
  </w:style>
  <w:style w:type="paragraph" w:styleId="af1">
    <w:name w:val="annotation text"/>
    <w:basedOn w:val="a"/>
    <w:link w:val="af2"/>
    <w:uiPriority w:val="99"/>
    <w:semiHidden/>
    <w:unhideWhenUsed/>
    <w:rsid w:val="00F65FD6"/>
    <w:pPr>
      <w:spacing w:line="240" w:lineRule="auto"/>
    </w:pPr>
    <w:rPr>
      <w:sz w:val="20"/>
      <w:szCs w:val="20"/>
    </w:rPr>
  </w:style>
  <w:style w:type="character" w:customStyle="1" w:styleId="af2">
    <w:name w:val="Текст примечания Знак"/>
    <w:basedOn w:val="a0"/>
    <w:link w:val="af1"/>
    <w:uiPriority w:val="99"/>
    <w:semiHidden/>
    <w:rsid w:val="00F65FD6"/>
    <w:rPr>
      <w:sz w:val="20"/>
      <w:szCs w:val="20"/>
    </w:rPr>
  </w:style>
  <w:style w:type="paragraph" w:styleId="af3">
    <w:name w:val="annotation subject"/>
    <w:basedOn w:val="af1"/>
    <w:next w:val="af1"/>
    <w:link w:val="af4"/>
    <w:uiPriority w:val="99"/>
    <w:semiHidden/>
    <w:unhideWhenUsed/>
    <w:rsid w:val="00F65FD6"/>
    <w:rPr>
      <w:b/>
      <w:bCs/>
    </w:rPr>
  </w:style>
  <w:style w:type="character" w:customStyle="1" w:styleId="af4">
    <w:name w:val="Тема примечания Знак"/>
    <w:basedOn w:val="af2"/>
    <w:link w:val="af3"/>
    <w:uiPriority w:val="99"/>
    <w:semiHidden/>
    <w:rsid w:val="00F65FD6"/>
    <w:rPr>
      <w:b/>
      <w:bCs/>
      <w:sz w:val="20"/>
      <w:szCs w:val="20"/>
    </w:rPr>
  </w:style>
  <w:style w:type="paragraph" w:customStyle="1" w:styleId="Default">
    <w:name w:val="Default"/>
    <w:rsid w:val="003575B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Web">
    <w:name w:val="Обычный (Web)"/>
    <w:basedOn w:val="a"/>
    <w:rsid w:val="003575B5"/>
    <w:pPr>
      <w:spacing w:before="100" w:after="100" w:line="240" w:lineRule="auto"/>
      <w:ind w:firstLine="284"/>
      <w:jc w:val="both"/>
    </w:pPr>
    <w:rPr>
      <w:rFonts w:ascii="Times New Roman" w:eastAsia="Times New Roman" w:hAnsi="Times New Roman" w:cs="Times New Roman"/>
      <w:color w:val="000000"/>
      <w:sz w:val="20"/>
      <w:szCs w:val="20"/>
      <w:lang w:eastAsia="ru-RU"/>
    </w:rPr>
  </w:style>
  <w:style w:type="paragraph" w:customStyle="1" w:styleId="12">
    <w:name w:val="Обычный+1"/>
    <w:basedOn w:val="a"/>
    <w:next w:val="a"/>
    <w:rsid w:val="003575B5"/>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5">
    <w:name w:val="??????? ??? ???????"/>
    <w:basedOn w:val="Default"/>
    <w:next w:val="Default"/>
    <w:rsid w:val="003575B5"/>
    <w:rPr>
      <w:color w:val="auto"/>
    </w:rPr>
  </w:style>
  <w:style w:type="paragraph" w:customStyle="1" w:styleId="Standard">
    <w:name w:val="Standard"/>
    <w:basedOn w:val="Default"/>
    <w:next w:val="Default"/>
    <w:rsid w:val="003575B5"/>
    <w:rPr>
      <w:rFonts w:ascii="EFLADJ+TimesNewRoman" w:hAnsi="EFLADJ+TimesNewRoman"/>
      <w:color w:val="auto"/>
    </w:rPr>
  </w:style>
  <w:style w:type="paragraph" w:styleId="af6">
    <w:name w:val="Balloon Text"/>
    <w:basedOn w:val="a"/>
    <w:link w:val="af7"/>
    <w:uiPriority w:val="99"/>
    <w:semiHidden/>
    <w:unhideWhenUsed/>
    <w:rsid w:val="009E32D8"/>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9E32D8"/>
    <w:rPr>
      <w:rFonts w:ascii="Segoe UI" w:hAnsi="Segoe UI" w:cs="Segoe UI"/>
      <w:sz w:val="18"/>
      <w:szCs w:val="18"/>
    </w:rPr>
  </w:style>
  <w:style w:type="character" w:styleId="af8">
    <w:name w:val="FollowedHyperlink"/>
    <w:basedOn w:val="a0"/>
    <w:uiPriority w:val="99"/>
    <w:semiHidden/>
    <w:unhideWhenUsed/>
    <w:rsid w:val="001A20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9704">
      <w:bodyDiv w:val="1"/>
      <w:marLeft w:val="0"/>
      <w:marRight w:val="0"/>
      <w:marTop w:val="0"/>
      <w:marBottom w:val="0"/>
      <w:divBdr>
        <w:top w:val="none" w:sz="0" w:space="0" w:color="auto"/>
        <w:left w:val="none" w:sz="0" w:space="0" w:color="auto"/>
        <w:bottom w:val="none" w:sz="0" w:space="0" w:color="auto"/>
        <w:right w:val="none" w:sz="0" w:space="0" w:color="auto"/>
      </w:divBdr>
    </w:div>
    <w:div w:id="32271081">
      <w:bodyDiv w:val="1"/>
      <w:marLeft w:val="0"/>
      <w:marRight w:val="0"/>
      <w:marTop w:val="0"/>
      <w:marBottom w:val="0"/>
      <w:divBdr>
        <w:top w:val="none" w:sz="0" w:space="0" w:color="auto"/>
        <w:left w:val="none" w:sz="0" w:space="0" w:color="auto"/>
        <w:bottom w:val="none" w:sz="0" w:space="0" w:color="auto"/>
        <w:right w:val="none" w:sz="0" w:space="0" w:color="auto"/>
      </w:divBdr>
    </w:div>
    <w:div w:id="58020535">
      <w:bodyDiv w:val="1"/>
      <w:marLeft w:val="0"/>
      <w:marRight w:val="0"/>
      <w:marTop w:val="0"/>
      <w:marBottom w:val="0"/>
      <w:divBdr>
        <w:top w:val="none" w:sz="0" w:space="0" w:color="auto"/>
        <w:left w:val="none" w:sz="0" w:space="0" w:color="auto"/>
        <w:bottom w:val="none" w:sz="0" w:space="0" w:color="auto"/>
        <w:right w:val="none" w:sz="0" w:space="0" w:color="auto"/>
      </w:divBdr>
    </w:div>
    <w:div w:id="186917577">
      <w:bodyDiv w:val="1"/>
      <w:marLeft w:val="0"/>
      <w:marRight w:val="0"/>
      <w:marTop w:val="0"/>
      <w:marBottom w:val="0"/>
      <w:divBdr>
        <w:top w:val="none" w:sz="0" w:space="0" w:color="auto"/>
        <w:left w:val="none" w:sz="0" w:space="0" w:color="auto"/>
        <w:bottom w:val="none" w:sz="0" w:space="0" w:color="auto"/>
        <w:right w:val="none" w:sz="0" w:space="0" w:color="auto"/>
      </w:divBdr>
    </w:div>
    <w:div w:id="190727279">
      <w:bodyDiv w:val="1"/>
      <w:marLeft w:val="0"/>
      <w:marRight w:val="0"/>
      <w:marTop w:val="0"/>
      <w:marBottom w:val="0"/>
      <w:divBdr>
        <w:top w:val="none" w:sz="0" w:space="0" w:color="auto"/>
        <w:left w:val="none" w:sz="0" w:space="0" w:color="auto"/>
        <w:bottom w:val="none" w:sz="0" w:space="0" w:color="auto"/>
        <w:right w:val="none" w:sz="0" w:space="0" w:color="auto"/>
      </w:divBdr>
    </w:div>
    <w:div w:id="320695095">
      <w:bodyDiv w:val="1"/>
      <w:marLeft w:val="0"/>
      <w:marRight w:val="0"/>
      <w:marTop w:val="0"/>
      <w:marBottom w:val="0"/>
      <w:divBdr>
        <w:top w:val="none" w:sz="0" w:space="0" w:color="auto"/>
        <w:left w:val="none" w:sz="0" w:space="0" w:color="auto"/>
        <w:bottom w:val="none" w:sz="0" w:space="0" w:color="auto"/>
        <w:right w:val="none" w:sz="0" w:space="0" w:color="auto"/>
      </w:divBdr>
    </w:div>
    <w:div w:id="344480655">
      <w:bodyDiv w:val="1"/>
      <w:marLeft w:val="0"/>
      <w:marRight w:val="0"/>
      <w:marTop w:val="0"/>
      <w:marBottom w:val="0"/>
      <w:divBdr>
        <w:top w:val="none" w:sz="0" w:space="0" w:color="auto"/>
        <w:left w:val="none" w:sz="0" w:space="0" w:color="auto"/>
        <w:bottom w:val="none" w:sz="0" w:space="0" w:color="auto"/>
        <w:right w:val="none" w:sz="0" w:space="0" w:color="auto"/>
      </w:divBdr>
    </w:div>
    <w:div w:id="352731333">
      <w:bodyDiv w:val="1"/>
      <w:marLeft w:val="0"/>
      <w:marRight w:val="0"/>
      <w:marTop w:val="0"/>
      <w:marBottom w:val="0"/>
      <w:divBdr>
        <w:top w:val="none" w:sz="0" w:space="0" w:color="auto"/>
        <w:left w:val="none" w:sz="0" w:space="0" w:color="auto"/>
        <w:bottom w:val="none" w:sz="0" w:space="0" w:color="auto"/>
        <w:right w:val="none" w:sz="0" w:space="0" w:color="auto"/>
      </w:divBdr>
    </w:div>
    <w:div w:id="358970934">
      <w:bodyDiv w:val="1"/>
      <w:marLeft w:val="0"/>
      <w:marRight w:val="0"/>
      <w:marTop w:val="0"/>
      <w:marBottom w:val="0"/>
      <w:divBdr>
        <w:top w:val="none" w:sz="0" w:space="0" w:color="auto"/>
        <w:left w:val="none" w:sz="0" w:space="0" w:color="auto"/>
        <w:bottom w:val="none" w:sz="0" w:space="0" w:color="auto"/>
        <w:right w:val="none" w:sz="0" w:space="0" w:color="auto"/>
      </w:divBdr>
    </w:div>
    <w:div w:id="364063298">
      <w:bodyDiv w:val="1"/>
      <w:marLeft w:val="0"/>
      <w:marRight w:val="0"/>
      <w:marTop w:val="0"/>
      <w:marBottom w:val="0"/>
      <w:divBdr>
        <w:top w:val="none" w:sz="0" w:space="0" w:color="auto"/>
        <w:left w:val="none" w:sz="0" w:space="0" w:color="auto"/>
        <w:bottom w:val="none" w:sz="0" w:space="0" w:color="auto"/>
        <w:right w:val="none" w:sz="0" w:space="0" w:color="auto"/>
      </w:divBdr>
    </w:div>
    <w:div w:id="429594568">
      <w:bodyDiv w:val="1"/>
      <w:marLeft w:val="0"/>
      <w:marRight w:val="0"/>
      <w:marTop w:val="0"/>
      <w:marBottom w:val="0"/>
      <w:divBdr>
        <w:top w:val="none" w:sz="0" w:space="0" w:color="auto"/>
        <w:left w:val="none" w:sz="0" w:space="0" w:color="auto"/>
        <w:bottom w:val="none" w:sz="0" w:space="0" w:color="auto"/>
        <w:right w:val="none" w:sz="0" w:space="0" w:color="auto"/>
      </w:divBdr>
      <w:divsChild>
        <w:div w:id="1786845300">
          <w:marLeft w:val="360"/>
          <w:marRight w:val="0"/>
          <w:marTop w:val="200"/>
          <w:marBottom w:val="0"/>
          <w:divBdr>
            <w:top w:val="none" w:sz="0" w:space="0" w:color="auto"/>
            <w:left w:val="none" w:sz="0" w:space="0" w:color="auto"/>
            <w:bottom w:val="none" w:sz="0" w:space="0" w:color="auto"/>
            <w:right w:val="none" w:sz="0" w:space="0" w:color="auto"/>
          </w:divBdr>
        </w:div>
      </w:divsChild>
    </w:div>
    <w:div w:id="445931484">
      <w:bodyDiv w:val="1"/>
      <w:marLeft w:val="0"/>
      <w:marRight w:val="0"/>
      <w:marTop w:val="0"/>
      <w:marBottom w:val="0"/>
      <w:divBdr>
        <w:top w:val="none" w:sz="0" w:space="0" w:color="auto"/>
        <w:left w:val="none" w:sz="0" w:space="0" w:color="auto"/>
        <w:bottom w:val="none" w:sz="0" w:space="0" w:color="auto"/>
        <w:right w:val="none" w:sz="0" w:space="0" w:color="auto"/>
      </w:divBdr>
    </w:div>
    <w:div w:id="507913412">
      <w:bodyDiv w:val="1"/>
      <w:marLeft w:val="0"/>
      <w:marRight w:val="0"/>
      <w:marTop w:val="0"/>
      <w:marBottom w:val="0"/>
      <w:divBdr>
        <w:top w:val="none" w:sz="0" w:space="0" w:color="auto"/>
        <w:left w:val="none" w:sz="0" w:space="0" w:color="auto"/>
        <w:bottom w:val="none" w:sz="0" w:space="0" w:color="auto"/>
        <w:right w:val="none" w:sz="0" w:space="0" w:color="auto"/>
      </w:divBdr>
    </w:div>
    <w:div w:id="575818549">
      <w:bodyDiv w:val="1"/>
      <w:marLeft w:val="0"/>
      <w:marRight w:val="0"/>
      <w:marTop w:val="0"/>
      <w:marBottom w:val="0"/>
      <w:divBdr>
        <w:top w:val="none" w:sz="0" w:space="0" w:color="auto"/>
        <w:left w:val="none" w:sz="0" w:space="0" w:color="auto"/>
        <w:bottom w:val="none" w:sz="0" w:space="0" w:color="auto"/>
        <w:right w:val="none" w:sz="0" w:space="0" w:color="auto"/>
      </w:divBdr>
    </w:div>
    <w:div w:id="601649311">
      <w:bodyDiv w:val="1"/>
      <w:marLeft w:val="0"/>
      <w:marRight w:val="0"/>
      <w:marTop w:val="0"/>
      <w:marBottom w:val="0"/>
      <w:divBdr>
        <w:top w:val="none" w:sz="0" w:space="0" w:color="auto"/>
        <w:left w:val="none" w:sz="0" w:space="0" w:color="auto"/>
        <w:bottom w:val="none" w:sz="0" w:space="0" w:color="auto"/>
        <w:right w:val="none" w:sz="0" w:space="0" w:color="auto"/>
      </w:divBdr>
    </w:div>
    <w:div w:id="658508968">
      <w:bodyDiv w:val="1"/>
      <w:marLeft w:val="0"/>
      <w:marRight w:val="0"/>
      <w:marTop w:val="0"/>
      <w:marBottom w:val="0"/>
      <w:divBdr>
        <w:top w:val="none" w:sz="0" w:space="0" w:color="auto"/>
        <w:left w:val="none" w:sz="0" w:space="0" w:color="auto"/>
        <w:bottom w:val="none" w:sz="0" w:space="0" w:color="auto"/>
        <w:right w:val="none" w:sz="0" w:space="0" w:color="auto"/>
      </w:divBdr>
    </w:div>
    <w:div w:id="669138684">
      <w:bodyDiv w:val="1"/>
      <w:marLeft w:val="0"/>
      <w:marRight w:val="0"/>
      <w:marTop w:val="0"/>
      <w:marBottom w:val="0"/>
      <w:divBdr>
        <w:top w:val="none" w:sz="0" w:space="0" w:color="auto"/>
        <w:left w:val="none" w:sz="0" w:space="0" w:color="auto"/>
        <w:bottom w:val="none" w:sz="0" w:space="0" w:color="auto"/>
        <w:right w:val="none" w:sz="0" w:space="0" w:color="auto"/>
      </w:divBdr>
    </w:div>
    <w:div w:id="672536958">
      <w:bodyDiv w:val="1"/>
      <w:marLeft w:val="0"/>
      <w:marRight w:val="0"/>
      <w:marTop w:val="0"/>
      <w:marBottom w:val="0"/>
      <w:divBdr>
        <w:top w:val="none" w:sz="0" w:space="0" w:color="auto"/>
        <w:left w:val="none" w:sz="0" w:space="0" w:color="auto"/>
        <w:bottom w:val="none" w:sz="0" w:space="0" w:color="auto"/>
        <w:right w:val="none" w:sz="0" w:space="0" w:color="auto"/>
      </w:divBdr>
    </w:div>
    <w:div w:id="756904460">
      <w:bodyDiv w:val="1"/>
      <w:marLeft w:val="0"/>
      <w:marRight w:val="0"/>
      <w:marTop w:val="0"/>
      <w:marBottom w:val="0"/>
      <w:divBdr>
        <w:top w:val="none" w:sz="0" w:space="0" w:color="auto"/>
        <w:left w:val="none" w:sz="0" w:space="0" w:color="auto"/>
        <w:bottom w:val="none" w:sz="0" w:space="0" w:color="auto"/>
        <w:right w:val="none" w:sz="0" w:space="0" w:color="auto"/>
      </w:divBdr>
    </w:div>
    <w:div w:id="794060453">
      <w:bodyDiv w:val="1"/>
      <w:marLeft w:val="0"/>
      <w:marRight w:val="0"/>
      <w:marTop w:val="0"/>
      <w:marBottom w:val="0"/>
      <w:divBdr>
        <w:top w:val="none" w:sz="0" w:space="0" w:color="auto"/>
        <w:left w:val="none" w:sz="0" w:space="0" w:color="auto"/>
        <w:bottom w:val="none" w:sz="0" w:space="0" w:color="auto"/>
        <w:right w:val="none" w:sz="0" w:space="0" w:color="auto"/>
      </w:divBdr>
    </w:div>
    <w:div w:id="838082134">
      <w:bodyDiv w:val="1"/>
      <w:marLeft w:val="0"/>
      <w:marRight w:val="0"/>
      <w:marTop w:val="0"/>
      <w:marBottom w:val="0"/>
      <w:divBdr>
        <w:top w:val="none" w:sz="0" w:space="0" w:color="auto"/>
        <w:left w:val="none" w:sz="0" w:space="0" w:color="auto"/>
        <w:bottom w:val="none" w:sz="0" w:space="0" w:color="auto"/>
        <w:right w:val="none" w:sz="0" w:space="0" w:color="auto"/>
      </w:divBdr>
    </w:div>
    <w:div w:id="879710753">
      <w:bodyDiv w:val="1"/>
      <w:marLeft w:val="0"/>
      <w:marRight w:val="0"/>
      <w:marTop w:val="0"/>
      <w:marBottom w:val="0"/>
      <w:divBdr>
        <w:top w:val="none" w:sz="0" w:space="0" w:color="auto"/>
        <w:left w:val="none" w:sz="0" w:space="0" w:color="auto"/>
        <w:bottom w:val="none" w:sz="0" w:space="0" w:color="auto"/>
        <w:right w:val="none" w:sz="0" w:space="0" w:color="auto"/>
      </w:divBdr>
    </w:div>
    <w:div w:id="933707429">
      <w:bodyDiv w:val="1"/>
      <w:marLeft w:val="0"/>
      <w:marRight w:val="0"/>
      <w:marTop w:val="0"/>
      <w:marBottom w:val="0"/>
      <w:divBdr>
        <w:top w:val="none" w:sz="0" w:space="0" w:color="auto"/>
        <w:left w:val="none" w:sz="0" w:space="0" w:color="auto"/>
        <w:bottom w:val="none" w:sz="0" w:space="0" w:color="auto"/>
        <w:right w:val="none" w:sz="0" w:space="0" w:color="auto"/>
      </w:divBdr>
      <w:divsChild>
        <w:div w:id="2044137484">
          <w:marLeft w:val="360"/>
          <w:marRight w:val="0"/>
          <w:marTop w:val="200"/>
          <w:marBottom w:val="0"/>
          <w:divBdr>
            <w:top w:val="none" w:sz="0" w:space="0" w:color="auto"/>
            <w:left w:val="none" w:sz="0" w:space="0" w:color="auto"/>
            <w:bottom w:val="none" w:sz="0" w:space="0" w:color="auto"/>
            <w:right w:val="none" w:sz="0" w:space="0" w:color="auto"/>
          </w:divBdr>
        </w:div>
      </w:divsChild>
    </w:div>
    <w:div w:id="959264492">
      <w:bodyDiv w:val="1"/>
      <w:marLeft w:val="0"/>
      <w:marRight w:val="0"/>
      <w:marTop w:val="0"/>
      <w:marBottom w:val="0"/>
      <w:divBdr>
        <w:top w:val="none" w:sz="0" w:space="0" w:color="auto"/>
        <w:left w:val="none" w:sz="0" w:space="0" w:color="auto"/>
        <w:bottom w:val="none" w:sz="0" w:space="0" w:color="auto"/>
        <w:right w:val="none" w:sz="0" w:space="0" w:color="auto"/>
      </w:divBdr>
    </w:div>
    <w:div w:id="975571427">
      <w:bodyDiv w:val="1"/>
      <w:marLeft w:val="0"/>
      <w:marRight w:val="0"/>
      <w:marTop w:val="0"/>
      <w:marBottom w:val="0"/>
      <w:divBdr>
        <w:top w:val="none" w:sz="0" w:space="0" w:color="auto"/>
        <w:left w:val="none" w:sz="0" w:space="0" w:color="auto"/>
        <w:bottom w:val="none" w:sz="0" w:space="0" w:color="auto"/>
        <w:right w:val="none" w:sz="0" w:space="0" w:color="auto"/>
      </w:divBdr>
    </w:div>
    <w:div w:id="1035425368">
      <w:bodyDiv w:val="1"/>
      <w:marLeft w:val="0"/>
      <w:marRight w:val="0"/>
      <w:marTop w:val="0"/>
      <w:marBottom w:val="0"/>
      <w:divBdr>
        <w:top w:val="none" w:sz="0" w:space="0" w:color="auto"/>
        <w:left w:val="none" w:sz="0" w:space="0" w:color="auto"/>
        <w:bottom w:val="none" w:sz="0" w:space="0" w:color="auto"/>
        <w:right w:val="none" w:sz="0" w:space="0" w:color="auto"/>
      </w:divBdr>
    </w:div>
    <w:div w:id="1082877174">
      <w:bodyDiv w:val="1"/>
      <w:marLeft w:val="0"/>
      <w:marRight w:val="0"/>
      <w:marTop w:val="0"/>
      <w:marBottom w:val="0"/>
      <w:divBdr>
        <w:top w:val="none" w:sz="0" w:space="0" w:color="auto"/>
        <w:left w:val="none" w:sz="0" w:space="0" w:color="auto"/>
        <w:bottom w:val="none" w:sz="0" w:space="0" w:color="auto"/>
        <w:right w:val="none" w:sz="0" w:space="0" w:color="auto"/>
      </w:divBdr>
    </w:div>
    <w:div w:id="1096631089">
      <w:bodyDiv w:val="1"/>
      <w:marLeft w:val="0"/>
      <w:marRight w:val="0"/>
      <w:marTop w:val="0"/>
      <w:marBottom w:val="0"/>
      <w:divBdr>
        <w:top w:val="none" w:sz="0" w:space="0" w:color="auto"/>
        <w:left w:val="none" w:sz="0" w:space="0" w:color="auto"/>
        <w:bottom w:val="none" w:sz="0" w:space="0" w:color="auto"/>
        <w:right w:val="none" w:sz="0" w:space="0" w:color="auto"/>
      </w:divBdr>
      <w:divsChild>
        <w:div w:id="130942828">
          <w:marLeft w:val="360"/>
          <w:marRight w:val="0"/>
          <w:marTop w:val="200"/>
          <w:marBottom w:val="0"/>
          <w:divBdr>
            <w:top w:val="none" w:sz="0" w:space="0" w:color="auto"/>
            <w:left w:val="none" w:sz="0" w:space="0" w:color="auto"/>
            <w:bottom w:val="none" w:sz="0" w:space="0" w:color="auto"/>
            <w:right w:val="none" w:sz="0" w:space="0" w:color="auto"/>
          </w:divBdr>
        </w:div>
        <w:div w:id="1516768278">
          <w:marLeft w:val="360"/>
          <w:marRight w:val="0"/>
          <w:marTop w:val="200"/>
          <w:marBottom w:val="0"/>
          <w:divBdr>
            <w:top w:val="none" w:sz="0" w:space="0" w:color="auto"/>
            <w:left w:val="none" w:sz="0" w:space="0" w:color="auto"/>
            <w:bottom w:val="none" w:sz="0" w:space="0" w:color="auto"/>
            <w:right w:val="none" w:sz="0" w:space="0" w:color="auto"/>
          </w:divBdr>
        </w:div>
      </w:divsChild>
    </w:div>
    <w:div w:id="1165979109">
      <w:bodyDiv w:val="1"/>
      <w:marLeft w:val="0"/>
      <w:marRight w:val="0"/>
      <w:marTop w:val="0"/>
      <w:marBottom w:val="0"/>
      <w:divBdr>
        <w:top w:val="none" w:sz="0" w:space="0" w:color="auto"/>
        <w:left w:val="none" w:sz="0" w:space="0" w:color="auto"/>
        <w:bottom w:val="none" w:sz="0" w:space="0" w:color="auto"/>
        <w:right w:val="none" w:sz="0" w:space="0" w:color="auto"/>
      </w:divBdr>
      <w:divsChild>
        <w:div w:id="523325612">
          <w:marLeft w:val="360"/>
          <w:marRight w:val="0"/>
          <w:marTop w:val="200"/>
          <w:marBottom w:val="0"/>
          <w:divBdr>
            <w:top w:val="none" w:sz="0" w:space="0" w:color="auto"/>
            <w:left w:val="none" w:sz="0" w:space="0" w:color="auto"/>
            <w:bottom w:val="none" w:sz="0" w:space="0" w:color="auto"/>
            <w:right w:val="none" w:sz="0" w:space="0" w:color="auto"/>
          </w:divBdr>
        </w:div>
        <w:div w:id="1423799621">
          <w:marLeft w:val="360"/>
          <w:marRight w:val="0"/>
          <w:marTop w:val="200"/>
          <w:marBottom w:val="0"/>
          <w:divBdr>
            <w:top w:val="none" w:sz="0" w:space="0" w:color="auto"/>
            <w:left w:val="none" w:sz="0" w:space="0" w:color="auto"/>
            <w:bottom w:val="none" w:sz="0" w:space="0" w:color="auto"/>
            <w:right w:val="none" w:sz="0" w:space="0" w:color="auto"/>
          </w:divBdr>
        </w:div>
        <w:div w:id="2043703592">
          <w:marLeft w:val="360"/>
          <w:marRight w:val="0"/>
          <w:marTop w:val="200"/>
          <w:marBottom w:val="0"/>
          <w:divBdr>
            <w:top w:val="none" w:sz="0" w:space="0" w:color="auto"/>
            <w:left w:val="none" w:sz="0" w:space="0" w:color="auto"/>
            <w:bottom w:val="none" w:sz="0" w:space="0" w:color="auto"/>
            <w:right w:val="none" w:sz="0" w:space="0" w:color="auto"/>
          </w:divBdr>
        </w:div>
      </w:divsChild>
    </w:div>
    <w:div w:id="1198198382">
      <w:bodyDiv w:val="1"/>
      <w:marLeft w:val="0"/>
      <w:marRight w:val="0"/>
      <w:marTop w:val="0"/>
      <w:marBottom w:val="0"/>
      <w:divBdr>
        <w:top w:val="none" w:sz="0" w:space="0" w:color="auto"/>
        <w:left w:val="none" w:sz="0" w:space="0" w:color="auto"/>
        <w:bottom w:val="none" w:sz="0" w:space="0" w:color="auto"/>
        <w:right w:val="none" w:sz="0" w:space="0" w:color="auto"/>
      </w:divBdr>
    </w:div>
    <w:div w:id="1200165165">
      <w:bodyDiv w:val="1"/>
      <w:marLeft w:val="0"/>
      <w:marRight w:val="0"/>
      <w:marTop w:val="0"/>
      <w:marBottom w:val="0"/>
      <w:divBdr>
        <w:top w:val="none" w:sz="0" w:space="0" w:color="auto"/>
        <w:left w:val="none" w:sz="0" w:space="0" w:color="auto"/>
        <w:bottom w:val="none" w:sz="0" w:space="0" w:color="auto"/>
        <w:right w:val="none" w:sz="0" w:space="0" w:color="auto"/>
      </w:divBdr>
    </w:div>
    <w:div w:id="1217812341">
      <w:bodyDiv w:val="1"/>
      <w:marLeft w:val="0"/>
      <w:marRight w:val="0"/>
      <w:marTop w:val="0"/>
      <w:marBottom w:val="0"/>
      <w:divBdr>
        <w:top w:val="none" w:sz="0" w:space="0" w:color="auto"/>
        <w:left w:val="none" w:sz="0" w:space="0" w:color="auto"/>
        <w:bottom w:val="none" w:sz="0" w:space="0" w:color="auto"/>
        <w:right w:val="none" w:sz="0" w:space="0" w:color="auto"/>
      </w:divBdr>
    </w:div>
    <w:div w:id="1223129262">
      <w:bodyDiv w:val="1"/>
      <w:marLeft w:val="0"/>
      <w:marRight w:val="0"/>
      <w:marTop w:val="0"/>
      <w:marBottom w:val="0"/>
      <w:divBdr>
        <w:top w:val="none" w:sz="0" w:space="0" w:color="auto"/>
        <w:left w:val="none" w:sz="0" w:space="0" w:color="auto"/>
        <w:bottom w:val="none" w:sz="0" w:space="0" w:color="auto"/>
        <w:right w:val="none" w:sz="0" w:space="0" w:color="auto"/>
      </w:divBdr>
    </w:div>
    <w:div w:id="1241452504">
      <w:bodyDiv w:val="1"/>
      <w:marLeft w:val="0"/>
      <w:marRight w:val="0"/>
      <w:marTop w:val="0"/>
      <w:marBottom w:val="0"/>
      <w:divBdr>
        <w:top w:val="none" w:sz="0" w:space="0" w:color="auto"/>
        <w:left w:val="none" w:sz="0" w:space="0" w:color="auto"/>
        <w:bottom w:val="none" w:sz="0" w:space="0" w:color="auto"/>
        <w:right w:val="none" w:sz="0" w:space="0" w:color="auto"/>
      </w:divBdr>
    </w:div>
    <w:div w:id="1249117537">
      <w:bodyDiv w:val="1"/>
      <w:marLeft w:val="0"/>
      <w:marRight w:val="0"/>
      <w:marTop w:val="0"/>
      <w:marBottom w:val="0"/>
      <w:divBdr>
        <w:top w:val="none" w:sz="0" w:space="0" w:color="auto"/>
        <w:left w:val="none" w:sz="0" w:space="0" w:color="auto"/>
        <w:bottom w:val="none" w:sz="0" w:space="0" w:color="auto"/>
        <w:right w:val="none" w:sz="0" w:space="0" w:color="auto"/>
      </w:divBdr>
    </w:div>
    <w:div w:id="1266303042">
      <w:bodyDiv w:val="1"/>
      <w:marLeft w:val="0"/>
      <w:marRight w:val="0"/>
      <w:marTop w:val="0"/>
      <w:marBottom w:val="0"/>
      <w:divBdr>
        <w:top w:val="none" w:sz="0" w:space="0" w:color="auto"/>
        <w:left w:val="none" w:sz="0" w:space="0" w:color="auto"/>
        <w:bottom w:val="none" w:sz="0" w:space="0" w:color="auto"/>
        <w:right w:val="none" w:sz="0" w:space="0" w:color="auto"/>
      </w:divBdr>
    </w:div>
    <w:div w:id="1315718729">
      <w:bodyDiv w:val="1"/>
      <w:marLeft w:val="0"/>
      <w:marRight w:val="0"/>
      <w:marTop w:val="0"/>
      <w:marBottom w:val="0"/>
      <w:divBdr>
        <w:top w:val="none" w:sz="0" w:space="0" w:color="auto"/>
        <w:left w:val="none" w:sz="0" w:space="0" w:color="auto"/>
        <w:bottom w:val="none" w:sz="0" w:space="0" w:color="auto"/>
        <w:right w:val="none" w:sz="0" w:space="0" w:color="auto"/>
      </w:divBdr>
    </w:div>
    <w:div w:id="1372680905">
      <w:bodyDiv w:val="1"/>
      <w:marLeft w:val="0"/>
      <w:marRight w:val="0"/>
      <w:marTop w:val="0"/>
      <w:marBottom w:val="0"/>
      <w:divBdr>
        <w:top w:val="none" w:sz="0" w:space="0" w:color="auto"/>
        <w:left w:val="none" w:sz="0" w:space="0" w:color="auto"/>
        <w:bottom w:val="none" w:sz="0" w:space="0" w:color="auto"/>
        <w:right w:val="none" w:sz="0" w:space="0" w:color="auto"/>
      </w:divBdr>
    </w:div>
    <w:div w:id="1409618334">
      <w:bodyDiv w:val="1"/>
      <w:marLeft w:val="0"/>
      <w:marRight w:val="0"/>
      <w:marTop w:val="0"/>
      <w:marBottom w:val="0"/>
      <w:divBdr>
        <w:top w:val="none" w:sz="0" w:space="0" w:color="auto"/>
        <w:left w:val="none" w:sz="0" w:space="0" w:color="auto"/>
        <w:bottom w:val="none" w:sz="0" w:space="0" w:color="auto"/>
        <w:right w:val="none" w:sz="0" w:space="0" w:color="auto"/>
      </w:divBdr>
    </w:div>
    <w:div w:id="1472137792">
      <w:bodyDiv w:val="1"/>
      <w:marLeft w:val="0"/>
      <w:marRight w:val="0"/>
      <w:marTop w:val="0"/>
      <w:marBottom w:val="0"/>
      <w:divBdr>
        <w:top w:val="none" w:sz="0" w:space="0" w:color="auto"/>
        <w:left w:val="none" w:sz="0" w:space="0" w:color="auto"/>
        <w:bottom w:val="none" w:sz="0" w:space="0" w:color="auto"/>
        <w:right w:val="none" w:sz="0" w:space="0" w:color="auto"/>
      </w:divBdr>
    </w:div>
    <w:div w:id="1487471379">
      <w:bodyDiv w:val="1"/>
      <w:marLeft w:val="0"/>
      <w:marRight w:val="0"/>
      <w:marTop w:val="0"/>
      <w:marBottom w:val="0"/>
      <w:divBdr>
        <w:top w:val="none" w:sz="0" w:space="0" w:color="auto"/>
        <w:left w:val="none" w:sz="0" w:space="0" w:color="auto"/>
        <w:bottom w:val="none" w:sz="0" w:space="0" w:color="auto"/>
        <w:right w:val="none" w:sz="0" w:space="0" w:color="auto"/>
      </w:divBdr>
    </w:div>
    <w:div w:id="1492453378">
      <w:bodyDiv w:val="1"/>
      <w:marLeft w:val="0"/>
      <w:marRight w:val="0"/>
      <w:marTop w:val="0"/>
      <w:marBottom w:val="0"/>
      <w:divBdr>
        <w:top w:val="none" w:sz="0" w:space="0" w:color="auto"/>
        <w:left w:val="none" w:sz="0" w:space="0" w:color="auto"/>
        <w:bottom w:val="none" w:sz="0" w:space="0" w:color="auto"/>
        <w:right w:val="none" w:sz="0" w:space="0" w:color="auto"/>
      </w:divBdr>
    </w:div>
    <w:div w:id="1495797619">
      <w:bodyDiv w:val="1"/>
      <w:marLeft w:val="0"/>
      <w:marRight w:val="0"/>
      <w:marTop w:val="0"/>
      <w:marBottom w:val="0"/>
      <w:divBdr>
        <w:top w:val="none" w:sz="0" w:space="0" w:color="auto"/>
        <w:left w:val="none" w:sz="0" w:space="0" w:color="auto"/>
        <w:bottom w:val="none" w:sz="0" w:space="0" w:color="auto"/>
        <w:right w:val="none" w:sz="0" w:space="0" w:color="auto"/>
      </w:divBdr>
    </w:div>
    <w:div w:id="1509783301">
      <w:bodyDiv w:val="1"/>
      <w:marLeft w:val="0"/>
      <w:marRight w:val="0"/>
      <w:marTop w:val="0"/>
      <w:marBottom w:val="0"/>
      <w:divBdr>
        <w:top w:val="none" w:sz="0" w:space="0" w:color="auto"/>
        <w:left w:val="none" w:sz="0" w:space="0" w:color="auto"/>
        <w:bottom w:val="none" w:sz="0" w:space="0" w:color="auto"/>
        <w:right w:val="none" w:sz="0" w:space="0" w:color="auto"/>
      </w:divBdr>
    </w:div>
    <w:div w:id="1559432936">
      <w:bodyDiv w:val="1"/>
      <w:marLeft w:val="0"/>
      <w:marRight w:val="0"/>
      <w:marTop w:val="0"/>
      <w:marBottom w:val="0"/>
      <w:divBdr>
        <w:top w:val="none" w:sz="0" w:space="0" w:color="auto"/>
        <w:left w:val="none" w:sz="0" w:space="0" w:color="auto"/>
        <w:bottom w:val="none" w:sz="0" w:space="0" w:color="auto"/>
        <w:right w:val="none" w:sz="0" w:space="0" w:color="auto"/>
      </w:divBdr>
    </w:div>
    <w:div w:id="1576352326">
      <w:bodyDiv w:val="1"/>
      <w:marLeft w:val="0"/>
      <w:marRight w:val="0"/>
      <w:marTop w:val="0"/>
      <w:marBottom w:val="0"/>
      <w:divBdr>
        <w:top w:val="none" w:sz="0" w:space="0" w:color="auto"/>
        <w:left w:val="none" w:sz="0" w:space="0" w:color="auto"/>
        <w:bottom w:val="none" w:sz="0" w:space="0" w:color="auto"/>
        <w:right w:val="none" w:sz="0" w:space="0" w:color="auto"/>
      </w:divBdr>
    </w:div>
    <w:div w:id="1590263387">
      <w:bodyDiv w:val="1"/>
      <w:marLeft w:val="0"/>
      <w:marRight w:val="0"/>
      <w:marTop w:val="0"/>
      <w:marBottom w:val="0"/>
      <w:divBdr>
        <w:top w:val="none" w:sz="0" w:space="0" w:color="auto"/>
        <w:left w:val="none" w:sz="0" w:space="0" w:color="auto"/>
        <w:bottom w:val="none" w:sz="0" w:space="0" w:color="auto"/>
        <w:right w:val="none" w:sz="0" w:space="0" w:color="auto"/>
      </w:divBdr>
    </w:div>
    <w:div w:id="1628391108">
      <w:bodyDiv w:val="1"/>
      <w:marLeft w:val="0"/>
      <w:marRight w:val="0"/>
      <w:marTop w:val="0"/>
      <w:marBottom w:val="0"/>
      <w:divBdr>
        <w:top w:val="none" w:sz="0" w:space="0" w:color="auto"/>
        <w:left w:val="none" w:sz="0" w:space="0" w:color="auto"/>
        <w:bottom w:val="none" w:sz="0" w:space="0" w:color="auto"/>
        <w:right w:val="none" w:sz="0" w:space="0" w:color="auto"/>
      </w:divBdr>
    </w:div>
    <w:div w:id="1644460026">
      <w:bodyDiv w:val="1"/>
      <w:marLeft w:val="0"/>
      <w:marRight w:val="0"/>
      <w:marTop w:val="0"/>
      <w:marBottom w:val="0"/>
      <w:divBdr>
        <w:top w:val="none" w:sz="0" w:space="0" w:color="auto"/>
        <w:left w:val="none" w:sz="0" w:space="0" w:color="auto"/>
        <w:bottom w:val="none" w:sz="0" w:space="0" w:color="auto"/>
        <w:right w:val="none" w:sz="0" w:space="0" w:color="auto"/>
      </w:divBdr>
    </w:div>
    <w:div w:id="1673489795">
      <w:bodyDiv w:val="1"/>
      <w:marLeft w:val="0"/>
      <w:marRight w:val="0"/>
      <w:marTop w:val="0"/>
      <w:marBottom w:val="0"/>
      <w:divBdr>
        <w:top w:val="none" w:sz="0" w:space="0" w:color="auto"/>
        <w:left w:val="none" w:sz="0" w:space="0" w:color="auto"/>
        <w:bottom w:val="none" w:sz="0" w:space="0" w:color="auto"/>
        <w:right w:val="none" w:sz="0" w:space="0" w:color="auto"/>
      </w:divBdr>
    </w:div>
    <w:div w:id="1678770644">
      <w:bodyDiv w:val="1"/>
      <w:marLeft w:val="0"/>
      <w:marRight w:val="0"/>
      <w:marTop w:val="0"/>
      <w:marBottom w:val="0"/>
      <w:divBdr>
        <w:top w:val="none" w:sz="0" w:space="0" w:color="auto"/>
        <w:left w:val="none" w:sz="0" w:space="0" w:color="auto"/>
        <w:bottom w:val="none" w:sz="0" w:space="0" w:color="auto"/>
        <w:right w:val="none" w:sz="0" w:space="0" w:color="auto"/>
      </w:divBdr>
      <w:divsChild>
        <w:div w:id="207376969">
          <w:marLeft w:val="360"/>
          <w:marRight w:val="0"/>
          <w:marTop w:val="200"/>
          <w:marBottom w:val="0"/>
          <w:divBdr>
            <w:top w:val="none" w:sz="0" w:space="0" w:color="auto"/>
            <w:left w:val="none" w:sz="0" w:space="0" w:color="auto"/>
            <w:bottom w:val="none" w:sz="0" w:space="0" w:color="auto"/>
            <w:right w:val="none" w:sz="0" w:space="0" w:color="auto"/>
          </w:divBdr>
        </w:div>
      </w:divsChild>
    </w:div>
    <w:div w:id="1730689093">
      <w:bodyDiv w:val="1"/>
      <w:marLeft w:val="0"/>
      <w:marRight w:val="0"/>
      <w:marTop w:val="0"/>
      <w:marBottom w:val="0"/>
      <w:divBdr>
        <w:top w:val="none" w:sz="0" w:space="0" w:color="auto"/>
        <w:left w:val="none" w:sz="0" w:space="0" w:color="auto"/>
        <w:bottom w:val="none" w:sz="0" w:space="0" w:color="auto"/>
        <w:right w:val="none" w:sz="0" w:space="0" w:color="auto"/>
      </w:divBdr>
    </w:div>
    <w:div w:id="1773820059">
      <w:bodyDiv w:val="1"/>
      <w:marLeft w:val="0"/>
      <w:marRight w:val="0"/>
      <w:marTop w:val="0"/>
      <w:marBottom w:val="0"/>
      <w:divBdr>
        <w:top w:val="none" w:sz="0" w:space="0" w:color="auto"/>
        <w:left w:val="none" w:sz="0" w:space="0" w:color="auto"/>
        <w:bottom w:val="none" w:sz="0" w:space="0" w:color="auto"/>
        <w:right w:val="none" w:sz="0" w:space="0" w:color="auto"/>
      </w:divBdr>
    </w:div>
    <w:div w:id="1803228364">
      <w:bodyDiv w:val="1"/>
      <w:marLeft w:val="0"/>
      <w:marRight w:val="0"/>
      <w:marTop w:val="0"/>
      <w:marBottom w:val="0"/>
      <w:divBdr>
        <w:top w:val="none" w:sz="0" w:space="0" w:color="auto"/>
        <w:left w:val="none" w:sz="0" w:space="0" w:color="auto"/>
        <w:bottom w:val="none" w:sz="0" w:space="0" w:color="auto"/>
        <w:right w:val="none" w:sz="0" w:space="0" w:color="auto"/>
      </w:divBdr>
    </w:div>
    <w:div w:id="1832674899">
      <w:bodyDiv w:val="1"/>
      <w:marLeft w:val="0"/>
      <w:marRight w:val="0"/>
      <w:marTop w:val="0"/>
      <w:marBottom w:val="0"/>
      <w:divBdr>
        <w:top w:val="none" w:sz="0" w:space="0" w:color="auto"/>
        <w:left w:val="none" w:sz="0" w:space="0" w:color="auto"/>
        <w:bottom w:val="none" w:sz="0" w:space="0" w:color="auto"/>
        <w:right w:val="none" w:sz="0" w:space="0" w:color="auto"/>
      </w:divBdr>
    </w:div>
    <w:div w:id="1844783603">
      <w:bodyDiv w:val="1"/>
      <w:marLeft w:val="0"/>
      <w:marRight w:val="0"/>
      <w:marTop w:val="0"/>
      <w:marBottom w:val="0"/>
      <w:divBdr>
        <w:top w:val="none" w:sz="0" w:space="0" w:color="auto"/>
        <w:left w:val="none" w:sz="0" w:space="0" w:color="auto"/>
        <w:bottom w:val="none" w:sz="0" w:space="0" w:color="auto"/>
        <w:right w:val="none" w:sz="0" w:space="0" w:color="auto"/>
      </w:divBdr>
    </w:div>
    <w:div w:id="1912888372">
      <w:bodyDiv w:val="1"/>
      <w:marLeft w:val="0"/>
      <w:marRight w:val="0"/>
      <w:marTop w:val="0"/>
      <w:marBottom w:val="0"/>
      <w:divBdr>
        <w:top w:val="none" w:sz="0" w:space="0" w:color="auto"/>
        <w:left w:val="none" w:sz="0" w:space="0" w:color="auto"/>
        <w:bottom w:val="none" w:sz="0" w:space="0" w:color="auto"/>
        <w:right w:val="none" w:sz="0" w:space="0" w:color="auto"/>
      </w:divBdr>
    </w:div>
    <w:div w:id="1917469944">
      <w:bodyDiv w:val="1"/>
      <w:marLeft w:val="0"/>
      <w:marRight w:val="0"/>
      <w:marTop w:val="0"/>
      <w:marBottom w:val="0"/>
      <w:divBdr>
        <w:top w:val="none" w:sz="0" w:space="0" w:color="auto"/>
        <w:left w:val="none" w:sz="0" w:space="0" w:color="auto"/>
        <w:bottom w:val="none" w:sz="0" w:space="0" w:color="auto"/>
        <w:right w:val="none" w:sz="0" w:space="0" w:color="auto"/>
      </w:divBdr>
    </w:div>
    <w:div w:id="1967002618">
      <w:bodyDiv w:val="1"/>
      <w:marLeft w:val="0"/>
      <w:marRight w:val="0"/>
      <w:marTop w:val="0"/>
      <w:marBottom w:val="0"/>
      <w:divBdr>
        <w:top w:val="none" w:sz="0" w:space="0" w:color="auto"/>
        <w:left w:val="none" w:sz="0" w:space="0" w:color="auto"/>
        <w:bottom w:val="none" w:sz="0" w:space="0" w:color="auto"/>
        <w:right w:val="none" w:sz="0" w:space="0" w:color="auto"/>
      </w:divBdr>
    </w:div>
    <w:div w:id="1980724406">
      <w:bodyDiv w:val="1"/>
      <w:marLeft w:val="0"/>
      <w:marRight w:val="0"/>
      <w:marTop w:val="0"/>
      <w:marBottom w:val="0"/>
      <w:divBdr>
        <w:top w:val="none" w:sz="0" w:space="0" w:color="auto"/>
        <w:left w:val="none" w:sz="0" w:space="0" w:color="auto"/>
        <w:bottom w:val="none" w:sz="0" w:space="0" w:color="auto"/>
        <w:right w:val="none" w:sz="0" w:space="0" w:color="auto"/>
      </w:divBdr>
    </w:div>
    <w:div w:id="2044135572">
      <w:bodyDiv w:val="1"/>
      <w:marLeft w:val="0"/>
      <w:marRight w:val="0"/>
      <w:marTop w:val="0"/>
      <w:marBottom w:val="0"/>
      <w:divBdr>
        <w:top w:val="none" w:sz="0" w:space="0" w:color="auto"/>
        <w:left w:val="none" w:sz="0" w:space="0" w:color="auto"/>
        <w:bottom w:val="none" w:sz="0" w:space="0" w:color="auto"/>
        <w:right w:val="none" w:sz="0" w:space="0" w:color="auto"/>
      </w:divBdr>
    </w:div>
    <w:div w:id="2096121603">
      <w:bodyDiv w:val="1"/>
      <w:marLeft w:val="0"/>
      <w:marRight w:val="0"/>
      <w:marTop w:val="0"/>
      <w:marBottom w:val="0"/>
      <w:divBdr>
        <w:top w:val="none" w:sz="0" w:space="0" w:color="auto"/>
        <w:left w:val="none" w:sz="0" w:space="0" w:color="auto"/>
        <w:bottom w:val="none" w:sz="0" w:space="0" w:color="auto"/>
        <w:right w:val="none" w:sz="0" w:space="0" w:color="auto"/>
      </w:divBdr>
      <w:divsChild>
        <w:div w:id="165020305">
          <w:marLeft w:val="547"/>
          <w:marRight w:val="0"/>
          <w:marTop w:val="115"/>
          <w:marBottom w:val="0"/>
          <w:divBdr>
            <w:top w:val="none" w:sz="0" w:space="0" w:color="auto"/>
            <w:left w:val="none" w:sz="0" w:space="0" w:color="auto"/>
            <w:bottom w:val="none" w:sz="0" w:space="0" w:color="auto"/>
            <w:right w:val="none" w:sz="0" w:space="0" w:color="auto"/>
          </w:divBdr>
        </w:div>
        <w:div w:id="393554229">
          <w:marLeft w:val="547"/>
          <w:marRight w:val="0"/>
          <w:marTop w:val="115"/>
          <w:marBottom w:val="0"/>
          <w:divBdr>
            <w:top w:val="none" w:sz="0" w:space="0" w:color="auto"/>
            <w:left w:val="none" w:sz="0" w:space="0" w:color="auto"/>
            <w:bottom w:val="none" w:sz="0" w:space="0" w:color="auto"/>
            <w:right w:val="none" w:sz="0" w:space="0" w:color="auto"/>
          </w:divBdr>
        </w:div>
        <w:div w:id="474221125">
          <w:marLeft w:val="547"/>
          <w:marRight w:val="0"/>
          <w:marTop w:val="115"/>
          <w:marBottom w:val="0"/>
          <w:divBdr>
            <w:top w:val="none" w:sz="0" w:space="0" w:color="auto"/>
            <w:left w:val="none" w:sz="0" w:space="0" w:color="auto"/>
            <w:bottom w:val="none" w:sz="0" w:space="0" w:color="auto"/>
            <w:right w:val="none" w:sz="0" w:space="0" w:color="auto"/>
          </w:divBdr>
        </w:div>
        <w:div w:id="779179775">
          <w:marLeft w:val="547"/>
          <w:marRight w:val="0"/>
          <w:marTop w:val="115"/>
          <w:marBottom w:val="0"/>
          <w:divBdr>
            <w:top w:val="none" w:sz="0" w:space="0" w:color="auto"/>
            <w:left w:val="none" w:sz="0" w:space="0" w:color="auto"/>
            <w:bottom w:val="none" w:sz="0" w:space="0" w:color="auto"/>
            <w:right w:val="none" w:sz="0" w:space="0" w:color="auto"/>
          </w:divBdr>
        </w:div>
        <w:div w:id="1425493634">
          <w:marLeft w:val="547"/>
          <w:marRight w:val="0"/>
          <w:marTop w:val="115"/>
          <w:marBottom w:val="0"/>
          <w:divBdr>
            <w:top w:val="none" w:sz="0" w:space="0" w:color="auto"/>
            <w:left w:val="none" w:sz="0" w:space="0" w:color="auto"/>
            <w:bottom w:val="none" w:sz="0" w:space="0" w:color="auto"/>
            <w:right w:val="none" w:sz="0" w:space="0" w:color="auto"/>
          </w:divBdr>
        </w:div>
        <w:div w:id="1466653941">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5.emf"/><Relationship Id="rId21" Type="http://schemas.openxmlformats.org/officeDocument/2006/relationships/image" Target="media/image8.png"/><Relationship Id="rId42" Type="http://schemas.openxmlformats.org/officeDocument/2006/relationships/hyperlink" Target="http://www.trizminsk.org/e/prs/233021.htm" TargetMode="External"/><Relationship Id="rId63" Type="http://schemas.openxmlformats.org/officeDocument/2006/relationships/hyperlink" Target="https" TargetMode="External"/><Relationship Id="rId84" Type="http://schemas.openxmlformats.org/officeDocument/2006/relationships/hyperlink" Target="https://www.youtube.com/watch?v=pdZBTjt6bKA" TargetMode="External"/><Relationship Id="rId16" Type="http://schemas.openxmlformats.org/officeDocument/2006/relationships/image" Target="media/image4.jpeg"/><Relationship Id="rId107" Type="http://schemas.openxmlformats.org/officeDocument/2006/relationships/image" Target="media/image20.emf"/><Relationship Id="rId11" Type="http://schemas.openxmlformats.org/officeDocument/2006/relationships/diagramData" Target="diagrams/data1.xml"/><Relationship Id="rId32" Type="http://schemas.openxmlformats.org/officeDocument/2006/relationships/diagramData" Target="diagrams/data3.xml"/><Relationship Id="rId37" Type="http://schemas.openxmlformats.org/officeDocument/2006/relationships/image" Target="media/image10.png"/><Relationship Id="rId53" Type="http://schemas.openxmlformats.org/officeDocument/2006/relationships/hyperlink" Target="http://shalabolino.ucoz.ru/files/metodrab/FG/chitatelskaja_gramotnost-sbornik..pdf" TargetMode="External"/><Relationship Id="rId58" Type="http://schemas.openxmlformats.org/officeDocument/2006/relationships/hyperlink" Target="http://shalabolino.ucoz.ru/files/metodrab/FG/chitatelskaja_gramotnost-sbornik..pdf" TargetMode="External"/><Relationship Id="rId74" Type="http://schemas.openxmlformats.org/officeDocument/2006/relationships/hyperlink" Target="https://nsportal.ru/shkola/istoriya/library/2021/10/07/zadaniya-na-formirovanie-chitatelskoy-gramotnosti" TargetMode="External"/><Relationship Id="rId79" Type="http://schemas.openxmlformats.org/officeDocument/2006/relationships/hyperlink" Target="https://infourok.ru/sbornik-tekstov-i-zadniy-dlya-podgotovki-k-mezhdunarodnim-issledovaniyam-pirls-1167673.html" TargetMode="External"/><Relationship Id="rId102" Type="http://schemas.openxmlformats.org/officeDocument/2006/relationships/oleObject" Target="embeddings/oleObject6.bin"/><Relationship Id="rId123" Type="http://schemas.openxmlformats.org/officeDocument/2006/relationships/image" Target="media/image28.emf"/><Relationship Id="rId128" Type="http://schemas.openxmlformats.org/officeDocument/2006/relationships/hyperlink" Target="https://drive.google.com/drive/folders/1GvTCEh2Wjez9p4uorDh0DV_h_VsXpAs6?usp=sharing" TargetMode="External"/><Relationship Id="rId5" Type="http://schemas.openxmlformats.org/officeDocument/2006/relationships/webSettings" Target="webSettings.xml"/><Relationship Id="rId90" Type="http://schemas.openxmlformats.org/officeDocument/2006/relationships/hyperlink" Target="https://youtu.be/XCpf6PiWk1g" TargetMode="External"/><Relationship Id="rId95" Type="http://schemas.openxmlformats.org/officeDocument/2006/relationships/image" Target="media/image14.emf"/><Relationship Id="rId22" Type="http://schemas.openxmlformats.org/officeDocument/2006/relationships/hyperlink" Target="https://doi.org/10.15405/epsbs.2019.09.02.77" TargetMode="External"/><Relationship Id="rId27" Type="http://schemas.openxmlformats.org/officeDocument/2006/relationships/diagramData" Target="diagrams/data2.xml"/><Relationship Id="rId43" Type="http://schemas.openxmlformats.org/officeDocument/2006/relationships/hyperlink" Target="http://letopisi.ru/" TargetMode="External"/><Relationship Id="rId48" Type="http://schemas.openxmlformats.org/officeDocument/2006/relationships/comments" Target="comments.xml"/><Relationship Id="rId64" Type="http://schemas.openxmlformats.org/officeDocument/2006/relationships/hyperlink" Target="https://nsportal.ru/shkola/literatura/library/2021/11/04/sbornik-tekstov-dlya-diagnostiki-chitatelskoy-gramotnosti" TargetMode="External"/><Relationship Id="rId69" Type="http://schemas.openxmlformats.org/officeDocument/2006/relationships/hyperlink" Target="https://nsportal.ru/shkola/literatura/library/2019/05/27/diagnostika-chitatelskoy-gramotnosti-v-8-klasse" TargetMode="External"/><Relationship Id="rId113" Type="http://schemas.openxmlformats.org/officeDocument/2006/relationships/image" Target="media/image23.emf"/><Relationship Id="rId118" Type="http://schemas.openxmlformats.org/officeDocument/2006/relationships/oleObject" Target="embeddings/oleObject14.bin"/><Relationship Id="rId134" Type="http://schemas.openxmlformats.org/officeDocument/2006/relationships/footer" Target="footer1.xml"/><Relationship Id="rId80" Type="http://schemas.openxmlformats.org/officeDocument/2006/relationships/hyperlink" Target="https://infourok.ru/sbornik-tekstov-i-zadniy-dlya-podgotovki-k-mezhdunarodnim-issledovaniyam-pirls-1167673.html" TargetMode="External"/><Relationship Id="rId85" Type="http://schemas.openxmlformats.org/officeDocument/2006/relationships/hyperlink" Target="https://www.youtube.com/c/prosv-channel/search?query=%D1%87%D0%B8%D1%82%D0%B0%D1%82%D0%B5%D0%BB%D1%8C%D1%81%D0%BA%D0%B0%D1%8F%20%D0%B3%D1%80%D0%B0%D0%BC%D0%BE%D1%82%D0%BD%D0%BE%D1%81%D1%82%D1%8C" TargetMode="External"/><Relationship Id="rId12" Type="http://schemas.openxmlformats.org/officeDocument/2006/relationships/diagramLayout" Target="diagrams/layout1.xml"/><Relationship Id="rId17" Type="http://schemas.openxmlformats.org/officeDocument/2006/relationships/image" Target="media/image5.png"/><Relationship Id="rId33" Type="http://schemas.openxmlformats.org/officeDocument/2006/relationships/diagramLayout" Target="diagrams/layout3.xml"/><Relationship Id="rId38" Type="http://schemas.openxmlformats.org/officeDocument/2006/relationships/image" Target="media/image11.svg"/><Relationship Id="rId59" Type="http://schemas.openxmlformats.org/officeDocument/2006/relationships/hyperlink" Target="http://shalabolino.ucoz.ru/files/metodrab/FG/chitatelskaja_gramotnost-sbornik..pdf" TargetMode="External"/><Relationship Id="rId103" Type="http://schemas.openxmlformats.org/officeDocument/2006/relationships/image" Target="media/image18.emf"/><Relationship Id="rId108" Type="http://schemas.openxmlformats.org/officeDocument/2006/relationships/oleObject" Target="embeddings/oleObject9.bin"/><Relationship Id="rId124" Type="http://schemas.openxmlformats.org/officeDocument/2006/relationships/oleObject" Target="embeddings/oleObject17.bin"/><Relationship Id="rId129" Type="http://schemas.openxmlformats.org/officeDocument/2006/relationships/hyperlink" Target="http://skiv.instrao.ru/content/board1/kratkaya-informatsiya/razrabotchiki/publikatsii/" TargetMode="External"/><Relationship Id="rId54" Type="http://schemas.openxmlformats.org/officeDocument/2006/relationships/hyperlink" Target="http://shalabolino.ucoz.ru/files/metodrab/FG/chitatelskaja_gramotnost-sbornik..pdf" TargetMode="External"/><Relationship Id="rId70" Type="http://schemas.openxmlformats.org/officeDocument/2006/relationships/hyperlink" Target="https://nsportal.ru/shkola/literatura/library/2019/10/23/diagnostika-chitatelskoy-gramotnosti-v-9-klasse" TargetMode="External"/><Relationship Id="rId75" Type="http://schemas.openxmlformats.org/officeDocument/2006/relationships/hyperlink" Target="https://nsportal.ru/shkola/istoriya/library/2021/10/07/zadaniya-na-formirovanie-chitatelskoy-gramotnosti" TargetMode="External"/><Relationship Id="rId91" Type="http://schemas.openxmlformats.org/officeDocument/2006/relationships/image" Target="media/image12.emf"/><Relationship Id="rId96"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x.doi.org/10.15405/epsbs.2018.09.02.74" TargetMode="External"/><Relationship Id="rId28" Type="http://schemas.openxmlformats.org/officeDocument/2006/relationships/diagramLayout" Target="diagrams/layout2.xml"/><Relationship Id="rId49" Type="http://schemas.microsoft.com/office/2011/relationships/commentsExtended" Target="commentsExtended.xml"/><Relationship Id="rId114" Type="http://schemas.openxmlformats.org/officeDocument/2006/relationships/oleObject" Target="embeddings/oleObject12.bin"/><Relationship Id="rId119" Type="http://schemas.openxmlformats.org/officeDocument/2006/relationships/image" Target="media/image26.emf"/><Relationship Id="rId44" Type="http://schemas.openxmlformats.org/officeDocument/2006/relationships/hyperlink" Target="http://www.trizminsk.org/e/prs/233021.htm" TargetMode="External"/><Relationship Id="rId60" Type="http://schemas.openxmlformats.org/officeDocument/2006/relationships/hyperlink" Target="https" TargetMode="External"/><Relationship Id="rId65" Type="http://schemas.openxmlformats.org/officeDocument/2006/relationships/hyperlink" Target="https://nsportal.ru/shkola/literatura/library/2021/11/04/sbornik-tekstov-dlya-diagnostiki-chitatelskoy-gramotnosti" TargetMode="External"/><Relationship Id="rId81" Type="http://schemas.openxmlformats.org/officeDocument/2006/relationships/hyperlink" Target="https://infourok.ru/sbornik-tekstov-i-zadniy-dlya-podgotovki-k-mezhdunarodnim-issledovaniyam-pirls-1167673.html" TargetMode="External"/><Relationship Id="rId86" Type="http://schemas.openxmlformats.org/officeDocument/2006/relationships/hyperlink" Target="https://www.youtube.com/watch?v=JuCLdTsjvrM" TargetMode="External"/><Relationship Id="rId130" Type="http://schemas.openxmlformats.org/officeDocument/2006/relationships/hyperlink" Target="http://skiv.instrao.ru/support/demonstratsionnye-materialya/" TargetMode="External"/><Relationship Id="rId135" Type="http://schemas.openxmlformats.org/officeDocument/2006/relationships/fontTable" Target="fontTable.xml"/><Relationship Id="rId13" Type="http://schemas.openxmlformats.org/officeDocument/2006/relationships/diagramQuickStyle" Target="diagrams/quickStyle1.xml"/><Relationship Id="rId18" Type="http://schemas.microsoft.com/office/2007/relationships/hdphoto" Target="media/hdphoto1.wdp"/><Relationship Id="rId39" Type="http://schemas.openxmlformats.org/officeDocument/2006/relationships/image" Target="media/image11.jpeg"/><Relationship Id="rId109" Type="http://schemas.openxmlformats.org/officeDocument/2006/relationships/image" Target="media/image21.emf"/><Relationship Id="rId34" Type="http://schemas.openxmlformats.org/officeDocument/2006/relationships/diagramQuickStyle" Target="diagrams/quickStyle3.xml"/><Relationship Id="rId50" Type="http://schemas.openxmlformats.org/officeDocument/2006/relationships/hyperlink" Target="http://shalabolino.ucoz.ru/files/" TargetMode="External"/><Relationship Id="rId55" Type="http://schemas.openxmlformats.org/officeDocument/2006/relationships/hyperlink" Target="http://shalabolino.ucoz.ru/files/" TargetMode="External"/><Relationship Id="rId76" Type="http://schemas.openxmlformats.org/officeDocument/2006/relationships/hyperlink" Target="https://nsportal.ru/shkola/istoriya/library/2021/10/07/zadaniya-na-formirovanie-chitatelskoy-gramotnosti" TargetMode="External"/><Relationship Id="rId97" Type="http://schemas.openxmlformats.org/officeDocument/2006/relationships/image" Target="media/image15.emf"/><Relationship Id="rId104" Type="http://schemas.openxmlformats.org/officeDocument/2006/relationships/oleObject" Target="embeddings/oleObject7.bin"/><Relationship Id="rId120" Type="http://schemas.openxmlformats.org/officeDocument/2006/relationships/oleObject" Target="embeddings/oleObject15.bin"/><Relationship Id="rId125" Type="http://schemas.openxmlformats.org/officeDocument/2006/relationships/hyperlink" Target="http://www.centeroko.ru/public.html" TargetMode="External"/><Relationship Id="rId7" Type="http://schemas.openxmlformats.org/officeDocument/2006/relationships/endnotes" Target="endnotes.xml"/><Relationship Id="rId71" Type="http://schemas.openxmlformats.org/officeDocument/2006/relationships/hyperlink" Target="https://nsportal.ru/shkola/literatura/library/2019/10/23/diagnostika-chitatelskoy-gramotnosti-v-9-klasse" TargetMode="External"/><Relationship Id="rId92" Type="http://schemas.openxmlformats.org/officeDocument/2006/relationships/oleObject" Target="embeddings/oleObject1.bin"/><Relationship Id="rId2" Type="http://schemas.openxmlformats.org/officeDocument/2006/relationships/numbering" Target="numbering.xml"/><Relationship Id="rId29" Type="http://schemas.openxmlformats.org/officeDocument/2006/relationships/diagramQuickStyle" Target="diagrams/quickStyle2.xml"/><Relationship Id="rId24" Type="http://schemas.openxmlformats.org/officeDocument/2006/relationships/hyperlink" Target="https://doi.org/10.15405/epsbs.2019.09.02.78" TargetMode="External"/><Relationship Id="rId40" Type="http://schemas.openxmlformats.org/officeDocument/2006/relationships/hyperlink" Target="http://edu.direktor.ru/" TargetMode="External"/><Relationship Id="rId45" Type="http://schemas.openxmlformats.org/officeDocument/2006/relationships/hyperlink" Target="http://edu.of.ru/" TargetMode="External"/><Relationship Id="rId66" Type="http://schemas.openxmlformats.org/officeDocument/2006/relationships/hyperlink" Target="https://nsportal.ru/shkola/literatura/library/2019/05/27/diagnostika-chitatelskoy-gramotnosti-v-8-klasse" TargetMode="External"/><Relationship Id="rId87" Type="http://schemas.openxmlformats.org/officeDocument/2006/relationships/hyperlink" Target="https://www.youtube.com/watch?v=JuCLdTsjvrM" TargetMode="External"/><Relationship Id="rId110" Type="http://schemas.openxmlformats.org/officeDocument/2006/relationships/oleObject" Target="embeddings/oleObject10.bin"/><Relationship Id="rId115" Type="http://schemas.openxmlformats.org/officeDocument/2006/relationships/image" Target="media/image24.emf"/><Relationship Id="rId131" Type="http://schemas.openxmlformats.org/officeDocument/2006/relationships/hyperlink" Target="http://skiv.instrao.ru/bank-zadaniy/" TargetMode="External"/><Relationship Id="rId136" Type="http://schemas.microsoft.com/office/2011/relationships/people" Target="people.xml"/><Relationship Id="rId61" Type="http://schemas.openxmlformats.org/officeDocument/2006/relationships/hyperlink" Target="https://nsportal.ru/shkola/literatura/library/2021/11/04/sbornik-tekstov-dlya-diagnostiki-chitatelskoy-gramotnosti" TargetMode="External"/><Relationship Id="rId82" Type="http://schemas.openxmlformats.org/officeDocument/2006/relationships/hyperlink" Target="https://infourok.ru/testi-s-zadaniyami-po-formirovaniyu-chitatelskoy-gramotnosti-v-rabote-s-tekstom-2557368.html" TargetMode="External"/><Relationship Id="rId19" Type="http://schemas.openxmlformats.org/officeDocument/2006/relationships/image" Target="media/image6.png"/><Relationship Id="rId14" Type="http://schemas.openxmlformats.org/officeDocument/2006/relationships/diagramColors" Target="diagrams/colors1.xml"/><Relationship Id="rId30" Type="http://schemas.openxmlformats.org/officeDocument/2006/relationships/diagramColors" Target="diagrams/colors2.xml"/><Relationship Id="rId35" Type="http://schemas.openxmlformats.org/officeDocument/2006/relationships/diagramColors" Target="diagrams/colors3.xml"/><Relationship Id="rId56" Type="http://schemas.openxmlformats.org/officeDocument/2006/relationships/hyperlink" Target="http://shalabolino.ucoz.ru/files/metodrab/FG/chitatelskaja_gramotnost-sbornik..pdf" TargetMode="External"/><Relationship Id="rId77" Type="http://schemas.openxmlformats.org/officeDocument/2006/relationships/hyperlink" Target="https://nsportal.ru/shkola/istoriya/library/2021/10/07/zadaniya-na-formirovanie-chitatelskoy-gramotnosti" TargetMode="External"/><Relationship Id="rId100" Type="http://schemas.openxmlformats.org/officeDocument/2006/relationships/oleObject" Target="embeddings/oleObject5.bin"/><Relationship Id="rId105" Type="http://schemas.openxmlformats.org/officeDocument/2006/relationships/image" Target="media/image19.emf"/><Relationship Id="rId126" Type="http://schemas.openxmlformats.org/officeDocument/2006/relationships/hyperlink" Target="https://rm.coe.int/16802fc1bf" TargetMode="External"/><Relationship Id="rId8" Type="http://schemas.openxmlformats.org/officeDocument/2006/relationships/image" Target="media/image1.jpeg"/><Relationship Id="rId51" Type="http://schemas.openxmlformats.org/officeDocument/2006/relationships/hyperlink" Target="http://shalabolino.ucoz.ru/files/metodrab/FG/chitatelskaja_gramotnost-sbornik..pdf" TargetMode="External"/><Relationship Id="rId72" Type="http://schemas.openxmlformats.org/officeDocument/2006/relationships/hyperlink" Target="https://nsportal.ru/shkola/literatura/library/2019/10/23/diagnostika-chitatelskoy-gramotnosti-v-9-klasse" TargetMode="External"/><Relationship Id="rId93" Type="http://schemas.openxmlformats.org/officeDocument/2006/relationships/image" Target="media/image13.emf"/><Relationship Id="rId98" Type="http://schemas.openxmlformats.org/officeDocument/2006/relationships/oleObject" Target="embeddings/oleObject4.bin"/><Relationship Id="rId121" Type="http://schemas.openxmlformats.org/officeDocument/2006/relationships/image" Target="media/image27.emf"/><Relationship Id="rId3" Type="http://schemas.openxmlformats.org/officeDocument/2006/relationships/styles" Target="styles.xml"/><Relationship Id="rId25" Type="http://schemas.openxmlformats.org/officeDocument/2006/relationships/image" Target="media/image9.png"/><Relationship Id="rId46" Type="http://schemas.openxmlformats.org/officeDocument/2006/relationships/hyperlink" Target="http://edu.direktor.ru/" TargetMode="External"/><Relationship Id="rId67" Type="http://schemas.openxmlformats.org/officeDocument/2006/relationships/hyperlink" Target="https://nsportal.ru/shkola/literatura/library/2019/05/27/diagnostika-chitatelskoy-gramotnosti-v-8-klasse" TargetMode="External"/><Relationship Id="rId116" Type="http://schemas.openxmlformats.org/officeDocument/2006/relationships/oleObject" Target="embeddings/oleObject13.bin"/><Relationship Id="rId137" Type="http://schemas.openxmlformats.org/officeDocument/2006/relationships/theme" Target="theme/theme1.xml"/><Relationship Id="rId20" Type="http://schemas.openxmlformats.org/officeDocument/2006/relationships/image" Target="media/image7.jpeg"/><Relationship Id="rId41" Type="http://schemas.openxmlformats.org/officeDocument/2006/relationships/hyperlink" Target="http://www.kmspb.narod.ru/posobie/insert.htm" TargetMode="External"/><Relationship Id="rId62" Type="http://schemas.openxmlformats.org/officeDocument/2006/relationships/hyperlink" Target="https://nsportal.ru/shkola/literatura/library/2021/11/04/sbornik-tekstov-dlya-diagnostiki-chitatelskoy-gramotnosti" TargetMode="External"/><Relationship Id="rId83" Type="http://schemas.openxmlformats.org/officeDocument/2006/relationships/hyperlink" Target="https://infourok.ru/testi-s-zadaniyami-po-formirovaniyu-chitatelskoy-gramotnosti-v-rabote-s-tekstom-2557368.html" TargetMode="External"/><Relationship Id="rId88" Type="http://schemas.openxmlformats.org/officeDocument/2006/relationships/hyperlink" Target="https://uchitel.club/events/formirovanie-i-otsenka-sformirovannosti-chitatelskoy-gramotnosti-v-ram/" TargetMode="External"/><Relationship Id="rId111" Type="http://schemas.openxmlformats.org/officeDocument/2006/relationships/image" Target="media/image22.emf"/><Relationship Id="rId132" Type="http://schemas.openxmlformats.org/officeDocument/2006/relationships/hyperlink" Target="https://drive.google.com/drive/folders/1S177pwXhAS8UH9SoGfwIoNkMSFEM3Smh?usp=sharing" TargetMode="External"/><Relationship Id="rId15" Type="http://schemas.microsoft.com/office/2007/relationships/diagramDrawing" Target="diagrams/drawing1.xml"/><Relationship Id="rId36" Type="http://schemas.microsoft.com/office/2007/relationships/diagramDrawing" Target="diagrams/drawing3.xml"/><Relationship Id="rId57" Type="http://schemas.openxmlformats.org/officeDocument/2006/relationships/hyperlink" Target="http://shalabolino.ucoz.ru/files/metodrab/FG/chitatelskaja_gramotnost-sbornik..pdf" TargetMode="External"/><Relationship Id="rId106" Type="http://schemas.openxmlformats.org/officeDocument/2006/relationships/oleObject" Target="embeddings/oleObject8.bin"/><Relationship Id="rId127" Type="http://schemas.openxmlformats.org/officeDocument/2006/relationships/hyperlink" Target="https://www.youtube.com/watch?v=iSu9YUjFPCg" TargetMode="External"/><Relationship Id="rId10" Type="http://schemas.openxmlformats.org/officeDocument/2006/relationships/image" Target="media/image3.jpeg"/><Relationship Id="rId31" Type="http://schemas.microsoft.com/office/2007/relationships/diagramDrawing" Target="diagrams/drawing2.xml"/><Relationship Id="rId52" Type="http://schemas.openxmlformats.org/officeDocument/2006/relationships/hyperlink" Target="http://shalabolino.ucoz.ru/files/metodrab/FG/chitatelskaja_gramotnost-sbornik..pdf" TargetMode="External"/><Relationship Id="rId73" Type="http://schemas.openxmlformats.org/officeDocument/2006/relationships/hyperlink" Target="https://nsportal.ru/shkola/literatura/library/2019/10/23/diagnostika-chitatelskoy-gramotnosti-v-9-klasse" TargetMode="External"/><Relationship Id="rId78" Type="http://schemas.openxmlformats.org/officeDocument/2006/relationships/hyperlink" Target="https://infourok.ru/sbornik-tekstov-i-zadniy-dlya-podgotovki-k-mezhdunarodnim-issledovaniyam-pirls-1167673.html" TargetMode="External"/><Relationship Id="rId94" Type="http://schemas.openxmlformats.org/officeDocument/2006/relationships/oleObject" Target="embeddings/oleObject2.bin"/><Relationship Id="rId99" Type="http://schemas.openxmlformats.org/officeDocument/2006/relationships/image" Target="media/image16.emf"/><Relationship Id="rId101" Type="http://schemas.openxmlformats.org/officeDocument/2006/relationships/image" Target="media/image17.emf"/><Relationship Id="rId122" Type="http://schemas.openxmlformats.org/officeDocument/2006/relationships/oleObject" Target="embeddings/oleObject16.bin"/><Relationship Id="rId4" Type="http://schemas.openxmlformats.org/officeDocument/2006/relationships/settings" Target="settings.xml"/><Relationship Id="rId9" Type="http://schemas.openxmlformats.org/officeDocument/2006/relationships/image" Target="media/image2.png"/><Relationship Id="rId26" Type="http://schemas.microsoft.com/office/2007/relationships/hdphoto" Target="media/hdphoto2.wdp"/><Relationship Id="rId47" Type="http://schemas.openxmlformats.org/officeDocument/2006/relationships/hyperlink" Target="http://festival.1september.ru/articles/513374/" TargetMode="External"/><Relationship Id="rId68" Type="http://schemas.openxmlformats.org/officeDocument/2006/relationships/hyperlink" Target="https://nsportal.ru/shkola/literatura/library/2019/05/27/diagnostika-chitatelskoy-gramotnosti-v-8-klasse" TargetMode="External"/><Relationship Id="rId89" Type="http://schemas.openxmlformats.org/officeDocument/2006/relationships/hyperlink" Target="https://www.youtube.com/watch?v=OaoBj4hyAho" TargetMode="External"/><Relationship Id="rId112" Type="http://schemas.openxmlformats.org/officeDocument/2006/relationships/oleObject" Target="embeddings/oleObject11.bin"/><Relationship Id="rId133"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CC0E9C-8503-434B-86F5-E1022B2319E9}" type="doc">
      <dgm:prSet loTypeId="urn:microsoft.com/office/officeart/2005/8/layout/venn1" loCatId="relationship" qsTypeId="urn:microsoft.com/office/officeart/2005/8/quickstyle/3d3" qsCatId="3D" csTypeId="urn:microsoft.com/office/officeart/2005/8/colors/colorful4" csCatId="colorful" phldr="1"/>
      <dgm:spPr/>
    </dgm:pt>
    <dgm:pt modelId="{04E5483F-3ED5-4584-AA03-587E6A9DA026}">
      <dgm:prSet phldrT="[Текст]" custT="1"/>
      <dgm:spPr/>
      <dgm:t>
        <a:bodyPr/>
        <a:lstStyle/>
        <a:p>
          <a:pPr algn="l"/>
          <a:r>
            <a:rPr lang="ru-RU" sz="1100" b="1"/>
            <a:t>контексты/</a:t>
          </a:r>
        </a:p>
        <a:p>
          <a:pPr algn="l"/>
          <a:r>
            <a:rPr lang="ru-RU" sz="1100" b="1"/>
            <a:t>ситуации </a:t>
          </a:r>
        </a:p>
      </dgm:t>
    </dgm:pt>
    <dgm:pt modelId="{4DBE63B5-2257-4F20-AD5B-0F1401101EA1}" type="parTrans" cxnId="{E00DEB72-E98E-4F1C-AFFD-96DCEC8E8F1D}">
      <dgm:prSet/>
      <dgm:spPr/>
      <dgm:t>
        <a:bodyPr/>
        <a:lstStyle/>
        <a:p>
          <a:pPr algn="ctr"/>
          <a:endParaRPr lang="ru-RU"/>
        </a:p>
      </dgm:t>
    </dgm:pt>
    <dgm:pt modelId="{36A36860-A815-4668-8971-DCA67FC96252}" type="sibTrans" cxnId="{E00DEB72-E98E-4F1C-AFFD-96DCEC8E8F1D}">
      <dgm:prSet/>
      <dgm:spPr/>
      <dgm:t>
        <a:bodyPr/>
        <a:lstStyle/>
        <a:p>
          <a:pPr algn="ctr"/>
          <a:endParaRPr lang="ru-RU"/>
        </a:p>
      </dgm:t>
    </dgm:pt>
    <dgm:pt modelId="{CCD412E7-E629-4265-B80B-B57C5E27A831}">
      <dgm:prSet phldrT="[Текст]" custT="1"/>
      <dgm:spPr/>
      <dgm:t>
        <a:bodyPr/>
        <a:lstStyle/>
        <a:p>
          <a:pPr algn="ctr"/>
          <a:r>
            <a:rPr lang="ru-RU" sz="1100" b="1"/>
            <a:t>содержательная область</a:t>
          </a:r>
        </a:p>
      </dgm:t>
    </dgm:pt>
    <dgm:pt modelId="{F757522D-A3C7-4A24-A039-33F1167752B2}" type="parTrans" cxnId="{70820483-73C1-4788-9C39-1DFD75660CDC}">
      <dgm:prSet/>
      <dgm:spPr/>
      <dgm:t>
        <a:bodyPr/>
        <a:lstStyle/>
        <a:p>
          <a:pPr algn="ctr"/>
          <a:endParaRPr lang="ru-RU"/>
        </a:p>
      </dgm:t>
    </dgm:pt>
    <dgm:pt modelId="{050C28C9-4376-4D96-9608-08D0E4450EFF}" type="sibTrans" cxnId="{70820483-73C1-4788-9C39-1DFD75660CDC}">
      <dgm:prSet/>
      <dgm:spPr/>
      <dgm:t>
        <a:bodyPr/>
        <a:lstStyle/>
        <a:p>
          <a:pPr algn="ctr"/>
          <a:endParaRPr lang="ru-RU"/>
        </a:p>
      </dgm:t>
    </dgm:pt>
    <dgm:pt modelId="{DF2938A4-F5CE-481A-B44F-D567F2439189}">
      <dgm:prSet phldrT="[Текст]" custT="1"/>
      <dgm:spPr/>
      <dgm:t>
        <a:bodyPr/>
        <a:lstStyle/>
        <a:p>
          <a:pPr algn="r"/>
          <a:r>
            <a:rPr lang="ru-RU" sz="1100" b="1"/>
            <a:t>компетентностная область</a:t>
          </a:r>
        </a:p>
      </dgm:t>
    </dgm:pt>
    <dgm:pt modelId="{83551A75-E719-404C-8FA1-F624FB4960A8}" type="parTrans" cxnId="{CF951B53-A094-4ECF-BF93-88586F8E5FB6}">
      <dgm:prSet/>
      <dgm:spPr/>
      <dgm:t>
        <a:bodyPr/>
        <a:lstStyle/>
        <a:p>
          <a:pPr algn="ctr"/>
          <a:endParaRPr lang="ru-RU"/>
        </a:p>
      </dgm:t>
    </dgm:pt>
    <dgm:pt modelId="{71525753-4979-4D19-9D80-8BC74860DC88}" type="sibTrans" cxnId="{CF951B53-A094-4ECF-BF93-88586F8E5FB6}">
      <dgm:prSet/>
      <dgm:spPr/>
      <dgm:t>
        <a:bodyPr/>
        <a:lstStyle/>
        <a:p>
          <a:pPr algn="ctr"/>
          <a:endParaRPr lang="ru-RU"/>
        </a:p>
      </dgm:t>
    </dgm:pt>
    <dgm:pt modelId="{5A80F6EE-7BE1-435C-B84E-B917416CBA2E}" type="pres">
      <dgm:prSet presAssocID="{DACC0E9C-8503-434B-86F5-E1022B2319E9}" presName="compositeShape" presStyleCnt="0">
        <dgm:presLayoutVars>
          <dgm:chMax val="7"/>
          <dgm:dir/>
          <dgm:resizeHandles val="exact"/>
        </dgm:presLayoutVars>
      </dgm:prSet>
      <dgm:spPr/>
    </dgm:pt>
    <dgm:pt modelId="{E4C8E632-7C9A-4C49-9DED-EC9A3C98CA35}" type="pres">
      <dgm:prSet presAssocID="{CCD412E7-E629-4265-B80B-B57C5E27A831}" presName="circ1" presStyleLbl="vennNode1" presStyleIdx="0" presStyleCnt="3" custScaleX="95448" custScaleY="55397" custLinFactNeighborX="-1014" custLinFactNeighborY="22289"/>
      <dgm:spPr/>
      <dgm:t>
        <a:bodyPr/>
        <a:lstStyle/>
        <a:p>
          <a:endParaRPr lang="ru-RU"/>
        </a:p>
      </dgm:t>
    </dgm:pt>
    <dgm:pt modelId="{545C98AB-5D54-4C37-AF88-9135D04586D4}" type="pres">
      <dgm:prSet presAssocID="{CCD412E7-E629-4265-B80B-B57C5E27A831}" presName="circ1Tx" presStyleLbl="revTx" presStyleIdx="0" presStyleCnt="0">
        <dgm:presLayoutVars>
          <dgm:chMax val="0"/>
          <dgm:chPref val="0"/>
          <dgm:bulletEnabled val="1"/>
        </dgm:presLayoutVars>
      </dgm:prSet>
      <dgm:spPr/>
      <dgm:t>
        <a:bodyPr/>
        <a:lstStyle/>
        <a:p>
          <a:endParaRPr lang="ru-RU"/>
        </a:p>
      </dgm:t>
    </dgm:pt>
    <dgm:pt modelId="{2ECF453F-52C2-4142-9539-FD111F4F0D27}" type="pres">
      <dgm:prSet presAssocID="{04E5483F-3ED5-4584-AA03-587E6A9DA026}" presName="circ2" presStyleLbl="vennNode1" presStyleIdx="1" presStyleCnt="3" custScaleX="103609" custScaleY="69084" custLinFactNeighborX="4301" custLinFactNeighborY="-524"/>
      <dgm:spPr/>
      <dgm:t>
        <a:bodyPr/>
        <a:lstStyle/>
        <a:p>
          <a:endParaRPr lang="ru-RU"/>
        </a:p>
      </dgm:t>
    </dgm:pt>
    <dgm:pt modelId="{5990EAE6-4986-4964-A925-103F5BCBDB7A}" type="pres">
      <dgm:prSet presAssocID="{04E5483F-3ED5-4584-AA03-587E6A9DA026}" presName="circ2Tx" presStyleLbl="revTx" presStyleIdx="0" presStyleCnt="0">
        <dgm:presLayoutVars>
          <dgm:chMax val="0"/>
          <dgm:chPref val="0"/>
          <dgm:bulletEnabled val="1"/>
        </dgm:presLayoutVars>
      </dgm:prSet>
      <dgm:spPr/>
      <dgm:t>
        <a:bodyPr/>
        <a:lstStyle/>
        <a:p>
          <a:endParaRPr lang="ru-RU"/>
        </a:p>
      </dgm:t>
    </dgm:pt>
    <dgm:pt modelId="{2D62F995-BAB0-4AC5-9275-F8D29E1B10B0}" type="pres">
      <dgm:prSet presAssocID="{DF2938A4-F5CE-481A-B44F-D567F2439189}" presName="circ3" presStyleLbl="vennNode1" presStyleIdx="2" presStyleCnt="3" custScaleX="107700" custScaleY="72685" custLinFactNeighborX="-3914"/>
      <dgm:spPr/>
      <dgm:t>
        <a:bodyPr/>
        <a:lstStyle/>
        <a:p>
          <a:endParaRPr lang="ru-RU"/>
        </a:p>
      </dgm:t>
    </dgm:pt>
    <dgm:pt modelId="{6DC75E94-CFB1-4CC2-A312-2AEE88884728}" type="pres">
      <dgm:prSet presAssocID="{DF2938A4-F5CE-481A-B44F-D567F2439189}" presName="circ3Tx" presStyleLbl="revTx" presStyleIdx="0" presStyleCnt="0">
        <dgm:presLayoutVars>
          <dgm:chMax val="0"/>
          <dgm:chPref val="0"/>
          <dgm:bulletEnabled val="1"/>
        </dgm:presLayoutVars>
      </dgm:prSet>
      <dgm:spPr/>
      <dgm:t>
        <a:bodyPr/>
        <a:lstStyle/>
        <a:p>
          <a:endParaRPr lang="ru-RU"/>
        </a:p>
      </dgm:t>
    </dgm:pt>
  </dgm:ptLst>
  <dgm:cxnLst>
    <dgm:cxn modelId="{E00DEB72-E98E-4F1C-AFFD-96DCEC8E8F1D}" srcId="{DACC0E9C-8503-434B-86F5-E1022B2319E9}" destId="{04E5483F-3ED5-4584-AA03-587E6A9DA026}" srcOrd="1" destOrd="0" parTransId="{4DBE63B5-2257-4F20-AD5B-0F1401101EA1}" sibTransId="{36A36860-A815-4668-8971-DCA67FC96252}"/>
    <dgm:cxn modelId="{70820483-73C1-4788-9C39-1DFD75660CDC}" srcId="{DACC0E9C-8503-434B-86F5-E1022B2319E9}" destId="{CCD412E7-E629-4265-B80B-B57C5E27A831}" srcOrd="0" destOrd="0" parTransId="{F757522D-A3C7-4A24-A039-33F1167752B2}" sibTransId="{050C28C9-4376-4D96-9608-08D0E4450EFF}"/>
    <dgm:cxn modelId="{4FAF8E81-9FDB-4B11-99D7-7182035925DF}" type="presOf" srcId="{DF2938A4-F5CE-481A-B44F-D567F2439189}" destId="{2D62F995-BAB0-4AC5-9275-F8D29E1B10B0}" srcOrd="0" destOrd="0" presId="urn:microsoft.com/office/officeart/2005/8/layout/venn1"/>
    <dgm:cxn modelId="{3CAE295A-DCFE-4F1E-99A9-8E0F0CBD5762}" type="presOf" srcId="{CCD412E7-E629-4265-B80B-B57C5E27A831}" destId="{E4C8E632-7C9A-4C49-9DED-EC9A3C98CA35}" srcOrd="0" destOrd="0" presId="urn:microsoft.com/office/officeart/2005/8/layout/venn1"/>
    <dgm:cxn modelId="{71CDC206-14C8-4D5B-A04F-B604DFB00647}" type="presOf" srcId="{04E5483F-3ED5-4584-AA03-587E6A9DA026}" destId="{5990EAE6-4986-4964-A925-103F5BCBDB7A}" srcOrd="1" destOrd="0" presId="urn:microsoft.com/office/officeart/2005/8/layout/venn1"/>
    <dgm:cxn modelId="{CF951B53-A094-4ECF-BF93-88586F8E5FB6}" srcId="{DACC0E9C-8503-434B-86F5-E1022B2319E9}" destId="{DF2938A4-F5CE-481A-B44F-D567F2439189}" srcOrd="2" destOrd="0" parTransId="{83551A75-E719-404C-8FA1-F624FB4960A8}" sibTransId="{71525753-4979-4D19-9D80-8BC74860DC88}"/>
    <dgm:cxn modelId="{597B695B-97FC-4A31-920E-588E9DAAAA44}" type="presOf" srcId="{DF2938A4-F5CE-481A-B44F-D567F2439189}" destId="{6DC75E94-CFB1-4CC2-A312-2AEE88884728}" srcOrd="1" destOrd="0" presId="urn:microsoft.com/office/officeart/2005/8/layout/venn1"/>
    <dgm:cxn modelId="{B93FEA56-70F6-4798-A81F-935C12AB680A}" type="presOf" srcId="{CCD412E7-E629-4265-B80B-B57C5E27A831}" destId="{545C98AB-5D54-4C37-AF88-9135D04586D4}" srcOrd="1" destOrd="0" presId="urn:microsoft.com/office/officeart/2005/8/layout/venn1"/>
    <dgm:cxn modelId="{CBB306F3-8C58-4359-AC38-04382E9F4484}" type="presOf" srcId="{DACC0E9C-8503-434B-86F5-E1022B2319E9}" destId="{5A80F6EE-7BE1-435C-B84E-B917416CBA2E}" srcOrd="0" destOrd="0" presId="urn:microsoft.com/office/officeart/2005/8/layout/venn1"/>
    <dgm:cxn modelId="{BB113026-BAF1-43EB-B00D-96161412A04A}" type="presOf" srcId="{04E5483F-3ED5-4584-AA03-587E6A9DA026}" destId="{2ECF453F-52C2-4142-9539-FD111F4F0D27}" srcOrd="0" destOrd="0" presId="urn:microsoft.com/office/officeart/2005/8/layout/venn1"/>
    <dgm:cxn modelId="{B64171D3-90A7-4A1A-BE99-245FD8BB0E45}" type="presParOf" srcId="{5A80F6EE-7BE1-435C-B84E-B917416CBA2E}" destId="{E4C8E632-7C9A-4C49-9DED-EC9A3C98CA35}" srcOrd="0" destOrd="0" presId="urn:microsoft.com/office/officeart/2005/8/layout/venn1"/>
    <dgm:cxn modelId="{653DDFBB-0444-4C79-A43F-6FF18FD098CD}" type="presParOf" srcId="{5A80F6EE-7BE1-435C-B84E-B917416CBA2E}" destId="{545C98AB-5D54-4C37-AF88-9135D04586D4}" srcOrd="1" destOrd="0" presId="urn:microsoft.com/office/officeart/2005/8/layout/venn1"/>
    <dgm:cxn modelId="{5CFEA7B7-9804-408E-B426-6654B2BD6F3F}" type="presParOf" srcId="{5A80F6EE-7BE1-435C-B84E-B917416CBA2E}" destId="{2ECF453F-52C2-4142-9539-FD111F4F0D27}" srcOrd="2" destOrd="0" presId="urn:microsoft.com/office/officeart/2005/8/layout/venn1"/>
    <dgm:cxn modelId="{31D16BAB-9763-4253-AE23-CF4489E448B2}" type="presParOf" srcId="{5A80F6EE-7BE1-435C-B84E-B917416CBA2E}" destId="{5990EAE6-4986-4964-A925-103F5BCBDB7A}" srcOrd="3" destOrd="0" presId="urn:microsoft.com/office/officeart/2005/8/layout/venn1"/>
    <dgm:cxn modelId="{304CB9D6-B313-481A-B57F-3FD7D36C5A64}" type="presParOf" srcId="{5A80F6EE-7BE1-435C-B84E-B917416CBA2E}" destId="{2D62F995-BAB0-4AC5-9275-F8D29E1B10B0}" srcOrd="4" destOrd="0" presId="urn:microsoft.com/office/officeart/2005/8/layout/venn1"/>
    <dgm:cxn modelId="{E49CFBF1-A86A-4818-91F4-47E01A6EAC6C}" type="presParOf" srcId="{5A80F6EE-7BE1-435C-B84E-B917416CBA2E}" destId="{6DC75E94-CFB1-4CC2-A312-2AEE88884728}" srcOrd="5" destOrd="0" presId="urn:microsoft.com/office/officeart/2005/8/layout/ven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92E9E90-D38E-4738-B026-E1BE36DBAC9C}" type="doc">
      <dgm:prSet loTypeId="urn:microsoft.com/office/officeart/2008/layout/HorizontalMultiLevelHierarchy" loCatId="hierarchy" qsTypeId="urn:microsoft.com/office/officeart/2005/8/quickstyle/3d1" qsCatId="3D" csTypeId="urn:microsoft.com/office/officeart/2005/8/colors/colorful1" csCatId="colorful" phldr="1"/>
      <dgm:spPr/>
      <dgm:t>
        <a:bodyPr/>
        <a:lstStyle/>
        <a:p>
          <a:endParaRPr lang="ru-RU"/>
        </a:p>
      </dgm:t>
    </dgm:pt>
    <dgm:pt modelId="{819CD73D-A176-427D-8757-28FBCE7B6640}">
      <dgm:prSet phldrT="[Текст]" custT="1"/>
      <dgm:spPr/>
      <dgm:t>
        <a:bodyPr/>
        <a:lstStyle/>
        <a:p>
          <a:r>
            <a:rPr lang="ru-RU" sz="1100" b="0"/>
            <a:t>ЧИТАТЕЛЬСКАЯ ГРАМОТНОСТЬ</a:t>
          </a:r>
        </a:p>
      </dgm:t>
    </dgm:pt>
    <dgm:pt modelId="{7CABD0AA-CCEC-4F6F-BD53-3E9016239522}" type="parTrans" cxnId="{8AE6E093-14D1-4018-A453-6C41DD069FFF}">
      <dgm:prSet/>
      <dgm:spPr/>
      <dgm:t>
        <a:bodyPr/>
        <a:lstStyle/>
        <a:p>
          <a:endParaRPr lang="ru-RU" sz="1100" b="0"/>
        </a:p>
      </dgm:t>
    </dgm:pt>
    <dgm:pt modelId="{51169D21-2A15-46F8-9D71-39E9550EC094}" type="sibTrans" cxnId="{8AE6E093-14D1-4018-A453-6C41DD069FFF}">
      <dgm:prSet/>
      <dgm:spPr/>
      <dgm:t>
        <a:bodyPr/>
        <a:lstStyle/>
        <a:p>
          <a:endParaRPr lang="ru-RU" sz="1100" b="0"/>
        </a:p>
      </dgm:t>
    </dgm:pt>
    <dgm:pt modelId="{891C7C91-4383-4EAE-BB55-DB301C9C7048}">
      <dgm:prSet phldrT="[Текст]" custT="1"/>
      <dgm:spPr>
        <a:solidFill>
          <a:schemeClr val="accent1">
            <a:lumMod val="75000"/>
          </a:schemeClr>
        </a:solidFill>
      </dgm:spPr>
      <dgm:t>
        <a:bodyPr/>
        <a:lstStyle/>
        <a:p>
          <a:r>
            <a:rPr lang="ru-RU" sz="1100" b="0"/>
            <a:t>Глобальные компетенции</a:t>
          </a:r>
        </a:p>
      </dgm:t>
    </dgm:pt>
    <dgm:pt modelId="{3DA56012-66AF-4FED-BDF0-1AAA791A3D0C}" type="parTrans" cxnId="{04E460A2-8072-4863-8EB6-D38A0AF0846E}">
      <dgm:prSet custT="1"/>
      <dgm:spPr/>
      <dgm:t>
        <a:bodyPr/>
        <a:lstStyle/>
        <a:p>
          <a:endParaRPr lang="ru-RU" sz="1100" b="0"/>
        </a:p>
      </dgm:t>
    </dgm:pt>
    <dgm:pt modelId="{E6B4E525-51F5-4321-9EE2-881686F4CDBC}" type="sibTrans" cxnId="{04E460A2-8072-4863-8EB6-D38A0AF0846E}">
      <dgm:prSet/>
      <dgm:spPr/>
      <dgm:t>
        <a:bodyPr/>
        <a:lstStyle/>
        <a:p>
          <a:endParaRPr lang="ru-RU" sz="1100" b="0"/>
        </a:p>
      </dgm:t>
    </dgm:pt>
    <dgm:pt modelId="{DF422A8D-8FF8-4E13-BC70-CCF7C041B88E}">
      <dgm:prSet phldrT="[Текст]" custT="1"/>
      <dgm:spPr>
        <a:solidFill>
          <a:srgbClr val="006666"/>
        </a:solidFill>
      </dgm:spPr>
      <dgm:t>
        <a:bodyPr/>
        <a:lstStyle/>
        <a:p>
          <a:r>
            <a:rPr lang="ru-RU" sz="1100" b="0"/>
            <a:t>Креативное мышление</a:t>
          </a:r>
        </a:p>
      </dgm:t>
    </dgm:pt>
    <dgm:pt modelId="{F96DCF78-3BAE-4D18-9E88-881D3F1D29EC}" type="parTrans" cxnId="{AE0430D0-6B03-4140-8E41-1986125E4633}">
      <dgm:prSet custT="1"/>
      <dgm:spPr/>
      <dgm:t>
        <a:bodyPr/>
        <a:lstStyle/>
        <a:p>
          <a:endParaRPr lang="ru-RU" sz="1100" b="0"/>
        </a:p>
      </dgm:t>
    </dgm:pt>
    <dgm:pt modelId="{CF364BCD-3115-4C4E-B4A9-3F2582212FFF}" type="sibTrans" cxnId="{AE0430D0-6B03-4140-8E41-1986125E4633}">
      <dgm:prSet/>
      <dgm:spPr/>
      <dgm:t>
        <a:bodyPr/>
        <a:lstStyle/>
        <a:p>
          <a:endParaRPr lang="ru-RU" sz="1100" b="0"/>
        </a:p>
      </dgm:t>
    </dgm:pt>
    <dgm:pt modelId="{71791E08-E58D-4DBB-AE3C-1713204B620C}">
      <dgm:prSet custT="1"/>
      <dgm:spPr>
        <a:solidFill>
          <a:schemeClr val="accent6">
            <a:lumMod val="75000"/>
          </a:schemeClr>
        </a:solidFill>
      </dgm:spPr>
      <dgm:t>
        <a:bodyPr/>
        <a:lstStyle/>
        <a:p>
          <a:r>
            <a:rPr lang="ru-RU" sz="1100" b="0"/>
            <a:t>Математическая грамотность</a:t>
          </a:r>
        </a:p>
      </dgm:t>
    </dgm:pt>
    <dgm:pt modelId="{8E81220F-5DB8-48A6-B25C-CB89E53D798B}" type="parTrans" cxnId="{D42747DF-8F54-4E9E-8B24-B00B207B8486}">
      <dgm:prSet custT="1"/>
      <dgm:spPr/>
      <dgm:t>
        <a:bodyPr/>
        <a:lstStyle/>
        <a:p>
          <a:endParaRPr lang="ru-RU" sz="1100" b="0"/>
        </a:p>
      </dgm:t>
    </dgm:pt>
    <dgm:pt modelId="{309AF063-48B9-49B0-A2DD-3259F8FC1C55}" type="sibTrans" cxnId="{D42747DF-8F54-4E9E-8B24-B00B207B8486}">
      <dgm:prSet/>
      <dgm:spPr/>
      <dgm:t>
        <a:bodyPr/>
        <a:lstStyle/>
        <a:p>
          <a:endParaRPr lang="ru-RU" sz="1100" b="0"/>
        </a:p>
      </dgm:t>
    </dgm:pt>
    <dgm:pt modelId="{3E7A978F-F5CC-464F-9386-F482415B7E22}">
      <dgm:prSet custT="1"/>
      <dgm:spPr/>
      <dgm:t>
        <a:bodyPr/>
        <a:lstStyle/>
        <a:p>
          <a:r>
            <a:rPr lang="ru-RU" sz="1100" b="0"/>
            <a:t>Естественнонаучная грамотность</a:t>
          </a:r>
        </a:p>
      </dgm:t>
    </dgm:pt>
    <dgm:pt modelId="{DE9BEAD1-4F12-4CBC-9CF4-16AF090B20DE}" type="parTrans" cxnId="{B3DD9ECB-1A9C-4F1E-860E-6FD4FF0437B5}">
      <dgm:prSet custT="1"/>
      <dgm:spPr/>
      <dgm:t>
        <a:bodyPr/>
        <a:lstStyle/>
        <a:p>
          <a:endParaRPr lang="ru-RU" sz="1100" b="0"/>
        </a:p>
      </dgm:t>
    </dgm:pt>
    <dgm:pt modelId="{886CCD24-356D-490D-8C99-AB03556D3FB4}" type="sibTrans" cxnId="{B3DD9ECB-1A9C-4F1E-860E-6FD4FF0437B5}">
      <dgm:prSet/>
      <dgm:spPr/>
      <dgm:t>
        <a:bodyPr/>
        <a:lstStyle/>
        <a:p>
          <a:endParaRPr lang="ru-RU" sz="1100" b="0"/>
        </a:p>
      </dgm:t>
    </dgm:pt>
    <dgm:pt modelId="{CAF4A4E8-C449-42AC-856B-C78754FEBFF1}">
      <dgm:prSet custT="1"/>
      <dgm:spPr>
        <a:solidFill>
          <a:srgbClr val="7030A0"/>
        </a:solidFill>
      </dgm:spPr>
      <dgm:t>
        <a:bodyPr/>
        <a:lstStyle/>
        <a:p>
          <a:r>
            <a:rPr lang="ru-RU" sz="1100" b="0"/>
            <a:t>Финансовая грамотность</a:t>
          </a:r>
        </a:p>
      </dgm:t>
    </dgm:pt>
    <dgm:pt modelId="{B66BB3CF-BE75-4E7E-BCF0-4EB15ED04923}" type="parTrans" cxnId="{02D7B568-9EDA-4D9C-B477-BF6EF223375F}">
      <dgm:prSet custT="1"/>
      <dgm:spPr/>
      <dgm:t>
        <a:bodyPr/>
        <a:lstStyle/>
        <a:p>
          <a:endParaRPr lang="ru-RU" sz="1100" b="0"/>
        </a:p>
      </dgm:t>
    </dgm:pt>
    <dgm:pt modelId="{29ADF2CA-A3BD-4AD8-BEFF-58E3D4A26086}" type="sibTrans" cxnId="{02D7B568-9EDA-4D9C-B477-BF6EF223375F}">
      <dgm:prSet/>
      <dgm:spPr/>
      <dgm:t>
        <a:bodyPr/>
        <a:lstStyle/>
        <a:p>
          <a:endParaRPr lang="ru-RU" sz="1100" b="0"/>
        </a:p>
      </dgm:t>
    </dgm:pt>
    <dgm:pt modelId="{A538D40A-EBC8-4DA8-BB81-82608B2AE081}" type="pres">
      <dgm:prSet presAssocID="{592E9E90-D38E-4738-B026-E1BE36DBAC9C}" presName="Name0" presStyleCnt="0">
        <dgm:presLayoutVars>
          <dgm:chPref val="1"/>
          <dgm:dir/>
          <dgm:animOne val="branch"/>
          <dgm:animLvl val="lvl"/>
          <dgm:resizeHandles val="exact"/>
        </dgm:presLayoutVars>
      </dgm:prSet>
      <dgm:spPr/>
      <dgm:t>
        <a:bodyPr/>
        <a:lstStyle/>
        <a:p>
          <a:endParaRPr lang="ru-RU"/>
        </a:p>
      </dgm:t>
    </dgm:pt>
    <dgm:pt modelId="{7A5A7CE2-5264-45A1-85C6-E997D82E1F92}" type="pres">
      <dgm:prSet presAssocID="{819CD73D-A176-427D-8757-28FBCE7B6640}" presName="root1" presStyleCnt="0"/>
      <dgm:spPr/>
    </dgm:pt>
    <dgm:pt modelId="{55960166-0FCF-4B76-A8C3-463CD9E5618D}" type="pres">
      <dgm:prSet presAssocID="{819CD73D-A176-427D-8757-28FBCE7B6640}" presName="LevelOneTextNode" presStyleLbl="node0" presStyleIdx="0" presStyleCnt="1">
        <dgm:presLayoutVars>
          <dgm:chPref val="3"/>
        </dgm:presLayoutVars>
      </dgm:prSet>
      <dgm:spPr/>
      <dgm:t>
        <a:bodyPr/>
        <a:lstStyle/>
        <a:p>
          <a:endParaRPr lang="ru-RU"/>
        </a:p>
      </dgm:t>
    </dgm:pt>
    <dgm:pt modelId="{8E2B90AE-C34C-48C1-AEEB-46D6EC8ACD4B}" type="pres">
      <dgm:prSet presAssocID="{819CD73D-A176-427D-8757-28FBCE7B6640}" presName="level2hierChild" presStyleCnt="0"/>
      <dgm:spPr/>
    </dgm:pt>
    <dgm:pt modelId="{BEBE5F45-CE09-4972-BA4D-0AADBE630776}" type="pres">
      <dgm:prSet presAssocID="{8E81220F-5DB8-48A6-B25C-CB89E53D798B}" presName="conn2-1" presStyleLbl="parChTrans1D2" presStyleIdx="0" presStyleCnt="5"/>
      <dgm:spPr/>
      <dgm:t>
        <a:bodyPr/>
        <a:lstStyle/>
        <a:p>
          <a:endParaRPr lang="ru-RU"/>
        </a:p>
      </dgm:t>
    </dgm:pt>
    <dgm:pt modelId="{B5769411-17A1-4A9C-AD7E-550EF8472975}" type="pres">
      <dgm:prSet presAssocID="{8E81220F-5DB8-48A6-B25C-CB89E53D798B}" presName="connTx" presStyleLbl="parChTrans1D2" presStyleIdx="0" presStyleCnt="5"/>
      <dgm:spPr/>
      <dgm:t>
        <a:bodyPr/>
        <a:lstStyle/>
        <a:p>
          <a:endParaRPr lang="ru-RU"/>
        </a:p>
      </dgm:t>
    </dgm:pt>
    <dgm:pt modelId="{CA870C70-1F0C-45CD-97D6-5C60E6657FAB}" type="pres">
      <dgm:prSet presAssocID="{71791E08-E58D-4DBB-AE3C-1713204B620C}" presName="root2" presStyleCnt="0"/>
      <dgm:spPr/>
    </dgm:pt>
    <dgm:pt modelId="{7CD7031D-7675-4505-9ECE-A438C9876D1F}" type="pres">
      <dgm:prSet presAssocID="{71791E08-E58D-4DBB-AE3C-1713204B620C}" presName="LevelTwoTextNode" presStyleLbl="node2" presStyleIdx="0" presStyleCnt="5" custScaleX="115149">
        <dgm:presLayoutVars>
          <dgm:chPref val="3"/>
        </dgm:presLayoutVars>
      </dgm:prSet>
      <dgm:spPr/>
      <dgm:t>
        <a:bodyPr/>
        <a:lstStyle/>
        <a:p>
          <a:endParaRPr lang="ru-RU"/>
        </a:p>
      </dgm:t>
    </dgm:pt>
    <dgm:pt modelId="{B5328EE5-75E3-487A-8E95-3D33B1C136A7}" type="pres">
      <dgm:prSet presAssocID="{71791E08-E58D-4DBB-AE3C-1713204B620C}" presName="level3hierChild" presStyleCnt="0"/>
      <dgm:spPr/>
    </dgm:pt>
    <dgm:pt modelId="{A77B63A6-9456-4F88-8D65-6F3B5C545A30}" type="pres">
      <dgm:prSet presAssocID="{DE9BEAD1-4F12-4CBC-9CF4-16AF090B20DE}" presName="conn2-1" presStyleLbl="parChTrans1D2" presStyleIdx="1" presStyleCnt="5"/>
      <dgm:spPr/>
      <dgm:t>
        <a:bodyPr/>
        <a:lstStyle/>
        <a:p>
          <a:endParaRPr lang="ru-RU"/>
        </a:p>
      </dgm:t>
    </dgm:pt>
    <dgm:pt modelId="{4E45F26E-FC71-4269-A2E7-A9BC9985E9CA}" type="pres">
      <dgm:prSet presAssocID="{DE9BEAD1-4F12-4CBC-9CF4-16AF090B20DE}" presName="connTx" presStyleLbl="parChTrans1D2" presStyleIdx="1" presStyleCnt="5"/>
      <dgm:spPr/>
      <dgm:t>
        <a:bodyPr/>
        <a:lstStyle/>
        <a:p>
          <a:endParaRPr lang="ru-RU"/>
        </a:p>
      </dgm:t>
    </dgm:pt>
    <dgm:pt modelId="{BDB650C1-328D-48C8-8BCD-EBDCCA5ED813}" type="pres">
      <dgm:prSet presAssocID="{3E7A978F-F5CC-464F-9386-F482415B7E22}" presName="root2" presStyleCnt="0"/>
      <dgm:spPr/>
    </dgm:pt>
    <dgm:pt modelId="{FCCEE300-8FA5-481D-A9E2-77137FA7EDCA}" type="pres">
      <dgm:prSet presAssocID="{3E7A978F-F5CC-464F-9386-F482415B7E22}" presName="LevelTwoTextNode" presStyleLbl="node2" presStyleIdx="1" presStyleCnt="5" custScaleX="116059">
        <dgm:presLayoutVars>
          <dgm:chPref val="3"/>
        </dgm:presLayoutVars>
      </dgm:prSet>
      <dgm:spPr/>
      <dgm:t>
        <a:bodyPr/>
        <a:lstStyle/>
        <a:p>
          <a:endParaRPr lang="ru-RU"/>
        </a:p>
      </dgm:t>
    </dgm:pt>
    <dgm:pt modelId="{AB512991-7777-4DD7-8C57-77A3AB98D764}" type="pres">
      <dgm:prSet presAssocID="{3E7A978F-F5CC-464F-9386-F482415B7E22}" presName="level3hierChild" presStyleCnt="0"/>
      <dgm:spPr/>
    </dgm:pt>
    <dgm:pt modelId="{AF832ADA-4643-43EC-AB91-B482ED669942}" type="pres">
      <dgm:prSet presAssocID="{B66BB3CF-BE75-4E7E-BCF0-4EB15ED04923}" presName="conn2-1" presStyleLbl="parChTrans1D2" presStyleIdx="2" presStyleCnt="5"/>
      <dgm:spPr/>
      <dgm:t>
        <a:bodyPr/>
        <a:lstStyle/>
        <a:p>
          <a:endParaRPr lang="ru-RU"/>
        </a:p>
      </dgm:t>
    </dgm:pt>
    <dgm:pt modelId="{2DA3472E-0C9E-46E0-A2A4-CA5A526E62BE}" type="pres">
      <dgm:prSet presAssocID="{B66BB3CF-BE75-4E7E-BCF0-4EB15ED04923}" presName="connTx" presStyleLbl="parChTrans1D2" presStyleIdx="2" presStyleCnt="5"/>
      <dgm:spPr/>
      <dgm:t>
        <a:bodyPr/>
        <a:lstStyle/>
        <a:p>
          <a:endParaRPr lang="ru-RU"/>
        </a:p>
      </dgm:t>
    </dgm:pt>
    <dgm:pt modelId="{16B162CD-C63C-416A-89EC-DA725CBE0755}" type="pres">
      <dgm:prSet presAssocID="{CAF4A4E8-C449-42AC-856B-C78754FEBFF1}" presName="root2" presStyleCnt="0"/>
      <dgm:spPr/>
    </dgm:pt>
    <dgm:pt modelId="{FC9587A4-3A17-49D5-A528-EF4EA3B62372}" type="pres">
      <dgm:prSet presAssocID="{CAF4A4E8-C449-42AC-856B-C78754FEBFF1}" presName="LevelTwoTextNode" presStyleLbl="node2" presStyleIdx="2" presStyleCnt="5" custScaleX="116646">
        <dgm:presLayoutVars>
          <dgm:chPref val="3"/>
        </dgm:presLayoutVars>
      </dgm:prSet>
      <dgm:spPr/>
      <dgm:t>
        <a:bodyPr/>
        <a:lstStyle/>
        <a:p>
          <a:endParaRPr lang="ru-RU"/>
        </a:p>
      </dgm:t>
    </dgm:pt>
    <dgm:pt modelId="{E0C64F8C-A311-407A-8A69-B6F3611C7E71}" type="pres">
      <dgm:prSet presAssocID="{CAF4A4E8-C449-42AC-856B-C78754FEBFF1}" presName="level3hierChild" presStyleCnt="0"/>
      <dgm:spPr/>
    </dgm:pt>
    <dgm:pt modelId="{31DD637D-4C8D-438B-A05B-6CA147A24E2E}" type="pres">
      <dgm:prSet presAssocID="{3DA56012-66AF-4FED-BDF0-1AAA791A3D0C}" presName="conn2-1" presStyleLbl="parChTrans1D2" presStyleIdx="3" presStyleCnt="5"/>
      <dgm:spPr/>
      <dgm:t>
        <a:bodyPr/>
        <a:lstStyle/>
        <a:p>
          <a:endParaRPr lang="ru-RU"/>
        </a:p>
      </dgm:t>
    </dgm:pt>
    <dgm:pt modelId="{0C72D4C6-023A-47B9-B28B-A055BE0F388D}" type="pres">
      <dgm:prSet presAssocID="{3DA56012-66AF-4FED-BDF0-1AAA791A3D0C}" presName="connTx" presStyleLbl="parChTrans1D2" presStyleIdx="3" presStyleCnt="5"/>
      <dgm:spPr/>
      <dgm:t>
        <a:bodyPr/>
        <a:lstStyle/>
        <a:p>
          <a:endParaRPr lang="ru-RU"/>
        </a:p>
      </dgm:t>
    </dgm:pt>
    <dgm:pt modelId="{368E0ACC-A817-4C3E-A99A-4E8DD161AB70}" type="pres">
      <dgm:prSet presAssocID="{891C7C91-4383-4EAE-BB55-DB301C9C7048}" presName="root2" presStyleCnt="0"/>
      <dgm:spPr/>
    </dgm:pt>
    <dgm:pt modelId="{A8627EA8-3AC4-4FBE-AA34-57438B12996A}" type="pres">
      <dgm:prSet presAssocID="{891C7C91-4383-4EAE-BB55-DB301C9C7048}" presName="LevelTwoTextNode" presStyleLbl="node2" presStyleIdx="3" presStyleCnt="5" custScaleX="119054">
        <dgm:presLayoutVars>
          <dgm:chPref val="3"/>
        </dgm:presLayoutVars>
      </dgm:prSet>
      <dgm:spPr/>
      <dgm:t>
        <a:bodyPr/>
        <a:lstStyle/>
        <a:p>
          <a:endParaRPr lang="ru-RU"/>
        </a:p>
      </dgm:t>
    </dgm:pt>
    <dgm:pt modelId="{ED404C75-89DD-4BAA-B1C9-81D8AB07847F}" type="pres">
      <dgm:prSet presAssocID="{891C7C91-4383-4EAE-BB55-DB301C9C7048}" presName="level3hierChild" presStyleCnt="0"/>
      <dgm:spPr/>
    </dgm:pt>
    <dgm:pt modelId="{B418DD51-C0B2-48FB-8E2D-47532F09CE1A}" type="pres">
      <dgm:prSet presAssocID="{F96DCF78-3BAE-4D18-9E88-881D3F1D29EC}" presName="conn2-1" presStyleLbl="parChTrans1D2" presStyleIdx="4" presStyleCnt="5"/>
      <dgm:spPr/>
      <dgm:t>
        <a:bodyPr/>
        <a:lstStyle/>
        <a:p>
          <a:endParaRPr lang="ru-RU"/>
        </a:p>
      </dgm:t>
    </dgm:pt>
    <dgm:pt modelId="{3907EAFC-B89B-47D0-A154-DBA216A583C8}" type="pres">
      <dgm:prSet presAssocID="{F96DCF78-3BAE-4D18-9E88-881D3F1D29EC}" presName="connTx" presStyleLbl="parChTrans1D2" presStyleIdx="4" presStyleCnt="5"/>
      <dgm:spPr/>
      <dgm:t>
        <a:bodyPr/>
        <a:lstStyle/>
        <a:p>
          <a:endParaRPr lang="ru-RU"/>
        </a:p>
      </dgm:t>
    </dgm:pt>
    <dgm:pt modelId="{11B5A81C-4ED9-484E-9781-1D197427A755}" type="pres">
      <dgm:prSet presAssocID="{DF422A8D-8FF8-4E13-BC70-CCF7C041B88E}" presName="root2" presStyleCnt="0"/>
      <dgm:spPr/>
    </dgm:pt>
    <dgm:pt modelId="{D62DE4C8-C0CF-4D21-8D9B-3CB9B4FC1CA7}" type="pres">
      <dgm:prSet presAssocID="{DF422A8D-8FF8-4E13-BC70-CCF7C041B88E}" presName="LevelTwoTextNode" presStyleLbl="node2" presStyleIdx="4" presStyleCnt="5" custScaleX="119641">
        <dgm:presLayoutVars>
          <dgm:chPref val="3"/>
        </dgm:presLayoutVars>
      </dgm:prSet>
      <dgm:spPr/>
      <dgm:t>
        <a:bodyPr/>
        <a:lstStyle/>
        <a:p>
          <a:endParaRPr lang="ru-RU"/>
        </a:p>
      </dgm:t>
    </dgm:pt>
    <dgm:pt modelId="{D53F365A-9AF8-4C69-86F0-035FD790A27C}" type="pres">
      <dgm:prSet presAssocID="{DF422A8D-8FF8-4E13-BC70-CCF7C041B88E}" presName="level3hierChild" presStyleCnt="0"/>
      <dgm:spPr/>
    </dgm:pt>
  </dgm:ptLst>
  <dgm:cxnLst>
    <dgm:cxn modelId="{D369470F-EF7E-4FDD-B2D0-D64DBA3399A6}" type="presOf" srcId="{F96DCF78-3BAE-4D18-9E88-881D3F1D29EC}" destId="{B418DD51-C0B2-48FB-8E2D-47532F09CE1A}" srcOrd="0" destOrd="0" presId="urn:microsoft.com/office/officeart/2008/layout/HorizontalMultiLevelHierarchy"/>
    <dgm:cxn modelId="{1A009999-E8E6-4C9F-86AE-8DD9CD2998EF}" type="presOf" srcId="{8E81220F-5DB8-48A6-B25C-CB89E53D798B}" destId="{B5769411-17A1-4A9C-AD7E-550EF8472975}" srcOrd="1" destOrd="0" presId="urn:microsoft.com/office/officeart/2008/layout/HorizontalMultiLevelHierarchy"/>
    <dgm:cxn modelId="{C1E342C9-8CEB-4328-9A7E-CC8690BC01AB}" type="presOf" srcId="{DE9BEAD1-4F12-4CBC-9CF4-16AF090B20DE}" destId="{4E45F26E-FC71-4269-A2E7-A9BC9985E9CA}" srcOrd="1" destOrd="0" presId="urn:microsoft.com/office/officeart/2008/layout/HorizontalMultiLevelHierarchy"/>
    <dgm:cxn modelId="{B3DD9ECB-1A9C-4F1E-860E-6FD4FF0437B5}" srcId="{819CD73D-A176-427D-8757-28FBCE7B6640}" destId="{3E7A978F-F5CC-464F-9386-F482415B7E22}" srcOrd="1" destOrd="0" parTransId="{DE9BEAD1-4F12-4CBC-9CF4-16AF090B20DE}" sibTransId="{886CCD24-356D-490D-8C99-AB03556D3FB4}"/>
    <dgm:cxn modelId="{152126FF-A53D-4B6F-8130-44B0602244F3}" type="presOf" srcId="{71791E08-E58D-4DBB-AE3C-1713204B620C}" destId="{7CD7031D-7675-4505-9ECE-A438C9876D1F}" srcOrd="0" destOrd="0" presId="urn:microsoft.com/office/officeart/2008/layout/HorizontalMultiLevelHierarchy"/>
    <dgm:cxn modelId="{8AE6E093-14D1-4018-A453-6C41DD069FFF}" srcId="{592E9E90-D38E-4738-B026-E1BE36DBAC9C}" destId="{819CD73D-A176-427D-8757-28FBCE7B6640}" srcOrd="0" destOrd="0" parTransId="{7CABD0AA-CCEC-4F6F-BD53-3E9016239522}" sibTransId="{51169D21-2A15-46F8-9D71-39E9550EC094}"/>
    <dgm:cxn modelId="{06CB0913-A0B2-43A3-8EB0-1181232CDDFD}" type="presOf" srcId="{891C7C91-4383-4EAE-BB55-DB301C9C7048}" destId="{A8627EA8-3AC4-4FBE-AA34-57438B12996A}" srcOrd="0" destOrd="0" presId="urn:microsoft.com/office/officeart/2008/layout/HorizontalMultiLevelHierarchy"/>
    <dgm:cxn modelId="{E536FA69-A108-4E58-BC15-64F5FA9A0DD5}" type="presOf" srcId="{819CD73D-A176-427D-8757-28FBCE7B6640}" destId="{55960166-0FCF-4B76-A8C3-463CD9E5618D}" srcOrd="0" destOrd="0" presId="urn:microsoft.com/office/officeart/2008/layout/HorizontalMultiLevelHierarchy"/>
    <dgm:cxn modelId="{AE0430D0-6B03-4140-8E41-1986125E4633}" srcId="{819CD73D-A176-427D-8757-28FBCE7B6640}" destId="{DF422A8D-8FF8-4E13-BC70-CCF7C041B88E}" srcOrd="4" destOrd="0" parTransId="{F96DCF78-3BAE-4D18-9E88-881D3F1D29EC}" sibTransId="{CF364BCD-3115-4C4E-B4A9-3F2582212FFF}"/>
    <dgm:cxn modelId="{04E460A2-8072-4863-8EB6-D38A0AF0846E}" srcId="{819CD73D-A176-427D-8757-28FBCE7B6640}" destId="{891C7C91-4383-4EAE-BB55-DB301C9C7048}" srcOrd="3" destOrd="0" parTransId="{3DA56012-66AF-4FED-BDF0-1AAA791A3D0C}" sibTransId="{E6B4E525-51F5-4321-9EE2-881686F4CDBC}"/>
    <dgm:cxn modelId="{DD146F34-09B6-4F16-9B05-C8DCEBA13981}" type="presOf" srcId="{B66BB3CF-BE75-4E7E-BCF0-4EB15ED04923}" destId="{AF832ADA-4643-43EC-AB91-B482ED669942}" srcOrd="0" destOrd="0" presId="urn:microsoft.com/office/officeart/2008/layout/HorizontalMultiLevelHierarchy"/>
    <dgm:cxn modelId="{0F8AFDDC-886E-4700-97FE-506FFD7F465C}" type="presOf" srcId="{F96DCF78-3BAE-4D18-9E88-881D3F1D29EC}" destId="{3907EAFC-B89B-47D0-A154-DBA216A583C8}" srcOrd="1" destOrd="0" presId="urn:microsoft.com/office/officeart/2008/layout/HorizontalMultiLevelHierarchy"/>
    <dgm:cxn modelId="{CB849BE0-AB60-4FBD-AAC6-2DA2F0B3AEF3}" type="presOf" srcId="{DF422A8D-8FF8-4E13-BC70-CCF7C041B88E}" destId="{D62DE4C8-C0CF-4D21-8D9B-3CB9B4FC1CA7}" srcOrd="0" destOrd="0" presId="urn:microsoft.com/office/officeart/2008/layout/HorizontalMultiLevelHierarchy"/>
    <dgm:cxn modelId="{A54E8BE4-950F-456D-90CE-32C1FD7FBEE7}" type="presOf" srcId="{CAF4A4E8-C449-42AC-856B-C78754FEBFF1}" destId="{FC9587A4-3A17-49D5-A528-EF4EA3B62372}" srcOrd="0" destOrd="0" presId="urn:microsoft.com/office/officeart/2008/layout/HorizontalMultiLevelHierarchy"/>
    <dgm:cxn modelId="{408284C5-5070-4642-89DA-2E79B9080F5C}" type="presOf" srcId="{3DA56012-66AF-4FED-BDF0-1AAA791A3D0C}" destId="{31DD637D-4C8D-438B-A05B-6CA147A24E2E}" srcOrd="0" destOrd="0" presId="urn:microsoft.com/office/officeart/2008/layout/HorizontalMultiLevelHierarchy"/>
    <dgm:cxn modelId="{3A8CBD41-9320-4368-BE8C-24641986A6C1}" type="presOf" srcId="{3E7A978F-F5CC-464F-9386-F482415B7E22}" destId="{FCCEE300-8FA5-481D-A9E2-77137FA7EDCA}" srcOrd="0" destOrd="0" presId="urn:microsoft.com/office/officeart/2008/layout/HorizontalMultiLevelHierarchy"/>
    <dgm:cxn modelId="{131C2FFA-75EB-4F95-B3AA-4A326500905B}" type="presOf" srcId="{DE9BEAD1-4F12-4CBC-9CF4-16AF090B20DE}" destId="{A77B63A6-9456-4F88-8D65-6F3B5C545A30}" srcOrd="0" destOrd="0" presId="urn:microsoft.com/office/officeart/2008/layout/HorizontalMultiLevelHierarchy"/>
    <dgm:cxn modelId="{02D7B568-9EDA-4D9C-B477-BF6EF223375F}" srcId="{819CD73D-A176-427D-8757-28FBCE7B6640}" destId="{CAF4A4E8-C449-42AC-856B-C78754FEBFF1}" srcOrd="2" destOrd="0" parTransId="{B66BB3CF-BE75-4E7E-BCF0-4EB15ED04923}" sibTransId="{29ADF2CA-A3BD-4AD8-BEFF-58E3D4A26086}"/>
    <dgm:cxn modelId="{665FFC86-94D0-486B-9103-C110CEAD4426}" type="presOf" srcId="{8E81220F-5DB8-48A6-B25C-CB89E53D798B}" destId="{BEBE5F45-CE09-4972-BA4D-0AADBE630776}" srcOrd="0" destOrd="0" presId="urn:microsoft.com/office/officeart/2008/layout/HorizontalMultiLevelHierarchy"/>
    <dgm:cxn modelId="{2DFBD56C-13A9-4075-B5CB-8FC8391840F0}" type="presOf" srcId="{B66BB3CF-BE75-4E7E-BCF0-4EB15ED04923}" destId="{2DA3472E-0C9E-46E0-A2A4-CA5A526E62BE}" srcOrd="1" destOrd="0" presId="urn:microsoft.com/office/officeart/2008/layout/HorizontalMultiLevelHierarchy"/>
    <dgm:cxn modelId="{A3055F4A-2138-460B-B753-A726F2417288}" type="presOf" srcId="{3DA56012-66AF-4FED-BDF0-1AAA791A3D0C}" destId="{0C72D4C6-023A-47B9-B28B-A055BE0F388D}" srcOrd="1" destOrd="0" presId="urn:microsoft.com/office/officeart/2008/layout/HorizontalMultiLevelHierarchy"/>
    <dgm:cxn modelId="{EA790078-4CBD-4961-9CAA-C31511986201}" type="presOf" srcId="{592E9E90-D38E-4738-B026-E1BE36DBAC9C}" destId="{A538D40A-EBC8-4DA8-BB81-82608B2AE081}" srcOrd="0" destOrd="0" presId="urn:microsoft.com/office/officeart/2008/layout/HorizontalMultiLevelHierarchy"/>
    <dgm:cxn modelId="{D42747DF-8F54-4E9E-8B24-B00B207B8486}" srcId="{819CD73D-A176-427D-8757-28FBCE7B6640}" destId="{71791E08-E58D-4DBB-AE3C-1713204B620C}" srcOrd="0" destOrd="0" parTransId="{8E81220F-5DB8-48A6-B25C-CB89E53D798B}" sibTransId="{309AF063-48B9-49B0-A2DD-3259F8FC1C55}"/>
    <dgm:cxn modelId="{571999B4-BC0C-48B3-856A-B28ECAF9030B}" type="presParOf" srcId="{A538D40A-EBC8-4DA8-BB81-82608B2AE081}" destId="{7A5A7CE2-5264-45A1-85C6-E997D82E1F92}" srcOrd="0" destOrd="0" presId="urn:microsoft.com/office/officeart/2008/layout/HorizontalMultiLevelHierarchy"/>
    <dgm:cxn modelId="{BBE2169B-CCC7-4C42-BBCA-CF380E5B25AD}" type="presParOf" srcId="{7A5A7CE2-5264-45A1-85C6-E997D82E1F92}" destId="{55960166-0FCF-4B76-A8C3-463CD9E5618D}" srcOrd="0" destOrd="0" presId="urn:microsoft.com/office/officeart/2008/layout/HorizontalMultiLevelHierarchy"/>
    <dgm:cxn modelId="{92A85B13-FEE4-427C-9DF1-DD974B30AE56}" type="presParOf" srcId="{7A5A7CE2-5264-45A1-85C6-E997D82E1F92}" destId="{8E2B90AE-C34C-48C1-AEEB-46D6EC8ACD4B}" srcOrd="1" destOrd="0" presId="urn:microsoft.com/office/officeart/2008/layout/HorizontalMultiLevelHierarchy"/>
    <dgm:cxn modelId="{A0D951A1-659F-4085-86A7-D146D18905A2}" type="presParOf" srcId="{8E2B90AE-C34C-48C1-AEEB-46D6EC8ACD4B}" destId="{BEBE5F45-CE09-4972-BA4D-0AADBE630776}" srcOrd="0" destOrd="0" presId="urn:microsoft.com/office/officeart/2008/layout/HorizontalMultiLevelHierarchy"/>
    <dgm:cxn modelId="{B7606C5F-B3B3-4DDD-BFA6-BEE4646AAAB8}" type="presParOf" srcId="{BEBE5F45-CE09-4972-BA4D-0AADBE630776}" destId="{B5769411-17A1-4A9C-AD7E-550EF8472975}" srcOrd="0" destOrd="0" presId="urn:microsoft.com/office/officeart/2008/layout/HorizontalMultiLevelHierarchy"/>
    <dgm:cxn modelId="{7AC15BB4-F76C-460B-87F1-95428E773FAE}" type="presParOf" srcId="{8E2B90AE-C34C-48C1-AEEB-46D6EC8ACD4B}" destId="{CA870C70-1F0C-45CD-97D6-5C60E6657FAB}" srcOrd="1" destOrd="0" presId="urn:microsoft.com/office/officeart/2008/layout/HorizontalMultiLevelHierarchy"/>
    <dgm:cxn modelId="{7E8EBE12-05BF-4686-B619-9A2D92DA0EB6}" type="presParOf" srcId="{CA870C70-1F0C-45CD-97D6-5C60E6657FAB}" destId="{7CD7031D-7675-4505-9ECE-A438C9876D1F}" srcOrd="0" destOrd="0" presId="urn:microsoft.com/office/officeart/2008/layout/HorizontalMultiLevelHierarchy"/>
    <dgm:cxn modelId="{1775E87B-6BCD-4035-9D31-787E830F7F27}" type="presParOf" srcId="{CA870C70-1F0C-45CD-97D6-5C60E6657FAB}" destId="{B5328EE5-75E3-487A-8E95-3D33B1C136A7}" srcOrd="1" destOrd="0" presId="urn:microsoft.com/office/officeart/2008/layout/HorizontalMultiLevelHierarchy"/>
    <dgm:cxn modelId="{E00405D8-A9F9-47E5-88B5-3345977F831E}" type="presParOf" srcId="{8E2B90AE-C34C-48C1-AEEB-46D6EC8ACD4B}" destId="{A77B63A6-9456-4F88-8D65-6F3B5C545A30}" srcOrd="2" destOrd="0" presId="urn:microsoft.com/office/officeart/2008/layout/HorizontalMultiLevelHierarchy"/>
    <dgm:cxn modelId="{0D0AB03F-C138-46BD-8306-F6F1C54ECCCB}" type="presParOf" srcId="{A77B63A6-9456-4F88-8D65-6F3B5C545A30}" destId="{4E45F26E-FC71-4269-A2E7-A9BC9985E9CA}" srcOrd="0" destOrd="0" presId="urn:microsoft.com/office/officeart/2008/layout/HorizontalMultiLevelHierarchy"/>
    <dgm:cxn modelId="{C6648CCA-33D7-4D25-BD42-EB1D48E2F9C5}" type="presParOf" srcId="{8E2B90AE-C34C-48C1-AEEB-46D6EC8ACD4B}" destId="{BDB650C1-328D-48C8-8BCD-EBDCCA5ED813}" srcOrd="3" destOrd="0" presId="urn:microsoft.com/office/officeart/2008/layout/HorizontalMultiLevelHierarchy"/>
    <dgm:cxn modelId="{5C6B725B-9F5E-4C58-819D-67B02A83950B}" type="presParOf" srcId="{BDB650C1-328D-48C8-8BCD-EBDCCA5ED813}" destId="{FCCEE300-8FA5-481D-A9E2-77137FA7EDCA}" srcOrd="0" destOrd="0" presId="urn:microsoft.com/office/officeart/2008/layout/HorizontalMultiLevelHierarchy"/>
    <dgm:cxn modelId="{D3200637-1139-428D-99B8-A46B771CA8AE}" type="presParOf" srcId="{BDB650C1-328D-48C8-8BCD-EBDCCA5ED813}" destId="{AB512991-7777-4DD7-8C57-77A3AB98D764}" srcOrd="1" destOrd="0" presId="urn:microsoft.com/office/officeart/2008/layout/HorizontalMultiLevelHierarchy"/>
    <dgm:cxn modelId="{1013CB07-68F0-461A-97A1-56CFF8BADED4}" type="presParOf" srcId="{8E2B90AE-C34C-48C1-AEEB-46D6EC8ACD4B}" destId="{AF832ADA-4643-43EC-AB91-B482ED669942}" srcOrd="4" destOrd="0" presId="urn:microsoft.com/office/officeart/2008/layout/HorizontalMultiLevelHierarchy"/>
    <dgm:cxn modelId="{FA6EC77B-9DE3-482E-8E08-05912678A003}" type="presParOf" srcId="{AF832ADA-4643-43EC-AB91-B482ED669942}" destId="{2DA3472E-0C9E-46E0-A2A4-CA5A526E62BE}" srcOrd="0" destOrd="0" presId="urn:microsoft.com/office/officeart/2008/layout/HorizontalMultiLevelHierarchy"/>
    <dgm:cxn modelId="{FF8E60C5-E1BE-4171-BC26-6785F8D17F7F}" type="presParOf" srcId="{8E2B90AE-C34C-48C1-AEEB-46D6EC8ACD4B}" destId="{16B162CD-C63C-416A-89EC-DA725CBE0755}" srcOrd="5" destOrd="0" presId="urn:microsoft.com/office/officeart/2008/layout/HorizontalMultiLevelHierarchy"/>
    <dgm:cxn modelId="{DEB6B97D-1688-4CD2-B975-951F4561A0FE}" type="presParOf" srcId="{16B162CD-C63C-416A-89EC-DA725CBE0755}" destId="{FC9587A4-3A17-49D5-A528-EF4EA3B62372}" srcOrd="0" destOrd="0" presId="urn:microsoft.com/office/officeart/2008/layout/HorizontalMultiLevelHierarchy"/>
    <dgm:cxn modelId="{A84FD89C-DEE5-4E44-9A43-FCF1558A0A23}" type="presParOf" srcId="{16B162CD-C63C-416A-89EC-DA725CBE0755}" destId="{E0C64F8C-A311-407A-8A69-B6F3611C7E71}" srcOrd="1" destOrd="0" presId="urn:microsoft.com/office/officeart/2008/layout/HorizontalMultiLevelHierarchy"/>
    <dgm:cxn modelId="{5436AD27-DEB8-4AA4-B0DD-B80EB5081434}" type="presParOf" srcId="{8E2B90AE-C34C-48C1-AEEB-46D6EC8ACD4B}" destId="{31DD637D-4C8D-438B-A05B-6CA147A24E2E}" srcOrd="6" destOrd="0" presId="urn:microsoft.com/office/officeart/2008/layout/HorizontalMultiLevelHierarchy"/>
    <dgm:cxn modelId="{CC2DC45B-810F-42CB-BAC6-B100DC0C05C3}" type="presParOf" srcId="{31DD637D-4C8D-438B-A05B-6CA147A24E2E}" destId="{0C72D4C6-023A-47B9-B28B-A055BE0F388D}" srcOrd="0" destOrd="0" presId="urn:microsoft.com/office/officeart/2008/layout/HorizontalMultiLevelHierarchy"/>
    <dgm:cxn modelId="{76C9D657-2A8F-47B2-B55D-42C54209A3D6}" type="presParOf" srcId="{8E2B90AE-C34C-48C1-AEEB-46D6EC8ACD4B}" destId="{368E0ACC-A817-4C3E-A99A-4E8DD161AB70}" srcOrd="7" destOrd="0" presId="urn:microsoft.com/office/officeart/2008/layout/HorizontalMultiLevelHierarchy"/>
    <dgm:cxn modelId="{1F59E877-F741-4B32-AC40-47220F3E5F56}" type="presParOf" srcId="{368E0ACC-A817-4C3E-A99A-4E8DD161AB70}" destId="{A8627EA8-3AC4-4FBE-AA34-57438B12996A}" srcOrd="0" destOrd="0" presId="urn:microsoft.com/office/officeart/2008/layout/HorizontalMultiLevelHierarchy"/>
    <dgm:cxn modelId="{87817CDB-6493-4F25-AAAD-DE1AC4105A0E}" type="presParOf" srcId="{368E0ACC-A817-4C3E-A99A-4E8DD161AB70}" destId="{ED404C75-89DD-4BAA-B1C9-81D8AB07847F}" srcOrd="1" destOrd="0" presId="urn:microsoft.com/office/officeart/2008/layout/HorizontalMultiLevelHierarchy"/>
    <dgm:cxn modelId="{35283DAD-441A-4A75-804F-D2A5757FBFAB}" type="presParOf" srcId="{8E2B90AE-C34C-48C1-AEEB-46D6EC8ACD4B}" destId="{B418DD51-C0B2-48FB-8E2D-47532F09CE1A}" srcOrd="8" destOrd="0" presId="urn:microsoft.com/office/officeart/2008/layout/HorizontalMultiLevelHierarchy"/>
    <dgm:cxn modelId="{E8FF54F8-C324-4E03-A5E3-5CB5D800981C}" type="presParOf" srcId="{B418DD51-C0B2-48FB-8E2D-47532F09CE1A}" destId="{3907EAFC-B89B-47D0-A154-DBA216A583C8}" srcOrd="0" destOrd="0" presId="urn:microsoft.com/office/officeart/2008/layout/HorizontalMultiLevelHierarchy"/>
    <dgm:cxn modelId="{4D2BD6C4-CB50-4373-A159-C7B386220BE7}" type="presParOf" srcId="{8E2B90AE-C34C-48C1-AEEB-46D6EC8ACD4B}" destId="{11B5A81C-4ED9-484E-9781-1D197427A755}" srcOrd="9" destOrd="0" presId="urn:microsoft.com/office/officeart/2008/layout/HorizontalMultiLevelHierarchy"/>
    <dgm:cxn modelId="{A3579A51-83E1-4AA6-A156-A90A3254C9A8}" type="presParOf" srcId="{11B5A81C-4ED9-484E-9781-1D197427A755}" destId="{D62DE4C8-C0CF-4D21-8D9B-3CB9B4FC1CA7}" srcOrd="0" destOrd="0" presId="urn:microsoft.com/office/officeart/2008/layout/HorizontalMultiLevelHierarchy"/>
    <dgm:cxn modelId="{A9F6F1ED-0034-4758-8714-9FCA5B122A84}" type="presParOf" srcId="{11B5A81C-4ED9-484E-9781-1D197427A755}" destId="{D53F365A-9AF8-4C69-86F0-035FD790A27C}" srcOrd="1" destOrd="0" presId="urn:microsoft.com/office/officeart/2008/layout/HorizontalMultiLevelHierarchy"/>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9016A42-5DC8-460F-9853-911BEBDAA2C1}" type="doc">
      <dgm:prSet loTypeId="urn:microsoft.com/office/officeart/2005/8/layout/chevron1" loCatId="process" qsTypeId="urn:microsoft.com/office/officeart/2005/8/quickstyle/simple5" qsCatId="simple" csTypeId="urn:microsoft.com/office/officeart/2005/8/colors/colorful4" csCatId="colorful" phldr="1"/>
      <dgm:spPr/>
    </dgm:pt>
    <dgm:pt modelId="{0E571008-390C-4697-B80E-D89CF98C300F}">
      <dgm:prSet phldrT="[Текст]" custT="1"/>
      <dgm:spPr/>
      <dgm:t>
        <a:bodyPr/>
        <a:lstStyle/>
        <a:p>
          <a:r>
            <a:rPr lang="ru-RU" sz="1050" b="1">
              <a:solidFill>
                <a:srgbClr val="663300"/>
              </a:solidFill>
            </a:rPr>
            <a:t>чтение</a:t>
          </a:r>
        </a:p>
      </dgm:t>
    </dgm:pt>
    <dgm:pt modelId="{B8D52FC8-C688-466E-8EA9-6845E96BB1F1}" type="parTrans" cxnId="{E0AB7CD6-8914-42CD-9C29-E4DA3619152B}">
      <dgm:prSet/>
      <dgm:spPr/>
      <dgm:t>
        <a:bodyPr/>
        <a:lstStyle/>
        <a:p>
          <a:endParaRPr lang="ru-RU" sz="1050" b="1">
            <a:solidFill>
              <a:schemeClr val="tx1"/>
            </a:solidFill>
          </a:endParaRPr>
        </a:p>
      </dgm:t>
    </dgm:pt>
    <dgm:pt modelId="{61C5EB38-8881-4180-A6D8-CDBF652C3B5A}" type="sibTrans" cxnId="{E0AB7CD6-8914-42CD-9C29-E4DA3619152B}">
      <dgm:prSet/>
      <dgm:spPr/>
      <dgm:t>
        <a:bodyPr/>
        <a:lstStyle/>
        <a:p>
          <a:endParaRPr lang="ru-RU" sz="1050" b="1">
            <a:solidFill>
              <a:schemeClr val="tx1"/>
            </a:solidFill>
          </a:endParaRPr>
        </a:p>
      </dgm:t>
    </dgm:pt>
    <dgm:pt modelId="{47ED954E-01F6-49DA-BDE8-68ACD832BD77}">
      <dgm:prSet phldrT="[Текст]" custT="1"/>
      <dgm:spPr/>
      <dgm:t>
        <a:bodyPr/>
        <a:lstStyle/>
        <a:p>
          <a:r>
            <a:rPr lang="ru-RU" sz="1050" b="1">
              <a:solidFill>
                <a:srgbClr val="663300"/>
              </a:solidFill>
            </a:rPr>
            <a:t>понимание</a:t>
          </a:r>
        </a:p>
      </dgm:t>
    </dgm:pt>
    <dgm:pt modelId="{7544104B-84AA-45AA-A9AF-ADFDBBE88C83}" type="parTrans" cxnId="{E6160188-BFBD-4C06-AC89-2E1220035427}">
      <dgm:prSet/>
      <dgm:spPr/>
      <dgm:t>
        <a:bodyPr/>
        <a:lstStyle/>
        <a:p>
          <a:endParaRPr lang="ru-RU" sz="1050" b="1">
            <a:solidFill>
              <a:schemeClr val="tx1"/>
            </a:solidFill>
          </a:endParaRPr>
        </a:p>
      </dgm:t>
    </dgm:pt>
    <dgm:pt modelId="{5FCA5EF2-D875-4069-983B-74BABE06B065}" type="sibTrans" cxnId="{E6160188-BFBD-4C06-AC89-2E1220035427}">
      <dgm:prSet/>
      <dgm:spPr/>
      <dgm:t>
        <a:bodyPr/>
        <a:lstStyle/>
        <a:p>
          <a:endParaRPr lang="ru-RU" sz="1050" b="1">
            <a:solidFill>
              <a:schemeClr val="tx1"/>
            </a:solidFill>
          </a:endParaRPr>
        </a:p>
      </dgm:t>
    </dgm:pt>
    <dgm:pt modelId="{2A0A68AB-7CA4-4971-8D43-91A50BFD5B02}">
      <dgm:prSet phldrT="[Текст]" custT="1"/>
      <dgm:spPr/>
      <dgm:t>
        <a:bodyPr/>
        <a:lstStyle/>
        <a:p>
          <a:r>
            <a:rPr lang="ru-RU" sz="1050" b="1">
              <a:solidFill>
                <a:srgbClr val="663300"/>
              </a:solidFill>
            </a:rPr>
            <a:t>оценка</a:t>
          </a:r>
        </a:p>
      </dgm:t>
    </dgm:pt>
    <dgm:pt modelId="{61F582FF-3DB9-4605-A5AB-E3156A8C11FD}" type="parTrans" cxnId="{0152B7D8-317A-495E-8C32-150097C9AA9C}">
      <dgm:prSet/>
      <dgm:spPr/>
      <dgm:t>
        <a:bodyPr/>
        <a:lstStyle/>
        <a:p>
          <a:endParaRPr lang="ru-RU" sz="1050" b="1">
            <a:solidFill>
              <a:schemeClr val="tx1"/>
            </a:solidFill>
          </a:endParaRPr>
        </a:p>
      </dgm:t>
    </dgm:pt>
    <dgm:pt modelId="{2CD88891-69C4-4148-B328-6887EEBD9B69}" type="sibTrans" cxnId="{0152B7D8-317A-495E-8C32-150097C9AA9C}">
      <dgm:prSet/>
      <dgm:spPr/>
      <dgm:t>
        <a:bodyPr/>
        <a:lstStyle/>
        <a:p>
          <a:endParaRPr lang="ru-RU" sz="1050" b="1">
            <a:solidFill>
              <a:schemeClr val="tx1"/>
            </a:solidFill>
          </a:endParaRPr>
        </a:p>
      </dgm:t>
    </dgm:pt>
    <dgm:pt modelId="{A237F3DE-7E54-4DBE-AF9E-40676B8B14E7}">
      <dgm:prSet custT="1"/>
      <dgm:spPr/>
      <dgm:t>
        <a:bodyPr/>
        <a:lstStyle/>
        <a:p>
          <a:r>
            <a:rPr lang="ru-RU" sz="1050" b="1">
              <a:solidFill>
                <a:srgbClr val="663300"/>
              </a:solidFill>
            </a:rPr>
            <a:t>интерпретация</a:t>
          </a:r>
        </a:p>
      </dgm:t>
    </dgm:pt>
    <dgm:pt modelId="{515807F0-127E-45D3-8C85-7D90FA4AAAAC}" type="parTrans" cxnId="{167E39AB-7FFB-48BB-A3BA-7450C1A0AA69}">
      <dgm:prSet/>
      <dgm:spPr/>
      <dgm:t>
        <a:bodyPr/>
        <a:lstStyle/>
        <a:p>
          <a:endParaRPr lang="ru-RU" sz="1050" b="1">
            <a:solidFill>
              <a:schemeClr val="tx1"/>
            </a:solidFill>
          </a:endParaRPr>
        </a:p>
      </dgm:t>
    </dgm:pt>
    <dgm:pt modelId="{B5C89481-F465-4554-B620-2E5729BBB434}" type="sibTrans" cxnId="{167E39AB-7FFB-48BB-A3BA-7450C1A0AA69}">
      <dgm:prSet/>
      <dgm:spPr/>
      <dgm:t>
        <a:bodyPr/>
        <a:lstStyle/>
        <a:p>
          <a:endParaRPr lang="ru-RU" sz="1050" b="1">
            <a:solidFill>
              <a:schemeClr val="tx1"/>
            </a:solidFill>
          </a:endParaRPr>
        </a:p>
      </dgm:t>
    </dgm:pt>
    <dgm:pt modelId="{81D622B4-7E27-431A-A0AD-8324F22F7326}" type="pres">
      <dgm:prSet presAssocID="{99016A42-5DC8-460F-9853-911BEBDAA2C1}" presName="Name0" presStyleCnt="0">
        <dgm:presLayoutVars>
          <dgm:dir/>
          <dgm:animLvl val="lvl"/>
          <dgm:resizeHandles val="exact"/>
        </dgm:presLayoutVars>
      </dgm:prSet>
      <dgm:spPr/>
    </dgm:pt>
    <dgm:pt modelId="{DDFA877C-7E24-4666-9306-7207E28A4F42}" type="pres">
      <dgm:prSet presAssocID="{0E571008-390C-4697-B80E-D89CF98C300F}" presName="parTxOnly" presStyleLbl="node1" presStyleIdx="0" presStyleCnt="4">
        <dgm:presLayoutVars>
          <dgm:chMax val="0"/>
          <dgm:chPref val="0"/>
          <dgm:bulletEnabled val="1"/>
        </dgm:presLayoutVars>
      </dgm:prSet>
      <dgm:spPr/>
      <dgm:t>
        <a:bodyPr/>
        <a:lstStyle/>
        <a:p>
          <a:endParaRPr lang="ru-RU"/>
        </a:p>
      </dgm:t>
    </dgm:pt>
    <dgm:pt modelId="{B345675E-AE43-4188-9FC9-6B83155515E9}" type="pres">
      <dgm:prSet presAssocID="{61C5EB38-8881-4180-A6D8-CDBF652C3B5A}" presName="parTxOnlySpace" presStyleCnt="0"/>
      <dgm:spPr/>
    </dgm:pt>
    <dgm:pt modelId="{5F635DF0-8A72-418E-AC9F-3F10F46BD3ED}" type="pres">
      <dgm:prSet presAssocID="{47ED954E-01F6-49DA-BDE8-68ACD832BD77}" presName="parTxOnly" presStyleLbl="node1" presStyleIdx="1" presStyleCnt="4">
        <dgm:presLayoutVars>
          <dgm:chMax val="0"/>
          <dgm:chPref val="0"/>
          <dgm:bulletEnabled val="1"/>
        </dgm:presLayoutVars>
      </dgm:prSet>
      <dgm:spPr/>
      <dgm:t>
        <a:bodyPr/>
        <a:lstStyle/>
        <a:p>
          <a:endParaRPr lang="ru-RU"/>
        </a:p>
      </dgm:t>
    </dgm:pt>
    <dgm:pt modelId="{98509430-9194-4CDE-B684-A2971AC3F89D}" type="pres">
      <dgm:prSet presAssocID="{5FCA5EF2-D875-4069-983B-74BABE06B065}" presName="parTxOnlySpace" presStyleCnt="0"/>
      <dgm:spPr/>
    </dgm:pt>
    <dgm:pt modelId="{0C32FB39-9C32-498A-BA23-6E4CD4A58421}" type="pres">
      <dgm:prSet presAssocID="{2A0A68AB-7CA4-4971-8D43-91A50BFD5B02}" presName="parTxOnly" presStyleLbl="node1" presStyleIdx="2" presStyleCnt="4">
        <dgm:presLayoutVars>
          <dgm:chMax val="0"/>
          <dgm:chPref val="0"/>
          <dgm:bulletEnabled val="1"/>
        </dgm:presLayoutVars>
      </dgm:prSet>
      <dgm:spPr/>
      <dgm:t>
        <a:bodyPr/>
        <a:lstStyle/>
        <a:p>
          <a:endParaRPr lang="ru-RU"/>
        </a:p>
      </dgm:t>
    </dgm:pt>
    <dgm:pt modelId="{B58FA1A8-4BB6-4CC4-83FD-8D99E8CB0C1D}" type="pres">
      <dgm:prSet presAssocID="{2CD88891-69C4-4148-B328-6887EEBD9B69}" presName="parTxOnlySpace" presStyleCnt="0"/>
      <dgm:spPr/>
    </dgm:pt>
    <dgm:pt modelId="{C74911C4-E161-4BF3-827E-652CEEBA6308}" type="pres">
      <dgm:prSet presAssocID="{A237F3DE-7E54-4DBE-AF9E-40676B8B14E7}" presName="parTxOnly" presStyleLbl="node1" presStyleIdx="3" presStyleCnt="4">
        <dgm:presLayoutVars>
          <dgm:chMax val="0"/>
          <dgm:chPref val="0"/>
          <dgm:bulletEnabled val="1"/>
        </dgm:presLayoutVars>
      </dgm:prSet>
      <dgm:spPr/>
      <dgm:t>
        <a:bodyPr/>
        <a:lstStyle/>
        <a:p>
          <a:endParaRPr lang="ru-RU"/>
        </a:p>
      </dgm:t>
    </dgm:pt>
  </dgm:ptLst>
  <dgm:cxnLst>
    <dgm:cxn modelId="{B1AF717F-7E35-4759-A765-87BD6D5099C4}" type="presOf" srcId="{A237F3DE-7E54-4DBE-AF9E-40676B8B14E7}" destId="{C74911C4-E161-4BF3-827E-652CEEBA6308}" srcOrd="0" destOrd="0" presId="urn:microsoft.com/office/officeart/2005/8/layout/chevron1"/>
    <dgm:cxn modelId="{BA65CCA5-0DEE-437E-B706-45B671C544B9}" type="presOf" srcId="{0E571008-390C-4697-B80E-D89CF98C300F}" destId="{DDFA877C-7E24-4666-9306-7207E28A4F42}" srcOrd="0" destOrd="0" presId="urn:microsoft.com/office/officeart/2005/8/layout/chevron1"/>
    <dgm:cxn modelId="{E6160188-BFBD-4C06-AC89-2E1220035427}" srcId="{99016A42-5DC8-460F-9853-911BEBDAA2C1}" destId="{47ED954E-01F6-49DA-BDE8-68ACD832BD77}" srcOrd="1" destOrd="0" parTransId="{7544104B-84AA-45AA-A9AF-ADFDBBE88C83}" sibTransId="{5FCA5EF2-D875-4069-983B-74BABE06B065}"/>
    <dgm:cxn modelId="{E0AB7CD6-8914-42CD-9C29-E4DA3619152B}" srcId="{99016A42-5DC8-460F-9853-911BEBDAA2C1}" destId="{0E571008-390C-4697-B80E-D89CF98C300F}" srcOrd="0" destOrd="0" parTransId="{B8D52FC8-C688-466E-8EA9-6845E96BB1F1}" sibTransId="{61C5EB38-8881-4180-A6D8-CDBF652C3B5A}"/>
    <dgm:cxn modelId="{F546B2FF-BB65-4393-8033-CF6ADECB99F0}" type="presOf" srcId="{2A0A68AB-7CA4-4971-8D43-91A50BFD5B02}" destId="{0C32FB39-9C32-498A-BA23-6E4CD4A58421}" srcOrd="0" destOrd="0" presId="urn:microsoft.com/office/officeart/2005/8/layout/chevron1"/>
    <dgm:cxn modelId="{AE061D2C-50E4-4CB9-8B7C-3F3C9FB14786}" type="presOf" srcId="{99016A42-5DC8-460F-9853-911BEBDAA2C1}" destId="{81D622B4-7E27-431A-A0AD-8324F22F7326}" srcOrd="0" destOrd="0" presId="urn:microsoft.com/office/officeart/2005/8/layout/chevron1"/>
    <dgm:cxn modelId="{4B6950FA-406A-4AFF-9516-E943BC27CDE3}" type="presOf" srcId="{47ED954E-01F6-49DA-BDE8-68ACD832BD77}" destId="{5F635DF0-8A72-418E-AC9F-3F10F46BD3ED}" srcOrd="0" destOrd="0" presId="urn:microsoft.com/office/officeart/2005/8/layout/chevron1"/>
    <dgm:cxn modelId="{0152B7D8-317A-495E-8C32-150097C9AA9C}" srcId="{99016A42-5DC8-460F-9853-911BEBDAA2C1}" destId="{2A0A68AB-7CA4-4971-8D43-91A50BFD5B02}" srcOrd="2" destOrd="0" parTransId="{61F582FF-3DB9-4605-A5AB-E3156A8C11FD}" sibTransId="{2CD88891-69C4-4148-B328-6887EEBD9B69}"/>
    <dgm:cxn modelId="{167E39AB-7FFB-48BB-A3BA-7450C1A0AA69}" srcId="{99016A42-5DC8-460F-9853-911BEBDAA2C1}" destId="{A237F3DE-7E54-4DBE-AF9E-40676B8B14E7}" srcOrd="3" destOrd="0" parTransId="{515807F0-127E-45D3-8C85-7D90FA4AAAAC}" sibTransId="{B5C89481-F465-4554-B620-2E5729BBB434}"/>
    <dgm:cxn modelId="{60EFF226-5B8A-46F1-A80A-B40036613258}" type="presParOf" srcId="{81D622B4-7E27-431A-A0AD-8324F22F7326}" destId="{DDFA877C-7E24-4666-9306-7207E28A4F42}" srcOrd="0" destOrd="0" presId="urn:microsoft.com/office/officeart/2005/8/layout/chevron1"/>
    <dgm:cxn modelId="{DCB9105E-CB53-410D-A3F3-5FD83BF618EE}" type="presParOf" srcId="{81D622B4-7E27-431A-A0AD-8324F22F7326}" destId="{B345675E-AE43-4188-9FC9-6B83155515E9}" srcOrd="1" destOrd="0" presId="urn:microsoft.com/office/officeart/2005/8/layout/chevron1"/>
    <dgm:cxn modelId="{D42E6C3A-1DCF-48D7-8322-111BAF9F204A}" type="presParOf" srcId="{81D622B4-7E27-431A-A0AD-8324F22F7326}" destId="{5F635DF0-8A72-418E-AC9F-3F10F46BD3ED}" srcOrd="2" destOrd="0" presId="urn:microsoft.com/office/officeart/2005/8/layout/chevron1"/>
    <dgm:cxn modelId="{23CF1DDD-55C5-4FC5-84AA-4435FA8FEB0D}" type="presParOf" srcId="{81D622B4-7E27-431A-A0AD-8324F22F7326}" destId="{98509430-9194-4CDE-B684-A2971AC3F89D}" srcOrd="3" destOrd="0" presId="urn:microsoft.com/office/officeart/2005/8/layout/chevron1"/>
    <dgm:cxn modelId="{359E0145-11E2-4C98-ABAE-D667BA6DC15B}" type="presParOf" srcId="{81D622B4-7E27-431A-A0AD-8324F22F7326}" destId="{0C32FB39-9C32-498A-BA23-6E4CD4A58421}" srcOrd="4" destOrd="0" presId="urn:microsoft.com/office/officeart/2005/8/layout/chevron1"/>
    <dgm:cxn modelId="{7CD171D2-2791-46DC-A427-3A24D61F0DD2}" type="presParOf" srcId="{81D622B4-7E27-431A-A0AD-8324F22F7326}" destId="{B58FA1A8-4BB6-4CC4-83FD-8D99E8CB0C1D}" srcOrd="5" destOrd="0" presId="urn:microsoft.com/office/officeart/2005/8/layout/chevron1"/>
    <dgm:cxn modelId="{24D0893F-2586-4E97-95F3-1F17EDDA2645}" type="presParOf" srcId="{81D622B4-7E27-431A-A0AD-8324F22F7326}" destId="{C74911C4-E161-4BF3-827E-652CEEBA6308}" srcOrd="6" destOrd="0" presId="urn:microsoft.com/office/officeart/2005/8/layout/chevron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C8E632-7C9A-4C49-9DED-EC9A3C98CA35}">
      <dsp:nvSpPr>
        <dsp:cNvPr id="0" name=""/>
        <dsp:cNvSpPr/>
      </dsp:nvSpPr>
      <dsp:spPr>
        <a:xfrm>
          <a:off x="2242624" y="802929"/>
          <a:ext cx="1809556" cy="1050247"/>
        </a:xfrm>
        <a:prstGeom prst="ellipse">
          <a:avLst/>
        </a:prstGeom>
        <a:solidFill>
          <a:schemeClr val="accent4">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ru-RU" sz="1100" b="1" kern="1200"/>
            <a:t>содержательная область</a:t>
          </a:r>
        </a:p>
      </dsp:txBody>
      <dsp:txXfrm>
        <a:off x="2483898" y="986723"/>
        <a:ext cx="1327008" cy="472611"/>
      </dsp:txXfrm>
    </dsp:sp>
    <dsp:sp modelId="{2ECF453F-52C2-4142-9539-FD111F4F0D27}">
      <dsp:nvSpPr>
        <dsp:cNvPr id="0" name=""/>
        <dsp:cNvSpPr/>
      </dsp:nvSpPr>
      <dsp:spPr>
        <a:xfrm>
          <a:off x="2950116" y="1425595"/>
          <a:ext cx="1964277" cy="1309733"/>
        </a:xfrm>
        <a:prstGeom prst="ellipse">
          <a:avLst/>
        </a:prstGeom>
        <a:solidFill>
          <a:schemeClr val="accent4">
            <a:alpha val="50000"/>
            <a:hueOff val="4900445"/>
            <a:satOff val="-20388"/>
            <a:lumOff val="4804"/>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l" defTabSz="488950">
            <a:lnSpc>
              <a:spcPct val="90000"/>
            </a:lnSpc>
            <a:spcBef>
              <a:spcPct val="0"/>
            </a:spcBef>
            <a:spcAft>
              <a:spcPct val="35000"/>
            </a:spcAft>
          </a:pPr>
          <a:r>
            <a:rPr lang="ru-RU" sz="1100" b="1" kern="1200"/>
            <a:t>контексты/</a:t>
          </a:r>
        </a:p>
        <a:p>
          <a:pPr lvl="0" algn="l" defTabSz="488950">
            <a:lnSpc>
              <a:spcPct val="90000"/>
            </a:lnSpc>
            <a:spcBef>
              <a:spcPct val="0"/>
            </a:spcBef>
            <a:spcAft>
              <a:spcPct val="35000"/>
            </a:spcAft>
          </a:pPr>
          <a:r>
            <a:rPr lang="ru-RU" sz="1100" b="1" kern="1200"/>
            <a:t>ситуации </a:t>
          </a:r>
        </a:p>
      </dsp:txBody>
      <dsp:txXfrm>
        <a:off x="3550858" y="1763942"/>
        <a:ext cx="1178566" cy="720353"/>
      </dsp:txXfrm>
    </dsp:sp>
    <dsp:sp modelId="{2D62F995-BAB0-4AC5-9275-F8D29E1B10B0}">
      <dsp:nvSpPr>
        <dsp:cNvPr id="0" name=""/>
        <dsp:cNvSpPr/>
      </dsp:nvSpPr>
      <dsp:spPr>
        <a:xfrm>
          <a:off x="1387416" y="1401394"/>
          <a:ext cx="2041836" cy="1378002"/>
        </a:xfrm>
        <a:prstGeom prst="ellipse">
          <a:avLst/>
        </a:prstGeom>
        <a:solidFill>
          <a:schemeClr val="accent4">
            <a:alpha val="50000"/>
            <a:hueOff val="9800891"/>
            <a:satOff val="-40777"/>
            <a:lumOff val="9608"/>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r" defTabSz="488950">
            <a:lnSpc>
              <a:spcPct val="90000"/>
            </a:lnSpc>
            <a:spcBef>
              <a:spcPct val="0"/>
            </a:spcBef>
            <a:spcAft>
              <a:spcPct val="35000"/>
            </a:spcAft>
          </a:pPr>
          <a:r>
            <a:rPr lang="ru-RU" sz="1100" b="1" kern="1200"/>
            <a:t>компетентностная область</a:t>
          </a:r>
        </a:p>
      </dsp:txBody>
      <dsp:txXfrm>
        <a:off x="1579689" y="1757378"/>
        <a:ext cx="1225102" cy="7579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18DD51-C0B2-48FB-8E2D-47532F09CE1A}">
      <dsp:nvSpPr>
        <dsp:cNvPr id="0" name=""/>
        <dsp:cNvSpPr/>
      </dsp:nvSpPr>
      <dsp:spPr>
        <a:xfrm>
          <a:off x="547745" y="1221105"/>
          <a:ext cx="266941" cy="1017309"/>
        </a:xfrm>
        <a:custGeom>
          <a:avLst/>
          <a:gdLst/>
          <a:ahLst/>
          <a:cxnLst/>
          <a:rect l="0" t="0" r="0" b="0"/>
          <a:pathLst>
            <a:path>
              <a:moveTo>
                <a:pt x="0" y="0"/>
              </a:moveTo>
              <a:lnTo>
                <a:pt x="133470" y="0"/>
              </a:lnTo>
              <a:lnTo>
                <a:pt x="133470" y="1017309"/>
              </a:lnTo>
              <a:lnTo>
                <a:pt x="266941" y="1017309"/>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b="0" kern="1200"/>
        </a:p>
      </dsp:txBody>
      <dsp:txXfrm>
        <a:off x="654922" y="1703465"/>
        <a:ext cx="52587" cy="52587"/>
      </dsp:txXfrm>
    </dsp:sp>
    <dsp:sp modelId="{31DD637D-4C8D-438B-A05B-6CA147A24E2E}">
      <dsp:nvSpPr>
        <dsp:cNvPr id="0" name=""/>
        <dsp:cNvSpPr/>
      </dsp:nvSpPr>
      <dsp:spPr>
        <a:xfrm>
          <a:off x="547745" y="1221105"/>
          <a:ext cx="266941" cy="508654"/>
        </a:xfrm>
        <a:custGeom>
          <a:avLst/>
          <a:gdLst/>
          <a:ahLst/>
          <a:cxnLst/>
          <a:rect l="0" t="0" r="0" b="0"/>
          <a:pathLst>
            <a:path>
              <a:moveTo>
                <a:pt x="0" y="0"/>
              </a:moveTo>
              <a:lnTo>
                <a:pt x="133470" y="0"/>
              </a:lnTo>
              <a:lnTo>
                <a:pt x="133470" y="508654"/>
              </a:lnTo>
              <a:lnTo>
                <a:pt x="266941" y="508654"/>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b="0" kern="1200"/>
        </a:p>
      </dsp:txBody>
      <dsp:txXfrm>
        <a:off x="666855" y="1461071"/>
        <a:ext cx="28722" cy="28722"/>
      </dsp:txXfrm>
    </dsp:sp>
    <dsp:sp modelId="{AF832ADA-4643-43EC-AB91-B482ED669942}">
      <dsp:nvSpPr>
        <dsp:cNvPr id="0" name=""/>
        <dsp:cNvSpPr/>
      </dsp:nvSpPr>
      <dsp:spPr>
        <a:xfrm>
          <a:off x="547745" y="1175385"/>
          <a:ext cx="266941" cy="91440"/>
        </a:xfrm>
        <a:custGeom>
          <a:avLst/>
          <a:gdLst/>
          <a:ahLst/>
          <a:cxnLst/>
          <a:rect l="0" t="0" r="0" b="0"/>
          <a:pathLst>
            <a:path>
              <a:moveTo>
                <a:pt x="0" y="45720"/>
              </a:moveTo>
              <a:lnTo>
                <a:pt x="266941" y="45720"/>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b="0" kern="1200"/>
        </a:p>
      </dsp:txBody>
      <dsp:txXfrm>
        <a:off x="674542" y="1214431"/>
        <a:ext cx="13347" cy="13347"/>
      </dsp:txXfrm>
    </dsp:sp>
    <dsp:sp modelId="{A77B63A6-9456-4F88-8D65-6F3B5C545A30}">
      <dsp:nvSpPr>
        <dsp:cNvPr id="0" name=""/>
        <dsp:cNvSpPr/>
      </dsp:nvSpPr>
      <dsp:spPr>
        <a:xfrm>
          <a:off x="547745" y="712450"/>
          <a:ext cx="266941" cy="508654"/>
        </a:xfrm>
        <a:custGeom>
          <a:avLst/>
          <a:gdLst/>
          <a:ahLst/>
          <a:cxnLst/>
          <a:rect l="0" t="0" r="0" b="0"/>
          <a:pathLst>
            <a:path>
              <a:moveTo>
                <a:pt x="0" y="508654"/>
              </a:moveTo>
              <a:lnTo>
                <a:pt x="133470" y="508654"/>
              </a:lnTo>
              <a:lnTo>
                <a:pt x="133470" y="0"/>
              </a:lnTo>
              <a:lnTo>
                <a:pt x="266941" y="0"/>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b="0" kern="1200"/>
        </a:p>
      </dsp:txBody>
      <dsp:txXfrm>
        <a:off x="666855" y="952416"/>
        <a:ext cx="28722" cy="28722"/>
      </dsp:txXfrm>
    </dsp:sp>
    <dsp:sp modelId="{BEBE5F45-CE09-4972-BA4D-0AADBE630776}">
      <dsp:nvSpPr>
        <dsp:cNvPr id="0" name=""/>
        <dsp:cNvSpPr/>
      </dsp:nvSpPr>
      <dsp:spPr>
        <a:xfrm>
          <a:off x="547745" y="203795"/>
          <a:ext cx="266941" cy="1017309"/>
        </a:xfrm>
        <a:custGeom>
          <a:avLst/>
          <a:gdLst/>
          <a:ahLst/>
          <a:cxnLst/>
          <a:rect l="0" t="0" r="0" b="0"/>
          <a:pathLst>
            <a:path>
              <a:moveTo>
                <a:pt x="0" y="1017309"/>
              </a:moveTo>
              <a:lnTo>
                <a:pt x="133470" y="1017309"/>
              </a:lnTo>
              <a:lnTo>
                <a:pt x="133470" y="0"/>
              </a:lnTo>
              <a:lnTo>
                <a:pt x="266941" y="0"/>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b="0" kern="1200"/>
        </a:p>
      </dsp:txBody>
      <dsp:txXfrm>
        <a:off x="654922" y="686156"/>
        <a:ext cx="52587" cy="52587"/>
      </dsp:txXfrm>
    </dsp:sp>
    <dsp:sp modelId="{55960166-0FCF-4B76-A8C3-463CD9E5618D}">
      <dsp:nvSpPr>
        <dsp:cNvPr id="0" name=""/>
        <dsp:cNvSpPr/>
      </dsp:nvSpPr>
      <dsp:spPr>
        <a:xfrm rot="16200000">
          <a:off x="-726568" y="1017643"/>
          <a:ext cx="2141703" cy="40692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kern="1200"/>
            <a:t>ЧИТАТЕЛЬСКАЯ ГРАМОТНОСТЬ</a:t>
          </a:r>
        </a:p>
      </dsp:txBody>
      <dsp:txXfrm>
        <a:off x="-726568" y="1017643"/>
        <a:ext cx="2141703" cy="406923"/>
      </dsp:txXfrm>
    </dsp:sp>
    <dsp:sp modelId="{7CD7031D-7675-4505-9ECE-A438C9876D1F}">
      <dsp:nvSpPr>
        <dsp:cNvPr id="0" name=""/>
        <dsp:cNvSpPr/>
      </dsp:nvSpPr>
      <dsp:spPr>
        <a:xfrm>
          <a:off x="814687" y="333"/>
          <a:ext cx="1536904" cy="406923"/>
        </a:xfrm>
        <a:prstGeom prst="rect">
          <a:avLst/>
        </a:prstGeom>
        <a:solidFill>
          <a:schemeClr val="accent6">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kern="1200"/>
            <a:t>Математическая грамотность</a:t>
          </a:r>
        </a:p>
      </dsp:txBody>
      <dsp:txXfrm>
        <a:off x="814687" y="333"/>
        <a:ext cx="1536904" cy="406923"/>
      </dsp:txXfrm>
    </dsp:sp>
    <dsp:sp modelId="{FCCEE300-8FA5-481D-A9E2-77137FA7EDCA}">
      <dsp:nvSpPr>
        <dsp:cNvPr id="0" name=""/>
        <dsp:cNvSpPr/>
      </dsp:nvSpPr>
      <dsp:spPr>
        <a:xfrm>
          <a:off x="814687" y="508988"/>
          <a:ext cx="1549050" cy="40692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kern="1200"/>
            <a:t>Естественнонаучная грамотность</a:t>
          </a:r>
        </a:p>
      </dsp:txBody>
      <dsp:txXfrm>
        <a:off x="814687" y="508988"/>
        <a:ext cx="1549050" cy="406923"/>
      </dsp:txXfrm>
    </dsp:sp>
    <dsp:sp modelId="{FC9587A4-3A17-49D5-A528-EF4EA3B62372}">
      <dsp:nvSpPr>
        <dsp:cNvPr id="0" name=""/>
        <dsp:cNvSpPr/>
      </dsp:nvSpPr>
      <dsp:spPr>
        <a:xfrm>
          <a:off x="814687" y="1017643"/>
          <a:ext cx="1556885" cy="406923"/>
        </a:xfrm>
        <a:prstGeom prst="rect">
          <a:avLst/>
        </a:prstGeom>
        <a:solidFill>
          <a:srgbClr val="7030A0"/>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kern="1200"/>
            <a:t>Финансовая грамотность</a:t>
          </a:r>
        </a:p>
      </dsp:txBody>
      <dsp:txXfrm>
        <a:off x="814687" y="1017643"/>
        <a:ext cx="1556885" cy="406923"/>
      </dsp:txXfrm>
    </dsp:sp>
    <dsp:sp modelId="{A8627EA8-3AC4-4FBE-AA34-57438B12996A}">
      <dsp:nvSpPr>
        <dsp:cNvPr id="0" name=""/>
        <dsp:cNvSpPr/>
      </dsp:nvSpPr>
      <dsp:spPr>
        <a:xfrm>
          <a:off x="814687" y="1526297"/>
          <a:ext cx="1589025" cy="406923"/>
        </a:xfrm>
        <a:prstGeom prst="rect">
          <a:avLst/>
        </a:prstGeom>
        <a:solidFill>
          <a:schemeClr val="accent1">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kern="1200"/>
            <a:t>Глобальные компетенции</a:t>
          </a:r>
        </a:p>
      </dsp:txBody>
      <dsp:txXfrm>
        <a:off x="814687" y="1526297"/>
        <a:ext cx="1589025" cy="406923"/>
      </dsp:txXfrm>
    </dsp:sp>
    <dsp:sp modelId="{D62DE4C8-C0CF-4D21-8D9B-3CB9B4FC1CA7}">
      <dsp:nvSpPr>
        <dsp:cNvPr id="0" name=""/>
        <dsp:cNvSpPr/>
      </dsp:nvSpPr>
      <dsp:spPr>
        <a:xfrm>
          <a:off x="814687" y="2034952"/>
          <a:ext cx="1596860" cy="406923"/>
        </a:xfrm>
        <a:prstGeom prst="rect">
          <a:avLst/>
        </a:prstGeom>
        <a:solidFill>
          <a:srgbClr val="006666"/>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kern="1200"/>
            <a:t>Креативное мышление</a:t>
          </a:r>
        </a:p>
      </dsp:txBody>
      <dsp:txXfrm>
        <a:off x="814687" y="2034952"/>
        <a:ext cx="1596860" cy="40692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FA877C-7E24-4666-9306-7207E28A4F42}">
      <dsp:nvSpPr>
        <dsp:cNvPr id="0" name=""/>
        <dsp:cNvSpPr/>
      </dsp:nvSpPr>
      <dsp:spPr>
        <a:xfrm>
          <a:off x="2702" y="0"/>
          <a:ext cx="1573339" cy="333954"/>
        </a:xfrm>
        <a:prstGeom prst="chevron">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66725">
            <a:lnSpc>
              <a:spcPct val="90000"/>
            </a:lnSpc>
            <a:spcBef>
              <a:spcPct val="0"/>
            </a:spcBef>
            <a:spcAft>
              <a:spcPct val="35000"/>
            </a:spcAft>
          </a:pPr>
          <a:r>
            <a:rPr lang="ru-RU" sz="1050" b="1" kern="1200">
              <a:solidFill>
                <a:srgbClr val="663300"/>
              </a:solidFill>
            </a:rPr>
            <a:t>чтение</a:t>
          </a:r>
        </a:p>
      </dsp:txBody>
      <dsp:txXfrm>
        <a:off x="169679" y="0"/>
        <a:ext cx="1239385" cy="333954"/>
      </dsp:txXfrm>
    </dsp:sp>
    <dsp:sp modelId="{5F635DF0-8A72-418E-AC9F-3F10F46BD3ED}">
      <dsp:nvSpPr>
        <dsp:cNvPr id="0" name=""/>
        <dsp:cNvSpPr/>
      </dsp:nvSpPr>
      <dsp:spPr>
        <a:xfrm>
          <a:off x="1418707" y="0"/>
          <a:ext cx="1573339" cy="333954"/>
        </a:xfrm>
        <a:prstGeom prst="chevron">
          <a:avLst/>
        </a:prstGeom>
        <a:gradFill rotWithShape="0">
          <a:gsLst>
            <a:gs pos="0">
              <a:schemeClr val="accent4">
                <a:hueOff val="3266964"/>
                <a:satOff val="-13592"/>
                <a:lumOff val="3203"/>
                <a:alphaOff val="0"/>
                <a:satMod val="103000"/>
                <a:lumMod val="102000"/>
                <a:tint val="94000"/>
              </a:schemeClr>
            </a:gs>
            <a:gs pos="50000">
              <a:schemeClr val="accent4">
                <a:hueOff val="3266964"/>
                <a:satOff val="-13592"/>
                <a:lumOff val="3203"/>
                <a:alphaOff val="0"/>
                <a:satMod val="110000"/>
                <a:lumMod val="100000"/>
                <a:shade val="100000"/>
              </a:schemeClr>
            </a:gs>
            <a:gs pos="100000">
              <a:schemeClr val="accent4">
                <a:hueOff val="3266964"/>
                <a:satOff val="-13592"/>
                <a:lumOff val="320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66725">
            <a:lnSpc>
              <a:spcPct val="90000"/>
            </a:lnSpc>
            <a:spcBef>
              <a:spcPct val="0"/>
            </a:spcBef>
            <a:spcAft>
              <a:spcPct val="35000"/>
            </a:spcAft>
          </a:pPr>
          <a:r>
            <a:rPr lang="ru-RU" sz="1050" b="1" kern="1200">
              <a:solidFill>
                <a:srgbClr val="663300"/>
              </a:solidFill>
            </a:rPr>
            <a:t>понимание</a:t>
          </a:r>
        </a:p>
      </dsp:txBody>
      <dsp:txXfrm>
        <a:off x="1585684" y="0"/>
        <a:ext cx="1239385" cy="333954"/>
      </dsp:txXfrm>
    </dsp:sp>
    <dsp:sp modelId="{0C32FB39-9C32-498A-BA23-6E4CD4A58421}">
      <dsp:nvSpPr>
        <dsp:cNvPr id="0" name=""/>
        <dsp:cNvSpPr/>
      </dsp:nvSpPr>
      <dsp:spPr>
        <a:xfrm>
          <a:off x="2834713" y="0"/>
          <a:ext cx="1573339" cy="333954"/>
        </a:xfrm>
        <a:prstGeom prst="chevron">
          <a:avLst/>
        </a:prstGeom>
        <a:gradFill rotWithShape="0">
          <a:gsLst>
            <a:gs pos="0">
              <a:schemeClr val="accent4">
                <a:hueOff val="6533927"/>
                <a:satOff val="-27185"/>
                <a:lumOff val="6405"/>
                <a:alphaOff val="0"/>
                <a:satMod val="103000"/>
                <a:lumMod val="102000"/>
                <a:tint val="94000"/>
              </a:schemeClr>
            </a:gs>
            <a:gs pos="50000">
              <a:schemeClr val="accent4">
                <a:hueOff val="6533927"/>
                <a:satOff val="-27185"/>
                <a:lumOff val="6405"/>
                <a:alphaOff val="0"/>
                <a:satMod val="110000"/>
                <a:lumMod val="100000"/>
                <a:shade val="100000"/>
              </a:schemeClr>
            </a:gs>
            <a:gs pos="100000">
              <a:schemeClr val="accent4">
                <a:hueOff val="6533927"/>
                <a:satOff val="-27185"/>
                <a:lumOff val="640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66725">
            <a:lnSpc>
              <a:spcPct val="90000"/>
            </a:lnSpc>
            <a:spcBef>
              <a:spcPct val="0"/>
            </a:spcBef>
            <a:spcAft>
              <a:spcPct val="35000"/>
            </a:spcAft>
          </a:pPr>
          <a:r>
            <a:rPr lang="ru-RU" sz="1050" b="1" kern="1200">
              <a:solidFill>
                <a:srgbClr val="663300"/>
              </a:solidFill>
            </a:rPr>
            <a:t>оценка</a:t>
          </a:r>
        </a:p>
      </dsp:txBody>
      <dsp:txXfrm>
        <a:off x="3001690" y="0"/>
        <a:ext cx="1239385" cy="333954"/>
      </dsp:txXfrm>
    </dsp:sp>
    <dsp:sp modelId="{C74911C4-E161-4BF3-827E-652CEEBA6308}">
      <dsp:nvSpPr>
        <dsp:cNvPr id="0" name=""/>
        <dsp:cNvSpPr/>
      </dsp:nvSpPr>
      <dsp:spPr>
        <a:xfrm>
          <a:off x="4250718" y="0"/>
          <a:ext cx="1573339" cy="333954"/>
        </a:xfrm>
        <a:prstGeom prst="chevron">
          <a:avLst/>
        </a:prstGeom>
        <a:gradFill rotWithShape="0">
          <a:gsLst>
            <a:gs pos="0">
              <a:schemeClr val="accent4">
                <a:hueOff val="9800891"/>
                <a:satOff val="-40777"/>
                <a:lumOff val="9608"/>
                <a:alphaOff val="0"/>
                <a:satMod val="103000"/>
                <a:lumMod val="102000"/>
                <a:tint val="94000"/>
              </a:schemeClr>
            </a:gs>
            <a:gs pos="50000">
              <a:schemeClr val="accent4">
                <a:hueOff val="9800891"/>
                <a:satOff val="-40777"/>
                <a:lumOff val="9608"/>
                <a:alphaOff val="0"/>
                <a:satMod val="110000"/>
                <a:lumMod val="100000"/>
                <a:shade val="100000"/>
              </a:schemeClr>
            </a:gs>
            <a:gs pos="100000">
              <a:schemeClr val="accent4">
                <a:hueOff val="9800891"/>
                <a:satOff val="-40777"/>
                <a:lumOff val="960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66725">
            <a:lnSpc>
              <a:spcPct val="90000"/>
            </a:lnSpc>
            <a:spcBef>
              <a:spcPct val="0"/>
            </a:spcBef>
            <a:spcAft>
              <a:spcPct val="35000"/>
            </a:spcAft>
          </a:pPr>
          <a:r>
            <a:rPr lang="ru-RU" sz="1050" b="1" kern="1200">
              <a:solidFill>
                <a:srgbClr val="663300"/>
              </a:solidFill>
            </a:rPr>
            <a:t>интерпретация</a:t>
          </a:r>
        </a:p>
      </dsp:txBody>
      <dsp:txXfrm>
        <a:off x="4417695" y="0"/>
        <a:ext cx="1239385" cy="333954"/>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3D08B-53E6-4B8A-BD91-1F3BB8F59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4166</TotalTime>
  <Pages>159</Pages>
  <Words>49926</Words>
  <Characters>284580</Characters>
  <Application>Microsoft Office Word</Application>
  <DocSecurity>0</DocSecurity>
  <Lines>2371</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 Анатольевна</dc:creator>
  <cp:keywords/>
  <dc:description/>
  <cp:lastModifiedBy>User</cp:lastModifiedBy>
  <cp:revision>7</cp:revision>
  <dcterms:created xsi:type="dcterms:W3CDTF">2022-02-04T08:50:00Z</dcterms:created>
  <dcterms:modified xsi:type="dcterms:W3CDTF">2022-06-13T06:02:00Z</dcterms:modified>
</cp:coreProperties>
</file>