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86F" w:rsidRPr="0028186F" w:rsidRDefault="0028186F" w:rsidP="0028186F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4"/>
          <w:szCs w:val="24"/>
          <w:lang w:eastAsia="ru-RU"/>
        </w:rPr>
      </w:pPr>
      <w:r w:rsidRPr="0028186F"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4"/>
          <w:szCs w:val="24"/>
          <w:lang w:eastAsia="ru-RU"/>
        </w:rPr>
        <w:t>НАРУШЕНИЯ НА ЕГЭ</w:t>
      </w:r>
    </w:p>
    <w:p w:rsidR="0028186F" w:rsidRPr="0028186F" w:rsidRDefault="0028186F" w:rsidP="002818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proofErr w:type="gramStart"/>
      <w:r w:rsidRPr="002818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За нарушение установленного законодательства РФ в области образования, Порядка проведения государственной итоговой аттестации, в том числе в форме ЕГЭ,  кодексом РФ «Об административных правонарушениях» предусмотрены административная  ответственность граждан и должностных лиц, привлекаемых к проведению ЕГЭ, а  также формы административного наказания, административные штрафы для граждан  и должностных лиц, дисквалификация для должностных лиц (п.4, ст.19.30 Кодекса  РФ «Об административных правонарушениях»).</w:t>
      </w:r>
      <w:proofErr w:type="gramEnd"/>
    </w:p>
    <w:p w:rsidR="0028186F" w:rsidRPr="0028186F" w:rsidRDefault="0028186F" w:rsidP="002818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2818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Административные штрафы:</w:t>
      </w:r>
    </w:p>
    <w:p w:rsidR="0028186F" w:rsidRPr="0028186F" w:rsidRDefault="0028186F" w:rsidP="0028186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2818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на граждан в размере от 3000 руб. до 5000 руб.;</w:t>
      </w:r>
    </w:p>
    <w:p w:rsidR="0028186F" w:rsidRPr="0028186F" w:rsidRDefault="0028186F" w:rsidP="0028186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2818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на должностных лиц от 20000 руб. до 40000 руб.;</w:t>
      </w:r>
    </w:p>
    <w:p w:rsidR="0028186F" w:rsidRPr="0028186F" w:rsidRDefault="0028186F" w:rsidP="0028186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2818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на юридических лиц от 50000 руб. до 200000 руб.</w:t>
      </w:r>
    </w:p>
    <w:p w:rsidR="0028186F" w:rsidRPr="0028186F" w:rsidRDefault="0028186F" w:rsidP="002818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28186F">
        <w:rPr>
          <w:rFonts w:ascii="Times New Roman" w:eastAsia="Times New Roman" w:hAnsi="Times New Roman" w:cs="Times New Roman"/>
          <w:b/>
          <w:bCs/>
          <w:i/>
          <w:iCs/>
          <w:color w:val="1F262D"/>
          <w:sz w:val="24"/>
          <w:szCs w:val="24"/>
          <w:lang w:eastAsia="ru-RU"/>
        </w:rPr>
        <w:t xml:space="preserve">Приказ </w:t>
      </w:r>
      <w:proofErr w:type="spellStart"/>
      <w:r w:rsidRPr="0028186F">
        <w:rPr>
          <w:rFonts w:ascii="Times New Roman" w:eastAsia="Times New Roman" w:hAnsi="Times New Roman" w:cs="Times New Roman"/>
          <w:b/>
          <w:bCs/>
          <w:i/>
          <w:iCs/>
          <w:color w:val="1F262D"/>
          <w:sz w:val="24"/>
          <w:szCs w:val="24"/>
          <w:lang w:eastAsia="ru-RU"/>
        </w:rPr>
        <w:t>Минобрнауки</w:t>
      </w:r>
      <w:proofErr w:type="spellEnd"/>
      <w:r w:rsidRPr="0028186F">
        <w:rPr>
          <w:rFonts w:ascii="Times New Roman" w:eastAsia="Times New Roman" w:hAnsi="Times New Roman" w:cs="Times New Roman"/>
          <w:b/>
          <w:bCs/>
          <w:i/>
          <w:iCs/>
          <w:color w:val="1F262D"/>
          <w:sz w:val="24"/>
          <w:szCs w:val="24"/>
          <w:lang w:eastAsia="ru-RU"/>
        </w:rPr>
        <w:t xml:space="preserve"> России №1400 от 26.12.2013 «Об утверждении Порядка проведения государственной итоговой аттестации по образовательным программам среднего общего образования»</w:t>
      </w:r>
    </w:p>
    <w:p w:rsidR="0028186F" w:rsidRPr="0028186F" w:rsidRDefault="0028186F" w:rsidP="002818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2818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45. Лица, допустившие нарушение установленного порядка проведения ГИА, удаляются с экзамена. Для этого организаторы, руководитель ППЭ или общественные наблюдатели приглашают членов ГЭК, которые составляют акт об удалении с экзамена и удаляют лиц, нарушивших устанавливаемый порядок проведения ГИА, из ППЭ.</w:t>
      </w:r>
    </w:p>
    <w:p w:rsidR="0028186F" w:rsidRPr="0028186F" w:rsidRDefault="0028186F" w:rsidP="002818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86F">
        <w:rPr>
          <w:rFonts w:ascii="Times New Roman" w:eastAsia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>За нарушение порядка проведения ЕГЭ:</w:t>
      </w:r>
    </w:p>
    <w:p w:rsidR="0028186F" w:rsidRPr="0028186F" w:rsidRDefault="0028186F" w:rsidP="002818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</w:p>
    <w:p w:rsidR="0028186F" w:rsidRPr="0028186F" w:rsidRDefault="0028186F" w:rsidP="0028186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2818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удаление участника ЕГЭ из ППЭ;</w:t>
      </w:r>
    </w:p>
    <w:p w:rsidR="0028186F" w:rsidRPr="0028186F" w:rsidRDefault="0028186F" w:rsidP="0028186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2818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аннулирование результатов;</w:t>
      </w:r>
    </w:p>
    <w:p w:rsidR="0028186F" w:rsidRPr="0028186F" w:rsidRDefault="0028186F" w:rsidP="0028186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2818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штраф.</w:t>
      </w:r>
    </w:p>
    <w:p w:rsidR="00DE47FC" w:rsidRPr="0028186F" w:rsidRDefault="0028186F" w:rsidP="0028186F">
      <w:pPr>
        <w:rPr>
          <w:rFonts w:ascii="Times New Roman" w:hAnsi="Times New Roman" w:cs="Times New Roman"/>
          <w:sz w:val="24"/>
          <w:szCs w:val="24"/>
        </w:rPr>
      </w:pPr>
      <w:r w:rsidRPr="0028186F">
        <w:rPr>
          <w:rFonts w:ascii="Times New Roman" w:eastAsia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>Во всех случаях участники ЕГЭ, нарушившие порядок, удаляются с экзаменов без права пересдачи в текущем году.</w:t>
      </w:r>
    </w:p>
    <w:sectPr w:rsidR="00DE47FC" w:rsidRPr="0028186F" w:rsidSect="00DE4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E0A1E"/>
    <w:multiLevelType w:val="multilevel"/>
    <w:tmpl w:val="A60A6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BF1C94"/>
    <w:multiLevelType w:val="multilevel"/>
    <w:tmpl w:val="3E221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186F"/>
    <w:rsid w:val="0028186F"/>
    <w:rsid w:val="00DE4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7FC"/>
  </w:style>
  <w:style w:type="paragraph" w:styleId="1">
    <w:name w:val="heading 1"/>
    <w:basedOn w:val="a"/>
    <w:link w:val="10"/>
    <w:uiPriority w:val="9"/>
    <w:qFormat/>
    <w:rsid w:val="002818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18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81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76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6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2018-10-12T08:50:00Z</dcterms:created>
  <dcterms:modified xsi:type="dcterms:W3CDTF">2018-10-12T08:50:00Z</dcterms:modified>
</cp:coreProperties>
</file>